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8482">
      <w:pPr>
        <w:spacing w:before="50" w:after="50"/>
        <w:jc w:val="left"/>
        <w:rPr>
          <w:rFonts w:ascii="宋体" w:hAnsi="宋体" w:eastAsia="宋体" w:cs="宋体"/>
          <w:b/>
          <w:bCs/>
          <w:kern w:val="0"/>
          <w:sz w:val="48"/>
          <w:szCs w:val="48"/>
        </w:rPr>
      </w:pPr>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7"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3C74DCB9">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6ED8ECEA">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44FF9E68">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5529CB40">
      <w:pPr>
        <w:jc w:val="center"/>
        <w:rPr>
          <w:rFonts w:cs="宋体" w:asciiTheme="minorEastAsia" w:hAnsiTheme="minorEastAsia"/>
          <w:b/>
          <w:bCs/>
          <w:kern w:val="0"/>
          <w:sz w:val="72"/>
          <w:szCs w:val="53"/>
        </w:rPr>
      </w:pPr>
    </w:p>
    <w:p w14:paraId="0DFA867E">
      <w:pPr>
        <w:spacing w:line="360" w:lineRule="auto"/>
        <w:jc w:val="center"/>
        <w:rPr>
          <w:rFonts w:hint="eastAsia" w:cs="宋体" w:asciiTheme="minorEastAsia" w:hAnsiTheme="minorEastAsia" w:eastAsiaTheme="minorEastAsia"/>
          <w:b/>
          <w:bCs/>
          <w:kern w:val="0"/>
          <w:sz w:val="32"/>
          <w:szCs w:val="32"/>
          <w:lang w:eastAsia="zh-CN"/>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lang w:eastAsia="zh-CN"/>
        </w:rPr>
        <w:t>厦门市妇幼保健院集美院区智能化专项安防类、楼宇智能（二期）</w:t>
      </w:r>
    </w:p>
    <w:p w14:paraId="4E87921F">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CGXM-2024-350201-01683[2024]01051</w:t>
      </w:r>
    </w:p>
    <w:p w14:paraId="3013FF74">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[350201]GWCG[GK]2024093</w:t>
      </w:r>
    </w:p>
    <w:p w14:paraId="0F9974F7">
      <w:pPr>
        <w:spacing w:line="360" w:lineRule="auto"/>
        <w:jc w:val="center"/>
        <w:rPr>
          <w:rFonts w:cs="宋体" w:asciiTheme="minorEastAsia" w:hAnsiTheme="minorEastAsia"/>
          <w:b/>
          <w:bCs/>
          <w:kern w:val="0"/>
          <w:sz w:val="32"/>
          <w:szCs w:val="32"/>
        </w:rPr>
      </w:pPr>
    </w:p>
    <w:p w14:paraId="03D53C46">
      <w:pPr>
        <w:spacing w:line="360" w:lineRule="auto"/>
        <w:jc w:val="center"/>
        <w:rPr>
          <w:rFonts w:cs="宋体" w:asciiTheme="minorEastAsia" w:hAnsiTheme="minorEastAsia"/>
          <w:b/>
          <w:bCs/>
          <w:kern w:val="0"/>
          <w:sz w:val="32"/>
          <w:szCs w:val="32"/>
        </w:rPr>
      </w:pPr>
    </w:p>
    <w:p w14:paraId="034C08C8">
      <w:pPr>
        <w:spacing w:line="360" w:lineRule="auto"/>
        <w:jc w:val="center"/>
        <w:rPr>
          <w:rFonts w:hint="eastAsia" w:cs="宋体" w:asciiTheme="minorEastAsia" w:hAnsiTheme="minorEastAsia" w:eastAsiaTheme="minorEastAsia"/>
          <w:b/>
          <w:bCs/>
          <w:kern w:val="0"/>
          <w:sz w:val="32"/>
          <w:szCs w:val="32"/>
          <w:lang w:eastAsia="zh-CN"/>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lang w:eastAsia="zh-CN"/>
        </w:rPr>
        <w:t>厦门市妇幼保健院</w:t>
      </w:r>
    </w:p>
    <w:p w14:paraId="10508BF7">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4BF620C0">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106A0E6E">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lang w:val="en-US" w:eastAsia="zh-CN"/>
        </w:rPr>
        <w:t>5</w:t>
      </w:r>
      <w:r>
        <w:rPr>
          <w:rFonts w:cs="宋体" w:asciiTheme="minorEastAsia" w:hAnsiTheme="minorEastAsia"/>
          <w:b/>
          <w:bCs/>
          <w:kern w:val="0"/>
          <w:sz w:val="32"/>
          <w:szCs w:val="32"/>
        </w:rPr>
        <w:t>年</w:t>
      </w:r>
      <w:r>
        <w:rPr>
          <w:rFonts w:hint="eastAsia" w:cs="宋体" w:asciiTheme="minorEastAsia" w:hAnsiTheme="minorEastAsia"/>
          <w:b/>
          <w:bCs/>
          <w:kern w:val="0"/>
          <w:sz w:val="32"/>
          <w:szCs w:val="32"/>
          <w:lang w:val="en-US" w:eastAsia="zh-CN"/>
        </w:rPr>
        <w:t>3</w:t>
      </w:r>
      <w:r>
        <w:rPr>
          <w:rFonts w:cs="宋体" w:asciiTheme="minorEastAsia" w:hAnsiTheme="minorEastAsia"/>
          <w:b/>
          <w:bCs/>
          <w:kern w:val="0"/>
          <w:sz w:val="32"/>
          <w:szCs w:val="32"/>
        </w:rPr>
        <w:t>月</w:t>
      </w:r>
    </w:p>
    <w:p w14:paraId="6222DADF">
      <w:p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47B7BBB6">
          <w:pPr>
            <w:pStyle w:val="51"/>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3393A6A4">
          <w:pPr>
            <w:pStyle w:val="17"/>
            <w:tabs>
              <w:tab w:val="right" w:leader="dot" w:pos="9060"/>
            </w:tabs>
            <w:spacing w:line="360" w:lineRule="auto"/>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"_Toc139103804" </w:instrText>
          </w:r>
          <w:r>
            <w:fldChar w:fldCharType="separate"/>
          </w:r>
          <w:r>
            <w:rPr>
              <w:rStyle w:val="25"/>
              <w:rFonts w:hint="eastAsia" w:cs="Times New Roman" w:asciiTheme="minorEastAsia" w:hAnsiTheme="minorEastAsia"/>
              <w:kern w:val="0"/>
              <w:sz w:val="24"/>
              <w:szCs w:val="24"/>
            </w:rPr>
            <w:t>第一章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_Toc139103804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14:paraId="2A29540C">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"_Toc139103805" </w:instrText>
          </w:r>
          <w:r>
            <w:fldChar w:fldCharType="separate"/>
          </w:r>
          <w:r>
            <w:rPr>
              <w:rStyle w:val="25"/>
              <w:rFonts w:hint="eastAsia" w:cs="Times New Roman" w:asciiTheme="minorEastAsia" w:hAnsiTheme="minorEastAsia"/>
              <w:kern w:val="0"/>
              <w:sz w:val="24"/>
              <w:szCs w:val="24"/>
            </w:rPr>
            <w:t>第二章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_Toc139103805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3C4B5DA2">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"_Toc139103806" </w:instrText>
          </w:r>
          <w:r>
            <w:fldChar w:fldCharType="separate"/>
          </w:r>
          <w:r>
            <w:rPr>
              <w:rStyle w:val="25"/>
              <w:rFonts w:hint="eastAsia" w:cs="Times New Roman" w:asciiTheme="minorEastAsia" w:hAnsiTheme="minorEastAsia"/>
              <w:kern w:val="0"/>
              <w:sz w:val="24"/>
              <w:szCs w:val="24"/>
            </w:rPr>
            <w:t>一、投标人须知前附表</w:t>
          </w:r>
          <w:r>
            <w:rPr>
              <w:rStyle w:val="25"/>
              <w:rFonts w:cs="Times New Roman" w:asciiTheme="minorEastAsia" w:hAnsiTheme="minorEastAsia"/>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_Toc139103806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2332EA58">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"_Toc139103807" </w:instrText>
          </w:r>
          <w:r>
            <w:fldChar w:fldCharType="separate"/>
          </w:r>
          <w:r>
            <w:rPr>
              <w:rStyle w:val="25"/>
              <w:rFonts w:hint="eastAsia" w:cs="Times New Roman" w:asciiTheme="minorEastAsia" w:hAnsiTheme="minorEastAsia"/>
              <w:kern w:val="0"/>
              <w:sz w:val="24"/>
              <w:szCs w:val="24"/>
            </w:rPr>
            <w:t>二、投标人须知前附表</w:t>
          </w:r>
          <w:r>
            <w:rPr>
              <w:rStyle w:val="25"/>
              <w:rFonts w:cs="Times New Roman" w:asciiTheme="minorEastAsia" w:hAnsiTheme="minorEastAsia"/>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_Toc139103807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14:paraId="3FF07D29">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"_Toc139103808" </w:instrText>
          </w:r>
          <w:r>
            <w:fldChar w:fldCharType="separate"/>
          </w:r>
          <w:r>
            <w:rPr>
              <w:rStyle w:val="25"/>
              <w:rFonts w:hint="eastAsia" w:cs="Times New Roman" w:asciiTheme="minorEastAsia" w:hAnsiTheme="minorEastAsia"/>
              <w:kern w:val="0"/>
              <w:sz w:val="24"/>
              <w:szCs w:val="24"/>
            </w:rPr>
            <w:t>第三章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_Toc139103808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5EFDBF00">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"_Toc139103809" </w:instrText>
          </w:r>
          <w:r>
            <w:fldChar w:fldCharType="separate"/>
          </w:r>
          <w:r>
            <w:rPr>
              <w:rStyle w:val="25"/>
              <w:rFonts w:hint="eastAsia" w:cs="Times New Roman" w:asciiTheme="minorEastAsia" w:hAnsiTheme="minorEastAsia"/>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_Toc139103809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48911054">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"_Toc139103810" </w:instrText>
          </w:r>
          <w:r>
            <w:fldChar w:fldCharType="separate"/>
          </w:r>
          <w:r>
            <w:rPr>
              <w:rStyle w:val="25"/>
              <w:rFonts w:hint="eastAsia" w:cs="Times New Roman" w:asciiTheme="minorEastAsia" w:hAnsiTheme="minorEastAsia"/>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_Toc139103810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1F09D838">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"_Toc139103811" </w:instrText>
          </w:r>
          <w:r>
            <w:fldChar w:fldCharType="separate"/>
          </w:r>
          <w:r>
            <w:rPr>
              <w:rStyle w:val="25"/>
              <w:rFonts w:hint="eastAsia" w:cs="Times New Roman" w:asciiTheme="minorEastAsia" w:hAnsiTheme="minorEastAsia"/>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_Toc139103811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14:paraId="7D82A2E2">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"_Toc139103812" </w:instrText>
          </w:r>
          <w:r>
            <w:fldChar w:fldCharType="separate"/>
          </w:r>
          <w:r>
            <w:rPr>
              <w:rStyle w:val="25"/>
              <w:rFonts w:hint="eastAsia" w:cs="Times New Roman" w:asciiTheme="minorEastAsia" w:hAnsiTheme="minorEastAsia"/>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_Toc139103812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14:paraId="03042643">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"_Toc139103813" </w:instrText>
          </w:r>
          <w:r>
            <w:fldChar w:fldCharType="separate"/>
          </w:r>
          <w:r>
            <w:rPr>
              <w:rStyle w:val="25"/>
              <w:rFonts w:hint="eastAsia" w:cs="Times New Roman" w:asciiTheme="minorEastAsia" w:hAnsiTheme="minorEastAsia"/>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_Toc139103813 \h </w:instrText>
          </w:r>
          <w:r>
            <w:rPr>
              <w:rFonts w:asciiTheme="minorEastAsia" w:hAnsiTheme="minorEastAsia"/>
              <w:sz w:val="24"/>
              <w:szCs w:val="24"/>
            </w:rPr>
            <w:fldChar w:fldCharType="separate"/>
          </w:r>
          <w:r>
            <w:rPr>
              <w:rFonts w:asciiTheme="minorEastAsia" w:hAnsiTheme="minorEastAsia"/>
              <w:sz w:val="24"/>
              <w:szCs w:val="24"/>
            </w:rPr>
            <w:t>20</w:t>
          </w:r>
          <w:r>
            <w:rPr>
              <w:rFonts w:asciiTheme="minorEastAsia" w:hAnsiTheme="minorEastAsia"/>
              <w:sz w:val="24"/>
              <w:szCs w:val="24"/>
            </w:rPr>
            <w:fldChar w:fldCharType="end"/>
          </w:r>
          <w:r>
            <w:rPr>
              <w:rFonts w:asciiTheme="minorEastAsia" w:hAnsiTheme="minorEastAsia"/>
              <w:sz w:val="24"/>
              <w:szCs w:val="24"/>
            </w:rPr>
            <w:fldChar w:fldCharType="end"/>
          </w:r>
        </w:p>
        <w:p w14:paraId="243A690A">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"_Toc139103814" </w:instrText>
          </w:r>
          <w:r>
            <w:fldChar w:fldCharType="separate"/>
          </w:r>
          <w:r>
            <w:rPr>
              <w:rStyle w:val="25"/>
              <w:rFonts w:hint="eastAsia" w:cs="Times New Roman" w:asciiTheme="minorEastAsia" w:hAnsiTheme="minorEastAsia"/>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_Toc139103814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14:paraId="15D22921">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"_Toc139103815" </w:instrText>
          </w:r>
          <w:r>
            <w:fldChar w:fldCharType="separate"/>
          </w:r>
          <w:r>
            <w:rPr>
              <w:rStyle w:val="25"/>
              <w:rFonts w:hint="eastAsia" w:cs="Times New Roman" w:asciiTheme="minorEastAsia" w:hAnsiTheme="minorEastAsia"/>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_Toc139103815 \h </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asciiTheme="minorEastAsia" w:hAnsiTheme="minorEastAsia"/>
              <w:sz w:val="24"/>
              <w:szCs w:val="24"/>
            </w:rPr>
            <w:fldChar w:fldCharType="end"/>
          </w:r>
        </w:p>
        <w:p w14:paraId="1C6DA2DC">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"_Toc139103816" </w:instrText>
          </w:r>
          <w:r>
            <w:fldChar w:fldCharType="separate"/>
          </w:r>
          <w:r>
            <w:rPr>
              <w:rStyle w:val="25"/>
              <w:rFonts w:hint="eastAsia" w:cs="Times New Roman" w:asciiTheme="minorEastAsia" w:hAnsiTheme="minorEastAsia"/>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_Toc139103816 \h </w:instrText>
          </w:r>
          <w:r>
            <w:rPr>
              <w:rFonts w:asciiTheme="minorEastAsia" w:hAnsiTheme="minorEastAsia"/>
              <w:sz w:val="24"/>
              <w:szCs w:val="24"/>
            </w:rPr>
            <w:fldChar w:fldCharType="separate"/>
          </w:r>
          <w:r>
            <w:rPr>
              <w:rFonts w:asciiTheme="minorEastAsia" w:hAnsiTheme="minorEastAsia"/>
              <w:sz w:val="24"/>
              <w:szCs w:val="24"/>
            </w:rPr>
            <w:t>25</w:t>
          </w:r>
          <w:r>
            <w:rPr>
              <w:rFonts w:asciiTheme="minorEastAsia" w:hAnsiTheme="minorEastAsia"/>
              <w:sz w:val="24"/>
              <w:szCs w:val="24"/>
            </w:rPr>
            <w:fldChar w:fldCharType="end"/>
          </w:r>
          <w:r>
            <w:rPr>
              <w:rFonts w:asciiTheme="minorEastAsia" w:hAnsiTheme="minorEastAsia"/>
              <w:sz w:val="24"/>
              <w:szCs w:val="24"/>
            </w:rPr>
            <w:fldChar w:fldCharType="end"/>
          </w:r>
        </w:p>
        <w:p w14:paraId="6CD573CE">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"_Toc139103817" </w:instrText>
          </w:r>
          <w:r>
            <w:fldChar w:fldCharType="separate"/>
          </w:r>
          <w:r>
            <w:rPr>
              <w:rStyle w:val="25"/>
              <w:rFonts w:hint="eastAsia" w:cs="Times New Roman" w:asciiTheme="minorEastAsia" w:hAnsiTheme="minorEastAsia"/>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_Toc139103817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14:paraId="088545C7">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"_Toc139103818" </w:instrText>
          </w:r>
          <w:r>
            <w:fldChar w:fldCharType="separate"/>
          </w:r>
          <w:r>
            <w:rPr>
              <w:rStyle w:val="25"/>
              <w:rFonts w:hint="eastAsia" w:cs="Times New Roman" w:asciiTheme="minorEastAsia" w:hAnsiTheme="minorEastAsia"/>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_Toc139103818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14:paraId="756BDF74">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"_Toc139103819" </w:instrText>
          </w:r>
          <w:r>
            <w:fldChar w:fldCharType="separate"/>
          </w:r>
          <w:r>
            <w:rPr>
              <w:rStyle w:val="25"/>
              <w:rFonts w:hint="eastAsia" w:cs="Times New Roman" w:asciiTheme="minorEastAsia" w:hAnsiTheme="minorEastAsia"/>
              <w:kern w:val="0"/>
              <w:sz w:val="24"/>
              <w:szCs w:val="24"/>
            </w:rPr>
            <w:t>第四章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_Toc139103819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619966E0">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"_Toc139103820" </w:instrText>
          </w:r>
          <w:r>
            <w:fldChar w:fldCharType="separate"/>
          </w:r>
          <w:r>
            <w:rPr>
              <w:rStyle w:val="25"/>
              <w:rFonts w:hint="eastAsia" w:cs="Times New Roman" w:asciiTheme="minorEastAsia" w:hAnsiTheme="minorEastAsia"/>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_Toc139103820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74BFC891">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"_Toc139103821" </w:instrText>
          </w:r>
          <w:r>
            <w:fldChar w:fldCharType="separate"/>
          </w:r>
          <w:r>
            <w:rPr>
              <w:rStyle w:val="25"/>
              <w:rFonts w:hint="eastAsia" w:cs="Times New Roman" w:asciiTheme="minorEastAsia" w:hAnsiTheme="minorEastAsia"/>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_Toc139103821 \h </w:instrText>
          </w:r>
          <w:r>
            <w:rPr>
              <w:rFonts w:asciiTheme="minorEastAsia" w:hAnsiTheme="minorEastAsia"/>
              <w:sz w:val="24"/>
              <w:szCs w:val="24"/>
            </w:rPr>
            <w:fldChar w:fldCharType="separate"/>
          </w:r>
          <w:r>
            <w:rPr>
              <w:rFonts w:asciiTheme="minorEastAsia" w:hAnsiTheme="minorEastAsia"/>
              <w:sz w:val="24"/>
              <w:szCs w:val="24"/>
            </w:rPr>
            <w:t>33</w:t>
          </w:r>
          <w:r>
            <w:rPr>
              <w:rFonts w:asciiTheme="minorEastAsia" w:hAnsiTheme="minorEastAsia"/>
              <w:sz w:val="24"/>
              <w:szCs w:val="24"/>
            </w:rPr>
            <w:fldChar w:fldCharType="end"/>
          </w:r>
          <w:r>
            <w:rPr>
              <w:rFonts w:asciiTheme="minorEastAsia" w:hAnsiTheme="minorEastAsia"/>
              <w:sz w:val="24"/>
              <w:szCs w:val="24"/>
            </w:rPr>
            <w:fldChar w:fldCharType="end"/>
          </w:r>
        </w:p>
        <w:p w14:paraId="6742588D">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"_Toc139103822" </w:instrText>
          </w:r>
          <w:r>
            <w:fldChar w:fldCharType="separate"/>
          </w:r>
          <w:r>
            <w:rPr>
              <w:rStyle w:val="25"/>
              <w:rFonts w:hint="eastAsia" w:cs="Times New Roman" w:asciiTheme="minorEastAsia" w:hAnsiTheme="minorEastAsia"/>
              <w:kern w:val="0"/>
              <w:sz w:val="24"/>
              <w:szCs w:val="24"/>
            </w:rPr>
            <w:t>第五章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_Toc139103822 \h </w:instrText>
          </w:r>
          <w:r>
            <w:rPr>
              <w:rFonts w:asciiTheme="minorEastAsia" w:hAnsiTheme="minorEastAsia"/>
              <w:sz w:val="24"/>
              <w:szCs w:val="24"/>
            </w:rPr>
            <w:fldChar w:fldCharType="separate"/>
          </w:r>
          <w:r>
            <w:rPr>
              <w:rFonts w:asciiTheme="minorEastAsia" w:hAnsiTheme="minorEastAsia"/>
              <w:sz w:val="24"/>
              <w:szCs w:val="24"/>
            </w:rPr>
            <w:t>41</w:t>
          </w:r>
          <w:r>
            <w:rPr>
              <w:rFonts w:asciiTheme="minorEastAsia" w:hAnsiTheme="minorEastAsia"/>
              <w:sz w:val="24"/>
              <w:szCs w:val="24"/>
            </w:rPr>
            <w:fldChar w:fldCharType="end"/>
          </w:r>
          <w:r>
            <w:rPr>
              <w:rFonts w:asciiTheme="minorEastAsia" w:hAnsiTheme="minorEastAsia"/>
              <w:sz w:val="24"/>
              <w:szCs w:val="24"/>
            </w:rPr>
            <w:fldChar w:fldCharType="end"/>
          </w:r>
        </w:p>
        <w:p w14:paraId="191A19C8">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"_Toc139103823" </w:instrText>
          </w:r>
          <w:r>
            <w:fldChar w:fldCharType="separate"/>
          </w:r>
          <w:r>
            <w:rPr>
              <w:rStyle w:val="25"/>
              <w:rFonts w:hint="eastAsia" w:cs="Times New Roman" w:asciiTheme="minorEastAsia" w:hAnsiTheme="minorEastAsia"/>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_Toc139103823 \h </w:instrText>
          </w:r>
          <w:r>
            <w:rPr>
              <w:rFonts w:asciiTheme="minorEastAsia" w:hAnsiTheme="minorEastAsia"/>
              <w:sz w:val="24"/>
              <w:szCs w:val="24"/>
            </w:rPr>
            <w:fldChar w:fldCharType="separate"/>
          </w:r>
          <w:r>
            <w:rPr>
              <w:rFonts w:asciiTheme="minorEastAsia" w:hAnsiTheme="minorEastAsia"/>
              <w:sz w:val="24"/>
              <w:szCs w:val="24"/>
            </w:rPr>
            <w:t>41</w:t>
          </w:r>
          <w:r>
            <w:rPr>
              <w:rFonts w:asciiTheme="minorEastAsia" w:hAnsiTheme="minorEastAsia"/>
              <w:sz w:val="24"/>
              <w:szCs w:val="24"/>
            </w:rPr>
            <w:fldChar w:fldCharType="end"/>
          </w:r>
          <w:r>
            <w:rPr>
              <w:rFonts w:asciiTheme="minorEastAsia" w:hAnsiTheme="minorEastAsia"/>
              <w:sz w:val="24"/>
              <w:szCs w:val="24"/>
            </w:rPr>
            <w:fldChar w:fldCharType="end"/>
          </w:r>
        </w:p>
        <w:p w14:paraId="2AC03393">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"_Toc139103824" </w:instrText>
          </w:r>
          <w:r>
            <w:fldChar w:fldCharType="separate"/>
          </w:r>
          <w:r>
            <w:rPr>
              <w:rStyle w:val="25"/>
              <w:rFonts w:hint="eastAsia" w:cs="Times New Roman" w:asciiTheme="minorEastAsia" w:hAnsiTheme="minorEastAsia"/>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_Toc139103824 \h </w:instrText>
          </w:r>
          <w:r>
            <w:rPr>
              <w:rFonts w:asciiTheme="minorEastAsia" w:hAnsiTheme="minorEastAsia"/>
              <w:sz w:val="24"/>
              <w:szCs w:val="24"/>
            </w:rPr>
            <w:fldChar w:fldCharType="separate"/>
          </w:r>
          <w:r>
            <w:rPr>
              <w:rFonts w:asciiTheme="minorEastAsia" w:hAnsiTheme="minorEastAsia"/>
              <w:sz w:val="24"/>
              <w:szCs w:val="24"/>
            </w:rPr>
            <w:t>41</w:t>
          </w:r>
          <w:r>
            <w:rPr>
              <w:rFonts w:asciiTheme="minorEastAsia" w:hAnsiTheme="minorEastAsia"/>
              <w:sz w:val="24"/>
              <w:szCs w:val="24"/>
            </w:rPr>
            <w:fldChar w:fldCharType="end"/>
          </w:r>
          <w:r>
            <w:rPr>
              <w:rFonts w:asciiTheme="minorEastAsia" w:hAnsiTheme="minorEastAsia"/>
              <w:sz w:val="24"/>
              <w:szCs w:val="24"/>
            </w:rPr>
            <w:fldChar w:fldCharType="end"/>
          </w:r>
        </w:p>
        <w:p w14:paraId="4D0CE482">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"_Toc139103825" </w:instrText>
          </w:r>
          <w:r>
            <w:fldChar w:fldCharType="separate"/>
          </w:r>
          <w:r>
            <w:rPr>
              <w:rStyle w:val="25"/>
              <w:rFonts w:hint="eastAsia" w:cs="Times New Roman" w:asciiTheme="minorEastAsia" w:hAnsiTheme="minorEastAsia"/>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_Toc139103825 \h </w:instrText>
          </w:r>
          <w:r>
            <w:rPr>
              <w:rFonts w:asciiTheme="minorEastAsia" w:hAnsiTheme="minorEastAsia"/>
              <w:sz w:val="24"/>
              <w:szCs w:val="24"/>
            </w:rPr>
            <w:fldChar w:fldCharType="separate"/>
          </w:r>
          <w:r>
            <w:rPr>
              <w:rFonts w:asciiTheme="minorEastAsia" w:hAnsiTheme="minorEastAsia"/>
              <w:sz w:val="24"/>
              <w:szCs w:val="24"/>
            </w:rPr>
            <w:t>43</w:t>
          </w:r>
          <w:r>
            <w:rPr>
              <w:rFonts w:asciiTheme="minorEastAsia" w:hAnsiTheme="minorEastAsia"/>
              <w:sz w:val="24"/>
              <w:szCs w:val="24"/>
            </w:rPr>
            <w:fldChar w:fldCharType="end"/>
          </w:r>
          <w:r>
            <w:rPr>
              <w:rFonts w:asciiTheme="minorEastAsia" w:hAnsiTheme="minorEastAsia"/>
              <w:sz w:val="24"/>
              <w:szCs w:val="24"/>
            </w:rPr>
            <w:fldChar w:fldCharType="end"/>
          </w:r>
        </w:p>
        <w:p w14:paraId="1390FB76">
          <w:pPr>
            <w:pStyle w:val="18"/>
            <w:tabs>
              <w:tab w:val="right" w:leader="dot" w:pos="9060"/>
            </w:tabs>
            <w:spacing w:line="360" w:lineRule="auto"/>
            <w:rPr>
              <w:rFonts w:asciiTheme="minorEastAsia" w:hAnsiTheme="minorEastAsia"/>
              <w:sz w:val="24"/>
              <w:szCs w:val="24"/>
            </w:rPr>
          </w:pPr>
          <w:r>
            <w:fldChar w:fldCharType="begin"/>
          </w:r>
          <w:r>
            <w:instrText xml:space="preserve"> HYPERLINK \l "_Toc139103826" </w:instrText>
          </w:r>
          <w:r>
            <w:fldChar w:fldCharType="separate"/>
          </w:r>
          <w:r>
            <w:rPr>
              <w:rStyle w:val="25"/>
              <w:rFonts w:hint="eastAsia" w:cs="Times New Roman" w:asciiTheme="minorEastAsia" w:hAnsiTheme="minorEastAsia"/>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_Toc139103826 \h </w:instrText>
          </w:r>
          <w:r>
            <w:rPr>
              <w:rFonts w:asciiTheme="minorEastAsia" w:hAnsiTheme="minorEastAsia"/>
              <w:sz w:val="24"/>
              <w:szCs w:val="24"/>
            </w:rPr>
            <w:fldChar w:fldCharType="separate"/>
          </w:r>
          <w:r>
            <w:rPr>
              <w:rFonts w:asciiTheme="minorEastAsia" w:hAnsiTheme="minorEastAsia"/>
              <w:sz w:val="24"/>
              <w:szCs w:val="24"/>
            </w:rPr>
            <w:t>57</w:t>
          </w:r>
          <w:r>
            <w:rPr>
              <w:rFonts w:asciiTheme="minorEastAsia" w:hAnsiTheme="minorEastAsia"/>
              <w:sz w:val="24"/>
              <w:szCs w:val="24"/>
            </w:rPr>
            <w:fldChar w:fldCharType="end"/>
          </w:r>
          <w:r>
            <w:rPr>
              <w:rFonts w:asciiTheme="minorEastAsia" w:hAnsiTheme="minorEastAsia"/>
              <w:sz w:val="24"/>
              <w:szCs w:val="24"/>
            </w:rPr>
            <w:fldChar w:fldCharType="end"/>
          </w:r>
        </w:p>
        <w:p w14:paraId="0705A9F7">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"_Toc139103827" </w:instrText>
          </w:r>
          <w:r>
            <w:fldChar w:fldCharType="separate"/>
          </w:r>
          <w:r>
            <w:rPr>
              <w:rStyle w:val="25"/>
              <w:rFonts w:hint="eastAsia" w:cs="Times New Roman" w:asciiTheme="minorEastAsia" w:hAnsiTheme="minorEastAsia"/>
              <w:kern w:val="0"/>
              <w:sz w:val="24"/>
              <w:szCs w:val="24"/>
            </w:rPr>
            <w:t>第六章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_Toc139103827 \h </w:instrText>
          </w:r>
          <w:r>
            <w:rPr>
              <w:rFonts w:asciiTheme="minorEastAsia" w:hAnsiTheme="minorEastAsia"/>
              <w:sz w:val="24"/>
              <w:szCs w:val="24"/>
            </w:rPr>
            <w:fldChar w:fldCharType="separate"/>
          </w:r>
          <w:r>
            <w:rPr>
              <w:rFonts w:asciiTheme="minorEastAsia" w:hAnsiTheme="minorEastAsia"/>
              <w:sz w:val="24"/>
              <w:szCs w:val="24"/>
            </w:rPr>
            <w:t>59</w:t>
          </w:r>
          <w:r>
            <w:rPr>
              <w:rFonts w:asciiTheme="minorEastAsia" w:hAnsiTheme="minorEastAsia"/>
              <w:sz w:val="24"/>
              <w:szCs w:val="24"/>
            </w:rPr>
            <w:fldChar w:fldCharType="end"/>
          </w:r>
          <w:r>
            <w:rPr>
              <w:rFonts w:asciiTheme="minorEastAsia" w:hAnsiTheme="minorEastAsia"/>
              <w:sz w:val="24"/>
              <w:szCs w:val="24"/>
            </w:rPr>
            <w:fldChar w:fldCharType="end"/>
          </w:r>
        </w:p>
        <w:p w14:paraId="0A5AED14">
          <w:pPr>
            <w:pStyle w:val="17"/>
            <w:tabs>
              <w:tab w:val="right" w:leader="dot" w:pos="9060"/>
            </w:tabs>
            <w:spacing w:line="360" w:lineRule="auto"/>
            <w:rPr>
              <w:rFonts w:asciiTheme="minorEastAsia" w:hAnsiTheme="minorEastAsia"/>
              <w:sz w:val="24"/>
              <w:szCs w:val="24"/>
            </w:rPr>
          </w:pPr>
          <w:r>
            <w:fldChar w:fldCharType="begin"/>
          </w:r>
          <w:r>
            <w:instrText xml:space="preserve"> HYPERLINK \l "_Toc139103828" </w:instrText>
          </w:r>
          <w:r>
            <w:fldChar w:fldCharType="separate"/>
          </w:r>
          <w:r>
            <w:rPr>
              <w:rStyle w:val="25"/>
              <w:rFonts w:hint="eastAsia" w:cs="Times New Roman" w:asciiTheme="minorEastAsia" w:hAnsiTheme="minorEastAsia"/>
              <w:kern w:val="0"/>
              <w:sz w:val="24"/>
              <w:szCs w:val="24"/>
            </w:rPr>
            <w:t>第七章</w:t>
          </w:r>
          <w:r>
            <w:rPr>
              <w:rStyle w:val="25"/>
              <w:rFonts w:cs="Times New Roman" w:asciiTheme="minorEastAsia" w:hAnsiTheme="minorEastAsia"/>
              <w:kern w:val="0"/>
              <w:sz w:val="24"/>
              <w:szCs w:val="24"/>
            </w:rPr>
            <w:t xml:space="preserve">  </w:t>
          </w:r>
          <w:r>
            <w:rPr>
              <w:rStyle w:val="25"/>
              <w:rFonts w:hint="eastAsia" w:cs="Times New Roman" w:asciiTheme="minorEastAsia" w:hAnsiTheme="minorEastAsia"/>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_Toc139103828 \h </w:instrText>
          </w:r>
          <w:r>
            <w:rPr>
              <w:rFonts w:asciiTheme="minorEastAsia" w:hAnsiTheme="minorEastAsia"/>
              <w:sz w:val="24"/>
              <w:szCs w:val="24"/>
            </w:rPr>
            <w:fldChar w:fldCharType="separate"/>
          </w:r>
          <w:r>
            <w:rPr>
              <w:rFonts w:asciiTheme="minorEastAsia" w:hAnsiTheme="minorEastAsia"/>
              <w:sz w:val="24"/>
              <w:szCs w:val="24"/>
            </w:rPr>
            <w:t>74</w:t>
          </w:r>
          <w:r>
            <w:rPr>
              <w:rFonts w:asciiTheme="minorEastAsia" w:hAnsiTheme="minorEastAsia"/>
              <w:sz w:val="24"/>
              <w:szCs w:val="24"/>
            </w:rPr>
            <w:fldChar w:fldCharType="end"/>
          </w:r>
          <w:r>
            <w:rPr>
              <w:rFonts w:asciiTheme="minorEastAsia" w:hAnsiTheme="minorEastAsia"/>
              <w:sz w:val="24"/>
              <w:szCs w:val="24"/>
            </w:rPr>
            <w:fldChar w:fldCharType="end"/>
          </w:r>
        </w:p>
        <w:p w14:paraId="19AD583F">
          <w:pPr>
            <w:spacing w:line="360" w:lineRule="auto"/>
            <w:rPr>
              <w:rFonts w:asciiTheme="minorEastAsia" w:hAnsiTheme="minorEastAsia"/>
              <w:sz w:val="24"/>
              <w:szCs w:val="24"/>
            </w:rPr>
          </w:pPr>
          <w:r>
            <w:rPr>
              <w:rFonts w:asciiTheme="minorEastAsia" w:hAnsiTheme="minorEastAsia"/>
              <w:sz w:val="24"/>
              <w:szCs w:val="24"/>
            </w:rPr>
            <w:fldChar w:fldCharType="end"/>
          </w:r>
        </w:p>
      </w:sdtContent>
    </w:sdt>
    <w:p w14:paraId="5892750E"/>
    <w:p w14:paraId="6121F48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1FBA502">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0" w:name="_Toc139103804"/>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14:paraId="09D7453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hint="eastAsia" w:asciiTheme="minorEastAsia" w:hAnsiTheme="minorEastAsia"/>
          <w:b/>
          <w:bCs/>
          <w:sz w:val="24"/>
          <w:szCs w:val="24"/>
          <w:u w:val="single"/>
          <w:lang w:eastAsia="zh-CN"/>
        </w:rPr>
        <w:t>厦门市妇幼保健院集美院区智能化专项安防类、楼宇智能（二期）</w:t>
      </w:r>
      <w:r>
        <w:rPr>
          <w:rFonts w:asciiTheme="minorEastAsia" w:hAnsiTheme="minorEastAsia"/>
          <w:sz w:val="24"/>
          <w:szCs w:val="24"/>
        </w:rPr>
        <w:t>（以下简称：“本项目”）的政府采购活动，现邀请供应商参加投标。</w:t>
      </w:r>
    </w:p>
    <w:p w14:paraId="2F6EFB8F">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w:t>
      </w:r>
      <w:r>
        <w:rPr>
          <w:rFonts w:hint="eastAsia" w:asciiTheme="minorEastAsia" w:hAnsiTheme="minorEastAsia"/>
          <w:sz w:val="24"/>
          <w:szCs w:val="24"/>
        </w:rPr>
        <w:t>CGXM-2024-350201-01683[2024]01051</w:t>
      </w:r>
    </w:p>
    <w:p w14:paraId="0BCD3621">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w:t>
      </w:r>
      <w:r>
        <w:rPr>
          <w:rFonts w:hint="eastAsia" w:asciiTheme="minorEastAsia" w:hAnsiTheme="minorEastAsia"/>
          <w:sz w:val="24"/>
          <w:szCs w:val="24"/>
        </w:rPr>
        <w:t>[350201]GWCG[GK]2024093</w:t>
      </w:r>
    </w:p>
    <w:p w14:paraId="3A91532C">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6CDFC1C4">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5A0AC582">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402738DF">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w:t>
      </w:r>
      <w:r>
        <w:rPr>
          <w:rFonts w:asciiTheme="minorEastAsia" w:hAnsiTheme="minorEastAsia"/>
          <w:sz w:val="24"/>
          <w:szCs w:val="24"/>
          <w:highlight w:val="none"/>
        </w:rPr>
        <w:t>项目不接受进口产品参与</w:t>
      </w:r>
      <w:r>
        <w:rPr>
          <w:rFonts w:asciiTheme="minorEastAsia" w:hAnsiTheme="minorEastAsia"/>
          <w:sz w:val="24"/>
          <w:szCs w:val="24"/>
        </w:rPr>
        <w:t>投标。</w:t>
      </w:r>
    </w:p>
    <w:p w14:paraId="78008188">
      <w:pPr>
        <w:pStyle w:val="58"/>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rPr>
        <w:t>节能产品：按</w:t>
      </w:r>
      <w:r>
        <w:rPr>
          <w:rFonts w:asciiTheme="minorEastAsia" w:hAnsiTheme="minorEastAsia"/>
          <w:sz w:val="24"/>
          <w:szCs w:val="24"/>
          <w:highlight w:val="none"/>
        </w:rPr>
        <w:t>照节能产品政府采购品目清单执行。</w:t>
      </w:r>
    </w:p>
    <w:p w14:paraId="26ECD262">
      <w:pPr>
        <w:pStyle w:val="58"/>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环境标志产品：按照环境标志产品政府采购品目清单执行。</w:t>
      </w:r>
    </w:p>
    <w:p w14:paraId="1C5F28E3">
      <w:pPr>
        <w:pStyle w:val="58"/>
        <w:widowControl w:val="0"/>
        <w:spacing w:line="360" w:lineRule="auto"/>
        <w:ind w:firstLine="480" w:firstLineChars="200"/>
        <w:rPr>
          <w:rFonts w:hint="default" w:asciiTheme="minorEastAsia" w:hAnsiTheme="minorEastAsia"/>
          <w:sz w:val="24"/>
          <w:szCs w:val="24"/>
          <w:highlight w:val="none"/>
        </w:rPr>
      </w:pPr>
    </w:p>
    <w:p w14:paraId="61A4C956">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促进中小企业发展的相关政策：</w:t>
      </w:r>
    </w:p>
    <w:p w14:paraId="01F0BE8B">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采购包1：要求合同分包</w:t>
      </w:r>
    </w:p>
    <w:p w14:paraId="34035354">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面向的企业规模：中小企业</w:t>
      </w:r>
    </w:p>
    <w:p w14:paraId="20C3D069">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预留形式：要求合同分包</w:t>
      </w:r>
    </w:p>
    <w:p w14:paraId="0AE0F32A">
      <w:pPr>
        <w:pStyle w:val="58"/>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kern w:val="2"/>
          <w:sz w:val="24"/>
          <w:szCs w:val="24"/>
          <w:highlight w:val="none"/>
        </w:rPr>
        <w:t>预留比例：</w:t>
      </w:r>
      <w:r>
        <w:rPr>
          <w:rFonts w:hint="eastAsia" w:asciiTheme="minorEastAsia" w:hAnsiTheme="minorEastAsia"/>
          <w:kern w:val="2"/>
          <w:sz w:val="24"/>
          <w:szCs w:val="24"/>
          <w:highlight w:val="none"/>
          <w:lang w:val="en-US" w:eastAsia="zh-CN"/>
        </w:rPr>
        <w:t>3</w:t>
      </w:r>
      <w:r>
        <w:rPr>
          <w:rFonts w:asciiTheme="minorEastAsia" w:hAnsiTheme="minorEastAsia"/>
          <w:kern w:val="2"/>
          <w:sz w:val="24"/>
          <w:szCs w:val="24"/>
          <w:highlight w:val="none"/>
        </w:rPr>
        <w:t>0%</w:t>
      </w:r>
    </w:p>
    <w:p w14:paraId="406CAAEE">
      <w:pPr>
        <w:pStyle w:val="58"/>
        <w:widowControl w:val="0"/>
        <w:spacing w:line="360" w:lineRule="auto"/>
        <w:ind w:firstLine="480" w:firstLineChars="200"/>
        <w:rPr>
          <w:rFonts w:hint="default" w:asciiTheme="minorEastAsia" w:hAnsiTheme="minorEastAsia"/>
          <w:sz w:val="24"/>
          <w:szCs w:val="24"/>
          <w:highlight w:val="none"/>
        </w:rPr>
      </w:pPr>
    </w:p>
    <w:p w14:paraId="73CF6982">
      <w:pPr>
        <w:pStyle w:val="58"/>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6、投标人的资格要求</w:t>
      </w:r>
    </w:p>
    <w:p w14:paraId="6930EF22">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75DD4AE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7B5BA2F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71485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B588C5D">
            <w:pPr>
              <w:spacing w:line="360" w:lineRule="auto"/>
              <w:jc w:val="center"/>
              <w:rPr>
                <w:sz w:val="24"/>
                <w:szCs w:val="24"/>
              </w:rPr>
            </w:pPr>
            <w:r>
              <w:rPr>
                <w:sz w:val="24"/>
                <w:szCs w:val="24"/>
              </w:rPr>
              <w:t>资格审查要求概况</w:t>
            </w:r>
          </w:p>
        </w:tc>
        <w:tc>
          <w:tcPr>
            <w:tcW w:w="6216" w:type="dxa"/>
            <w:vAlign w:val="center"/>
          </w:tcPr>
          <w:p w14:paraId="7B9D5F5F">
            <w:pPr>
              <w:spacing w:line="360" w:lineRule="auto"/>
              <w:jc w:val="center"/>
              <w:rPr>
                <w:sz w:val="24"/>
                <w:szCs w:val="24"/>
              </w:rPr>
            </w:pPr>
            <w:r>
              <w:rPr>
                <w:sz w:val="24"/>
                <w:szCs w:val="24"/>
              </w:rPr>
              <w:t>评审点具体描述</w:t>
            </w:r>
          </w:p>
        </w:tc>
      </w:tr>
      <w:tr w14:paraId="13268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F40F0FA">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6216" w:type="dxa"/>
            <w:vAlign w:val="center"/>
          </w:tcPr>
          <w:p w14:paraId="672F97D0">
            <w:pPr>
              <w:spacing w:line="276" w:lineRule="auto"/>
              <w:rPr>
                <w:rFonts w:hint="eastAsia" w:ascii="宋体" w:hAnsi="宋体" w:cs="宋体"/>
                <w:kern w:val="0"/>
                <w:sz w:val="24"/>
                <w:szCs w:val="20"/>
              </w:rPr>
            </w:pPr>
            <w:r>
              <w:rPr>
                <w:rFonts w:hint="eastAsia" w:ascii="宋体" w:hAnsi="宋体" w:cs="宋体"/>
                <w:kern w:val="0"/>
                <w:sz w:val="24"/>
                <w:szCs w:val="20"/>
              </w:rPr>
              <w:t xml:space="preserve">1、信用信息查询渠道：通过“信用中国”网站（www.creditchina.gov.cn）、中国政府采购网（www.ccgp.gov.cn）、“信用厦门”网站（credit.xm.gov.cn）查询所有供应商的信用信息。 </w:t>
            </w:r>
          </w:p>
          <w:p w14:paraId="135FA2F5">
            <w:pPr>
              <w:spacing w:line="276" w:lineRule="auto"/>
              <w:rPr>
                <w:rFonts w:hint="eastAsia" w:ascii="宋体" w:hAnsi="宋体" w:cs="宋体"/>
                <w:kern w:val="0"/>
                <w:sz w:val="24"/>
                <w:szCs w:val="20"/>
              </w:rPr>
            </w:pPr>
            <w:r>
              <w:rPr>
                <w:rFonts w:hint="eastAsia" w:ascii="宋体" w:hAnsi="宋体" w:cs="宋体"/>
                <w:kern w:val="0"/>
                <w:sz w:val="24"/>
                <w:szCs w:val="20"/>
              </w:rPr>
              <w:t>2、截止时点：查询供应商截止开标当天前三年内的信用信息。</w:t>
            </w:r>
          </w:p>
          <w:p w14:paraId="2F4E6C3C">
            <w:pPr>
              <w:spacing w:line="276" w:lineRule="auto"/>
              <w:rPr>
                <w:rFonts w:hint="eastAsia" w:ascii="宋体" w:hAnsi="宋体" w:cs="宋体"/>
                <w:kern w:val="0"/>
                <w:sz w:val="24"/>
                <w:szCs w:val="20"/>
              </w:rPr>
            </w:pPr>
            <w:r>
              <w:rPr>
                <w:rFonts w:hint="eastAsia" w:ascii="宋体" w:hAnsi="宋体" w:cs="宋体"/>
                <w:kern w:val="0"/>
                <w:sz w:val="24"/>
                <w:szCs w:val="20"/>
              </w:rPr>
              <w:t xml:space="preserve">3、查询记录和证据留存方式：将查询结果网页打印后随采购文件一并存档。 </w:t>
            </w:r>
          </w:p>
          <w:p w14:paraId="670BEDA0">
            <w:pPr>
              <w:spacing w:line="276" w:lineRule="auto"/>
              <w:rPr>
                <w:rFonts w:hint="eastAsia" w:ascii="宋体" w:hAnsi="宋体" w:cs="宋体"/>
                <w:kern w:val="0"/>
                <w:sz w:val="24"/>
                <w:szCs w:val="20"/>
              </w:rPr>
            </w:pPr>
            <w:r>
              <w:rPr>
                <w:rFonts w:hint="eastAsia" w:ascii="宋体" w:hAnsi="宋体" w:cs="宋体"/>
                <w:kern w:val="0"/>
                <w:sz w:val="24"/>
                <w:szCs w:val="20"/>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2B477BD4">
            <w:pPr>
              <w:spacing w:line="276" w:lineRule="auto"/>
              <w:rPr>
                <w:rFonts w:hint="eastAsia" w:ascii="宋体" w:hAnsi="宋体" w:cs="宋体"/>
                <w:kern w:val="0"/>
                <w:sz w:val="24"/>
                <w:szCs w:val="20"/>
              </w:rPr>
            </w:pPr>
            <w:r>
              <w:rPr>
                <w:rFonts w:hint="eastAsia" w:ascii="宋体" w:hAnsi="宋体" w:cs="宋体"/>
                <w:kern w:val="0"/>
                <w:sz w:val="24"/>
                <w:szCs w:val="20"/>
              </w:rPr>
              <w:t>5、供应商无需提供信用信息查询结果。若供应商自行提供查询结果的，仍以评标当天查询结果为准。</w:t>
            </w:r>
          </w:p>
        </w:tc>
      </w:tr>
      <w:tr w14:paraId="2672D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FD23974">
            <w:pPr>
              <w:spacing w:line="276" w:lineRule="auto"/>
              <w:jc w:val="center"/>
              <w:rPr>
                <w:rFonts w:ascii="宋体" w:hAnsi="宋体" w:cs="宋体"/>
                <w:kern w:val="0"/>
                <w:sz w:val="24"/>
                <w:szCs w:val="20"/>
                <w:highlight w:val="yellow"/>
              </w:rPr>
            </w:pPr>
            <w:r>
              <w:rPr>
                <w:rFonts w:hint="eastAsia" w:ascii="宋体" w:hAnsi="宋体" w:cs="宋体"/>
                <w:kern w:val="0"/>
                <w:sz w:val="24"/>
                <w:szCs w:val="20"/>
              </w:rPr>
              <w:t>资格承诺函</w:t>
            </w:r>
          </w:p>
        </w:tc>
        <w:tc>
          <w:tcPr>
            <w:tcW w:w="6216" w:type="dxa"/>
            <w:vAlign w:val="center"/>
          </w:tcPr>
          <w:p w14:paraId="626EFB70">
            <w:pPr>
              <w:spacing w:line="276" w:lineRule="auto"/>
              <w:rPr>
                <w:rFonts w:hint="eastAsia" w:ascii="宋体" w:hAnsi="宋体" w:cs="宋体"/>
                <w:kern w:val="0"/>
                <w:sz w:val="24"/>
                <w:szCs w:val="20"/>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EAB4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0A7E5FF">
            <w:pPr>
              <w:spacing w:line="360" w:lineRule="auto"/>
              <w:jc w:val="center"/>
              <w:rPr>
                <w:rFonts w:ascii="宋体" w:hAnsi="宋体" w:cs="宋体"/>
                <w:bCs/>
                <w:kern w:val="0"/>
                <w:sz w:val="24"/>
                <w:szCs w:val="20"/>
                <w:highlight w:val="none"/>
              </w:rPr>
            </w:pPr>
            <w:r>
              <w:rPr>
                <w:rFonts w:hint="eastAsia" w:ascii="宋体" w:hAnsi="宋体" w:cs="宋体"/>
                <w:bCs/>
                <w:kern w:val="0"/>
                <w:sz w:val="24"/>
                <w:szCs w:val="20"/>
                <w:highlight w:val="none"/>
              </w:rPr>
              <w:t>落实中小企业扶持政策要求（预留份额）</w:t>
            </w:r>
          </w:p>
        </w:tc>
        <w:tc>
          <w:tcPr>
            <w:tcW w:w="6216" w:type="dxa"/>
            <w:vAlign w:val="center"/>
          </w:tcPr>
          <w:p w14:paraId="705D6297">
            <w:pPr>
              <w:spacing w:line="276" w:lineRule="auto"/>
              <w:rPr>
                <w:rFonts w:hint="eastAsia" w:ascii="宋体" w:hAnsi="宋体" w:cs="宋体"/>
                <w:kern w:val="0"/>
                <w:sz w:val="24"/>
                <w:szCs w:val="20"/>
              </w:rPr>
            </w:pPr>
            <w:r>
              <w:rPr>
                <w:rFonts w:hint="eastAsia" w:ascii="宋体" w:hAnsi="宋体" w:cs="宋体"/>
                <w:kern w:val="0"/>
                <w:sz w:val="24"/>
                <w:szCs w:val="20"/>
              </w:rPr>
              <w:t>（1）本采购包落实中小企业扶持政策要求的方式：预留份额专门面向中小企业采购。</w:t>
            </w:r>
          </w:p>
          <w:p w14:paraId="7E4BBBA6">
            <w:pPr>
              <w:spacing w:line="276" w:lineRule="auto"/>
              <w:rPr>
                <w:rFonts w:hint="eastAsia" w:ascii="宋体" w:hAnsi="宋体" w:cs="宋体"/>
                <w:kern w:val="0"/>
                <w:sz w:val="24"/>
                <w:szCs w:val="20"/>
              </w:rPr>
            </w:pPr>
            <w:r>
              <w:rPr>
                <w:rFonts w:hint="eastAsia" w:ascii="宋体" w:hAnsi="宋体" w:cs="宋体"/>
                <w:kern w:val="0"/>
                <w:sz w:val="24"/>
                <w:szCs w:val="20"/>
              </w:rPr>
              <w:t>（2）预留比例：中小企业制造的产品金额不低于投标总额的</w:t>
            </w:r>
            <w:r>
              <w:rPr>
                <w:rFonts w:hint="eastAsia" w:ascii="宋体" w:hAnsi="宋体" w:cs="宋体"/>
                <w:kern w:val="0"/>
                <w:sz w:val="24"/>
                <w:szCs w:val="20"/>
                <w:lang w:val="en-US" w:eastAsia="zh-CN"/>
              </w:rPr>
              <w:t>3</w:t>
            </w:r>
            <w:r>
              <w:rPr>
                <w:rFonts w:hint="eastAsia" w:ascii="宋体" w:hAnsi="宋体" w:cs="宋体"/>
                <w:kern w:val="0"/>
                <w:sz w:val="24"/>
                <w:szCs w:val="20"/>
              </w:rPr>
              <w:t>0%，其中小微企业制造的产品金额不低于投标总额的</w:t>
            </w:r>
            <w:r>
              <w:rPr>
                <w:rFonts w:hint="eastAsia" w:ascii="宋体" w:hAnsi="宋体" w:cs="宋体"/>
                <w:kern w:val="0"/>
                <w:sz w:val="24"/>
                <w:szCs w:val="20"/>
                <w:lang w:val="en-US" w:eastAsia="zh-CN"/>
              </w:rPr>
              <w:t>18</w:t>
            </w:r>
            <w:r>
              <w:rPr>
                <w:rFonts w:hint="eastAsia" w:ascii="宋体" w:hAnsi="宋体" w:cs="宋体"/>
                <w:kern w:val="0"/>
                <w:sz w:val="24"/>
                <w:szCs w:val="20"/>
              </w:rPr>
              <w:t>%。</w:t>
            </w:r>
          </w:p>
          <w:p w14:paraId="507829E5">
            <w:pPr>
              <w:spacing w:line="276" w:lineRule="auto"/>
              <w:rPr>
                <w:rFonts w:hint="eastAsia" w:ascii="宋体" w:hAnsi="宋体" w:cs="宋体"/>
                <w:kern w:val="0"/>
                <w:sz w:val="24"/>
                <w:szCs w:val="20"/>
              </w:rPr>
            </w:pPr>
            <w:r>
              <w:rPr>
                <w:rFonts w:hint="eastAsia" w:ascii="宋体" w:hAnsi="宋体" w:cs="宋体"/>
                <w:kern w:val="0"/>
                <w:sz w:val="24"/>
                <w:szCs w:val="20"/>
              </w:rPr>
              <w:t>（3）投标人需按第五章补充条款要求提供相关材料，否则投标无效。</w:t>
            </w:r>
          </w:p>
        </w:tc>
      </w:tr>
      <w:tr w14:paraId="13534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shd w:val="clear" w:color="auto" w:fill="auto"/>
            <w:vAlign w:val="center"/>
          </w:tcPr>
          <w:p w14:paraId="2745B813">
            <w:pPr>
              <w:spacing w:line="360" w:lineRule="auto"/>
              <w:jc w:val="center"/>
              <w:rPr>
                <w:rFonts w:hint="eastAsia" w:ascii="宋体" w:hAnsi="宋体" w:eastAsiaTheme="minorEastAsia" w:cstheme="minorBidi"/>
                <w:kern w:val="2"/>
                <w:sz w:val="24"/>
                <w:szCs w:val="24"/>
                <w:lang w:val="en-US" w:eastAsia="zh-CN" w:bidi="ar-SA"/>
              </w:rPr>
            </w:pPr>
            <w:r>
              <w:rPr>
                <w:rFonts w:hint="eastAsia"/>
                <w:sz w:val="24"/>
                <w:szCs w:val="24"/>
              </w:rPr>
              <w:t>采购人根据采购项目的要求规定的特定条件</w:t>
            </w:r>
          </w:p>
        </w:tc>
        <w:tc>
          <w:tcPr>
            <w:tcW w:w="6216" w:type="dxa"/>
            <w:shd w:val="clear" w:color="auto" w:fill="auto"/>
            <w:vAlign w:val="center"/>
          </w:tcPr>
          <w:p w14:paraId="1F37DA38">
            <w:pPr>
              <w:spacing w:line="276" w:lineRule="auto"/>
              <w:rPr>
                <w:rFonts w:hint="eastAsia" w:ascii="宋体" w:hAnsi="宋体" w:cs="宋体"/>
                <w:kern w:val="0"/>
                <w:sz w:val="24"/>
                <w:szCs w:val="20"/>
                <w:lang w:val="en-US" w:eastAsia="zh-CN"/>
              </w:rPr>
            </w:pPr>
            <w:r>
              <w:rPr>
                <w:rFonts w:hint="eastAsia" w:ascii="宋体" w:hAnsi="宋体" w:cs="宋体"/>
                <w:kern w:val="0"/>
                <w:sz w:val="24"/>
                <w:szCs w:val="20"/>
              </w:rPr>
              <w:t>投标人必须具有建设行政主管部门颁发的电子与智能化工程专业承包一级资质，提供有效的证书扫描件。</w:t>
            </w:r>
          </w:p>
        </w:tc>
      </w:tr>
    </w:tbl>
    <w:p w14:paraId="282FF118">
      <w:pPr>
        <w:pStyle w:val="58"/>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6.3是否接受联合体投标：</w:t>
      </w:r>
    </w:p>
    <w:p w14:paraId="200F7D34">
      <w:pPr>
        <w:pStyle w:val="58"/>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采购包1：不接受。</w:t>
      </w:r>
    </w:p>
    <w:p w14:paraId="16BB716A">
      <w:pPr>
        <w:pStyle w:val="58"/>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14:paraId="6353FDC3">
      <w:pPr>
        <w:pStyle w:val="58"/>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14:paraId="0597893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0AB5751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3321EA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6E53EB2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2C5289D6">
      <w:pPr>
        <w:pStyle w:val="58"/>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215A44E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762F0CC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61760B1C">
      <w:pPr>
        <w:pStyle w:val="58"/>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142F87C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2E1FDA97">
      <w:pPr>
        <w:pStyle w:val="58"/>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4A7FCCC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14:paraId="55CCD5B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14:paraId="5B776B66">
      <w:pPr>
        <w:pStyle w:val="58"/>
        <w:widowControl w:val="0"/>
        <w:spacing w:line="360" w:lineRule="auto"/>
        <w:ind w:firstLine="482" w:firstLineChars="200"/>
        <w:rPr>
          <w:rFonts w:hint="eastAsia" w:asciiTheme="minorEastAsia" w:hAnsiTheme="minorEastAsia" w:eastAsiaTheme="minorEastAsia"/>
          <w:sz w:val="24"/>
          <w:szCs w:val="24"/>
          <w:lang w:eastAsia="zh-CN"/>
        </w:rPr>
      </w:pPr>
      <w:r>
        <w:rPr>
          <w:rFonts w:asciiTheme="minorEastAsia" w:hAnsiTheme="minorEastAsia"/>
          <w:b/>
          <w:sz w:val="24"/>
          <w:szCs w:val="24"/>
        </w:rPr>
        <w:t>11、采购人：</w:t>
      </w:r>
      <w:r>
        <w:rPr>
          <w:rFonts w:hint="eastAsia" w:asciiTheme="minorEastAsia" w:hAnsiTheme="minorEastAsia"/>
          <w:b/>
          <w:sz w:val="24"/>
          <w:szCs w:val="24"/>
          <w:lang w:eastAsia="zh-CN"/>
        </w:rPr>
        <w:t>厦门市妇幼保健院</w:t>
      </w:r>
    </w:p>
    <w:p w14:paraId="36C1A0A7">
      <w:pPr>
        <w:pStyle w:val="58"/>
        <w:widowControl w:val="0"/>
        <w:spacing w:line="360" w:lineRule="auto"/>
        <w:ind w:firstLine="480" w:firstLineChars="200"/>
        <w:rPr>
          <w:rFonts w:hint="default" w:ascii="宋体" w:hAnsi="宋体"/>
          <w:sz w:val="24"/>
          <w:szCs w:val="24"/>
        </w:rPr>
      </w:pPr>
      <w:r>
        <w:rPr>
          <w:rFonts w:ascii="宋体" w:hAnsi="宋体"/>
          <w:sz w:val="24"/>
          <w:szCs w:val="24"/>
        </w:rPr>
        <w:t>地址：福建省厦门市思明区镇海路1</w:t>
      </w:r>
      <w:r>
        <w:rPr>
          <w:rFonts w:hint="default" w:ascii="宋体" w:hAnsi="宋体"/>
          <w:sz w:val="24"/>
          <w:szCs w:val="24"/>
        </w:rPr>
        <w:t>0</w:t>
      </w:r>
      <w:r>
        <w:rPr>
          <w:rFonts w:ascii="宋体" w:hAnsi="宋体"/>
          <w:sz w:val="24"/>
          <w:szCs w:val="24"/>
        </w:rPr>
        <w:t>号</w:t>
      </w:r>
    </w:p>
    <w:p w14:paraId="1BEB2DC9">
      <w:pPr>
        <w:pStyle w:val="58"/>
        <w:widowControl w:val="0"/>
        <w:spacing w:line="360" w:lineRule="auto"/>
        <w:ind w:firstLine="480" w:firstLineChars="200"/>
        <w:rPr>
          <w:rFonts w:hint="default" w:ascii="宋体" w:hAnsi="宋体"/>
          <w:sz w:val="24"/>
          <w:szCs w:val="24"/>
        </w:rPr>
      </w:pPr>
      <w:r>
        <w:rPr>
          <w:rFonts w:ascii="宋体" w:hAnsi="宋体"/>
          <w:sz w:val="24"/>
          <w:szCs w:val="24"/>
        </w:rPr>
        <w:t>邮编：3</w:t>
      </w:r>
      <w:r>
        <w:rPr>
          <w:rFonts w:hint="default" w:ascii="宋体" w:hAnsi="宋体"/>
          <w:sz w:val="24"/>
          <w:szCs w:val="24"/>
        </w:rPr>
        <w:t>61003</w:t>
      </w:r>
    </w:p>
    <w:p w14:paraId="561826B8">
      <w:pPr>
        <w:pStyle w:val="58"/>
        <w:widowControl w:val="0"/>
        <w:spacing w:line="360" w:lineRule="auto"/>
        <w:ind w:firstLine="480" w:firstLineChars="200"/>
        <w:rPr>
          <w:rFonts w:hint="default" w:ascii="宋体" w:hAnsi="宋体"/>
          <w:sz w:val="24"/>
          <w:szCs w:val="24"/>
        </w:rPr>
      </w:pPr>
      <w:r>
        <w:rPr>
          <w:rFonts w:ascii="宋体" w:hAnsi="宋体"/>
          <w:sz w:val="24"/>
          <w:szCs w:val="24"/>
        </w:rPr>
        <w:t>联系人：林先生</w:t>
      </w:r>
    </w:p>
    <w:p w14:paraId="7156B831">
      <w:pPr>
        <w:pStyle w:val="58"/>
        <w:widowControl w:val="0"/>
        <w:spacing w:line="360" w:lineRule="auto"/>
        <w:ind w:firstLine="480" w:firstLineChars="200"/>
        <w:rPr>
          <w:rFonts w:hint="default" w:ascii="宋体" w:hAnsi="宋体" w:eastAsiaTheme="minorEastAsia"/>
          <w:sz w:val="24"/>
          <w:szCs w:val="24"/>
          <w:lang w:val="en-US" w:eastAsia="zh-CN"/>
        </w:rPr>
      </w:pPr>
      <w:r>
        <w:rPr>
          <w:rFonts w:ascii="宋体" w:hAnsi="宋体"/>
          <w:sz w:val="24"/>
          <w:szCs w:val="24"/>
        </w:rPr>
        <w:t>联系电话：0</w:t>
      </w:r>
      <w:r>
        <w:rPr>
          <w:rFonts w:hint="default" w:ascii="宋体" w:hAnsi="宋体"/>
          <w:sz w:val="24"/>
          <w:szCs w:val="24"/>
        </w:rPr>
        <w:t>592</w:t>
      </w:r>
      <w:r>
        <w:rPr>
          <w:rFonts w:ascii="宋体" w:hAnsi="宋体"/>
          <w:sz w:val="24"/>
          <w:szCs w:val="24"/>
        </w:rPr>
        <w:t>-</w:t>
      </w:r>
      <w:r>
        <w:rPr>
          <w:rFonts w:hint="default" w:ascii="宋体" w:hAnsi="宋体"/>
          <w:sz w:val="24"/>
          <w:szCs w:val="24"/>
        </w:rPr>
        <w:t>266</w:t>
      </w:r>
      <w:r>
        <w:rPr>
          <w:rFonts w:hint="eastAsia" w:ascii="宋体" w:hAnsi="宋体"/>
          <w:sz w:val="24"/>
          <w:szCs w:val="24"/>
          <w:lang w:val="en-US" w:eastAsia="zh-CN"/>
        </w:rPr>
        <w:t>5198</w:t>
      </w:r>
    </w:p>
    <w:p w14:paraId="45766565">
      <w:pPr>
        <w:pStyle w:val="58"/>
        <w:widowControl w:val="0"/>
        <w:spacing w:line="360" w:lineRule="auto"/>
        <w:ind w:firstLine="482" w:firstLineChars="200"/>
        <w:rPr>
          <w:rFonts w:hint="default" w:ascii="宋体" w:hAnsi="宋体"/>
          <w:sz w:val="24"/>
          <w:szCs w:val="24"/>
        </w:rPr>
      </w:pPr>
      <w:r>
        <w:rPr>
          <w:rFonts w:ascii="宋体" w:hAnsi="宋体"/>
          <w:b/>
          <w:sz w:val="24"/>
          <w:szCs w:val="24"/>
        </w:rPr>
        <w:t>12、代理机构：厦门市公物采购招投标有限公司</w:t>
      </w:r>
    </w:p>
    <w:p w14:paraId="195980CA">
      <w:pPr>
        <w:pStyle w:val="58"/>
        <w:widowControl w:val="0"/>
        <w:spacing w:line="360" w:lineRule="auto"/>
        <w:ind w:firstLine="480" w:firstLineChars="200"/>
        <w:rPr>
          <w:rFonts w:hint="default" w:ascii="宋体" w:hAnsi="宋体"/>
          <w:sz w:val="24"/>
          <w:szCs w:val="24"/>
        </w:rPr>
      </w:pPr>
      <w:r>
        <w:rPr>
          <w:rFonts w:ascii="宋体" w:hAnsi="宋体"/>
          <w:sz w:val="24"/>
          <w:szCs w:val="24"/>
        </w:rPr>
        <w:t>地址：福建省厦门市思明区湖滨南路81号21层D单元</w:t>
      </w:r>
    </w:p>
    <w:p w14:paraId="75F44C8A">
      <w:pPr>
        <w:pStyle w:val="58"/>
        <w:widowControl w:val="0"/>
        <w:spacing w:line="360" w:lineRule="auto"/>
        <w:ind w:firstLine="480" w:firstLineChars="200"/>
        <w:rPr>
          <w:rFonts w:hint="default" w:ascii="宋体" w:hAnsi="宋体"/>
          <w:sz w:val="24"/>
          <w:szCs w:val="24"/>
        </w:rPr>
      </w:pPr>
      <w:r>
        <w:rPr>
          <w:rFonts w:ascii="宋体" w:hAnsi="宋体"/>
          <w:sz w:val="24"/>
          <w:szCs w:val="24"/>
        </w:rPr>
        <w:t>邮编：361004</w:t>
      </w:r>
    </w:p>
    <w:p w14:paraId="252EBA3A">
      <w:pPr>
        <w:pStyle w:val="58"/>
        <w:widowControl w:val="0"/>
        <w:spacing w:line="360" w:lineRule="auto"/>
        <w:ind w:firstLine="480" w:firstLineChars="200"/>
        <w:rPr>
          <w:rFonts w:hint="default" w:ascii="宋体" w:hAnsi="宋体"/>
          <w:sz w:val="24"/>
          <w:szCs w:val="24"/>
        </w:rPr>
      </w:pPr>
      <w:r>
        <w:rPr>
          <w:rFonts w:ascii="宋体" w:hAnsi="宋体"/>
          <w:sz w:val="24"/>
          <w:szCs w:val="24"/>
        </w:rPr>
        <w:t>联系人：叶涵殷、黄晓玲、郑莹莹</w:t>
      </w:r>
    </w:p>
    <w:p w14:paraId="34ADB1A0">
      <w:pPr>
        <w:pStyle w:val="58"/>
        <w:widowControl w:val="0"/>
        <w:spacing w:line="360" w:lineRule="auto"/>
        <w:ind w:firstLine="480" w:firstLineChars="200"/>
        <w:rPr>
          <w:rFonts w:hint="default" w:ascii="宋体" w:hAnsi="宋体"/>
          <w:sz w:val="24"/>
          <w:szCs w:val="24"/>
        </w:rPr>
      </w:pPr>
      <w:r>
        <w:rPr>
          <w:rFonts w:ascii="宋体" w:hAnsi="宋体"/>
          <w:sz w:val="24"/>
          <w:szCs w:val="24"/>
        </w:rPr>
        <w:t>联系电话：0</w:t>
      </w:r>
      <w:r>
        <w:rPr>
          <w:rFonts w:hint="default" w:ascii="宋体" w:hAnsi="宋体"/>
          <w:sz w:val="24"/>
          <w:szCs w:val="24"/>
        </w:rPr>
        <w:t>592</w:t>
      </w:r>
      <w:r>
        <w:rPr>
          <w:rFonts w:ascii="宋体" w:hAnsi="宋体"/>
          <w:sz w:val="24"/>
          <w:szCs w:val="24"/>
        </w:rPr>
        <w:t>-</w:t>
      </w:r>
      <w:r>
        <w:rPr>
          <w:rFonts w:hint="default" w:ascii="宋体" w:hAnsi="宋体"/>
          <w:sz w:val="24"/>
          <w:szCs w:val="24"/>
        </w:rPr>
        <w:t>2279328</w:t>
      </w:r>
      <w:r>
        <w:rPr>
          <w:rFonts w:ascii="宋体" w:hAnsi="宋体"/>
          <w:sz w:val="24"/>
          <w:szCs w:val="24"/>
        </w:rPr>
        <w:t>、2</w:t>
      </w:r>
      <w:r>
        <w:rPr>
          <w:rFonts w:hint="default" w:ascii="宋体" w:hAnsi="宋体"/>
          <w:sz w:val="24"/>
          <w:szCs w:val="24"/>
        </w:rPr>
        <w:t>279300</w:t>
      </w:r>
    </w:p>
    <w:p w14:paraId="5FF4D2EC">
      <w:pPr>
        <w:pStyle w:val="58"/>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05D3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70093D6">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3E54A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1A68782">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6D755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9791AC8">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6C62E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80D918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39C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84291D3">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74951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A0F06C3">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238249A8">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4A76C2E6">
      <w:pPr>
        <w:pStyle w:val="58"/>
        <w:widowControl w:val="0"/>
        <w:spacing w:line="360" w:lineRule="auto"/>
        <w:ind w:firstLine="482" w:firstLineChars="200"/>
        <w:rPr>
          <w:rFonts w:hint="default" w:asciiTheme="minorEastAsia" w:hAnsiTheme="minorEastAsia"/>
          <w:b/>
          <w:sz w:val="24"/>
          <w:szCs w:val="24"/>
        </w:rPr>
      </w:pPr>
    </w:p>
    <w:p w14:paraId="41BC5A3D">
      <w:pPr>
        <w:pStyle w:val="58"/>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0D326A59">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14:paraId="29417CFD">
      <w:pPr>
        <w:pStyle w:val="58"/>
        <w:widowControl w:val="0"/>
        <w:spacing w:line="360" w:lineRule="auto"/>
        <w:ind w:firstLine="480" w:firstLineChars="200"/>
        <w:rPr>
          <w:rFonts w:hint="eastAsia" w:asciiTheme="minorEastAsia" w:hAnsiTheme="minorEastAsia" w:eastAsiaTheme="minorEastAsia"/>
          <w:sz w:val="24"/>
          <w:szCs w:val="24"/>
          <w:lang w:val="en-US" w:eastAsia="zh-CN"/>
        </w:rPr>
      </w:pPr>
      <w:r>
        <w:rPr>
          <w:rFonts w:asciiTheme="minorEastAsia" w:hAnsiTheme="minorEastAsia"/>
          <w:sz w:val="24"/>
          <w:szCs w:val="24"/>
        </w:rPr>
        <w:t>采购包预算金额（元）：</w:t>
      </w:r>
      <w:r>
        <w:rPr>
          <w:rFonts w:hint="eastAsia" w:asciiTheme="minorEastAsia" w:hAnsiTheme="minorEastAsia"/>
          <w:sz w:val="24"/>
          <w:szCs w:val="24"/>
          <w:lang w:eastAsia="zh-CN"/>
        </w:rPr>
        <w:t>34349000</w:t>
      </w:r>
    </w:p>
    <w:p w14:paraId="363DF21B">
      <w:pPr>
        <w:pStyle w:val="58"/>
        <w:widowControl w:val="0"/>
        <w:spacing w:line="360" w:lineRule="auto"/>
        <w:ind w:firstLine="480" w:firstLineChars="200"/>
        <w:rPr>
          <w:rFonts w:hint="default" w:asciiTheme="minorEastAsia" w:hAnsiTheme="minorEastAsia" w:eastAsiaTheme="minorEastAsia"/>
          <w:sz w:val="24"/>
          <w:szCs w:val="24"/>
          <w:lang w:val="en-US" w:eastAsia="zh-CN"/>
        </w:rPr>
      </w:pPr>
      <w:r>
        <w:rPr>
          <w:rFonts w:asciiTheme="minorEastAsia" w:hAnsiTheme="minorEastAsia"/>
          <w:sz w:val="24"/>
          <w:szCs w:val="24"/>
        </w:rPr>
        <w:t>采购包最高限价（元）：</w:t>
      </w:r>
    </w:p>
    <w:p w14:paraId="7D7DB927">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990"/>
        <w:gridCol w:w="806"/>
        <w:gridCol w:w="1776"/>
        <w:gridCol w:w="1187"/>
        <w:gridCol w:w="1187"/>
        <w:gridCol w:w="1187"/>
      </w:tblGrid>
      <w:tr w14:paraId="437FE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E41C291">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990" w:type="dxa"/>
            <w:vAlign w:val="center"/>
          </w:tcPr>
          <w:p w14:paraId="2CC22BC6">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806" w:type="dxa"/>
            <w:vAlign w:val="center"/>
          </w:tcPr>
          <w:p w14:paraId="25AC0062">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35767674">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6C0CD9BD">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2ABC90D3">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29073F28">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3B45D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E3E7D0F">
            <w:pPr>
              <w:spacing w:line="360" w:lineRule="auto"/>
              <w:jc w:val="center"/>
              <w:rPr>
                <w:rFonts w:asciiTheme="minorEastAsia" w:hAnsiTheme="minorEastAsia"/>
                <w:sz w:val="24"/>
                <w:szCs w:val="24"/>
              </w:rPr>
            </w:pPr>
            <w:r>
              <w:rPr>
                <w:rFonts w:asciiTheme="minorEastAsia" w:hAnsiTheme="minorEastAsia"/>
                <w:sz w:val="24"/>
                <w:szCs w:val="24"/>
              </w:rPr>
              <w:t>1</w:t>
            </w:r>
          </w:p>
        </w:tc>
        <w:tc>
          <w:tcPr>
            <w:tcW w:w="1990" w:type="dxa"/>
            <w:vAlign w:val="center"/>
          </w:tcPr>
          <w:p w14:paraId="620620E6">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厦门市妇幼保健院集美院区智能化专项安防类、楼宇智能（二期）</w:t>
            </w:r>
          </w:p>
        </w:tc>
        <w:tc>
          <w:tcPr>
            <w:tcW w:w="806" w:type="dxa"/>
            <w:vAlign w:val="center"/>
          </w:tcPr>
          <w:p w14:paraId="4C6AD454">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776" w:type="dxa"/>
            <w:vAlign w:val="center"/>
          </w:tcPr>
          <w:p w14:paraId="50871F51">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34349000</w:t>
            </w:r>
          </w:p>
        </w:tc>
        <w:tc>
          <w:tcPr>
            <w:tcW w:w="1187" w:type="dxa"/>
            <w:vAlign w:val="center"/>
          </w:tcPr>
          <w:p w14:paraId="19C1858E">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项</w:t>
            </w:r>
          </w:p>
        </w:tc>
        <w:tc>
          <w:tcPr>
            <w:tcW w:w="1187" w:type="dxa"/>
            <w:vAlign w:val="center"/>
          </w:tcPr>
          <w:p w14:paraId="1C4E6B02">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工业</w:t>
            </w:r>
          </w:p>
        </w:tc>
        <w:tc>
          <w:tcPr>
            <w:tcW w:w="1187" w:type="dxa"/>
            <w:vAlign w:val="center"/>
          </w:tcPr>
          <w:p w14:paraId="2737EACE">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否</w:t>
            </w:r>
          </w:p>
        </w:tc>
      </w:tr>
    </w:tbl>
    <w:p w14:paraId="799E4A8C">
      <w:pPr>
        <w:pStyle w:val="58"/>
        <w:widowControl w:val="0"/>
        <w:rPr>
          <w:rFonts w:hint="default"/>
        </w:rPr>
      </w:pPr>
    </w:p>
    <w:p w14:paraId="3A711938">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采购包1：</w:t>
      </w:r>
    </w:p>
    <w:p w14:paraId="0D64455A">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（1）报价要求：</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553"/>
        <w:gridCol w:w="1215"/>
        <w:gridCol w:w="1038"/>
      </w:tblGrid>
      <w:tr w14:paraId="4B6C5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4F18064E">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3046" w:type="dxa"/>
            <w:vAlign w:val="center"/>
          </w:tcPr>
          <w:p w14:paraId="281BB3D3">
            <w:pPr>
              <w:spacing w:line="360" w:lineRule="auto"/>
              <w:jc w:val="center"/>
              <w:rPr>
                <w:rFonts w:asciiTheme="minorEastAsia" w:hAnsiTheme="minorEastAsia"/>
                <w:kern w:val="0"/>
                <w:sz w:val="24"/>
                <w:szCs w:val="24"/>
              </w:rPr>
            </w:pPr>
            <w:r>
              <w:rPr>
                <w:rFonts w:asciiTheme="minorEastAsia" w:hAnsiTheme="minorEastAsia"/>
                <w:kern w:val="0"/>
                <w:sz w:val="24"/>
                <w:szCs w:val="24"/>
              </w:rPr>
              <w:t>报价内容</w:t>
            </w:r>
          </w:p>
        </w:tc>
        <w:tc>
          <w:tcPr>
            <w:tcW w:w="737" w:type="dxa"/>
            <w:vAlign w:val="center"/>
          </w:tcPr>
          <w:p w14:paraId="5EE6ED2D">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47D7C259">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737" w:type="dxa"/>
            <w:vAlign w:val="center"/>
          </w:tcPr>
          <w:p w14:paraId="682C2B78">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55EF0A45">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553" w:type="dxa"/>
            <w:vAlign w:val="center"/>
          </w:tcPr>
          <w:p w14:paraId="0F13ABC4">
            <w:pPr>
              <w:spacing w:line="360" w:lineRule="auto"/>
              <w:jc w:val="center"/>
              <w:rPr>
                <w:rFonts w:asciiTheme="minorEastAsia" w:hAnsiTheme="minorEastAsia"/>
                <w:kern w:val="0"/>
                <w:sz w:val="24"/>
                <w:szCs w:val="24"/>
              </w:rPr>
            </w:pPr>
            <w:r>
              <w:rPr>
                <w:rFonts w:asciiTheme="minorEastAsia" w:hAnsiTheme="minorEastAsia"/>
                <w:kern w:val="0"/>
                <w:sz w:val="24"/>
                <w:szCs w:val="24"/>
              </w:rPr>
              <w:t>最高限价</w:t>
            </w:r>
          </w:p>
        </w:tc>
        <w:tc>
          <w:tcPr>
            <w:tcW w:w="1215" w:type="dxa"/>
            <w:vAlign w:val="center"/>
          </w:tcPr>
          <w:p w14:paraId="76DE724E">
            <w:pPr>
              <w:spacing w:line="360" w:lineRule="auto"/>
              <w:jc w:val="center"/>
              <w:rPr>
                <w:rFonts w:asciiTheme="minorEastAsia" w:hAnsiTheme="minorEastAsia"/>
                <w:kern w:val="0"/>
                <w:sz w:val="24"/>
                <w:szCs w:val="24"/>
              </w:rPr>
            </w:pPr>
            <w:r>
              <w:rPr>
                <w:rFonts w:asciiTheme="minorEastAsia" w:hAnsiTheme="minorEastAsia"/>
                <w:kern w:val="0"/>
                <w:sz w:val="24"/>
                <w:szCs w:val="24"/>
              </w:rPr>
              <w:t>价款形式</w:t>
            </w:r>
          </w:p>
        </w:tc>
        <w:tc>
          <w:tcPr>
            <w:tcW w:w="1038" w:type="dxa"/>
            <w:vAlign w:val="center"/>
          </w:tcPr>
          <w:p w14:paraId="6A592523">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289C970A">
            <w:pPr>
              <w:spacing w:line="360" w:lineRule="auto"/>
              <w:jc w:val="center"/>
              <w:rPr>
                <w:rFonts w:asciiTheme="minorEastAsia" w:hAnsiTheme="minorEastAsia"/>
                <w:kern w:val="0"/>
                <w:sz w:val="24"/>
                <w:szCs w:val="24"/>
              </w:rPr>
            </w:pPr>
            <w:r>
              <w:rPr>
                <w:rFonts w:asciiTheme="minorEastAsia" w:hAnsiTheme="minorEastAsia"/>
                <w:kern w:val="0"/>
                <w:sz w:val="24"/>
                <w:szCs w:val="24"/>
              </w:rPr>
              <w:t>说明</w:t>
            </w:r>
          </w:p>
        </w:tc>
      </w:tr>
      <w:tr w14:paraId="3C304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57B75A2F">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3046" w:type="dxa"/>
            <w:shd w:val="clear" w:color="auto" w:fill="auto"/>
            <w:vAlign w:val="center"/>
          </w:tcPr>
          <w:p w14:paraId="585BEA61">
            <w:pPr>
              <w:spacing w:line="360" w:lineRule="auto"/>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厦门市妇幼保健院集美院区智能化专项安防类、楼宇智能（二期）</w:t>
            </w:r>
          </w:p>
        </w:tc>
        <w:tc>
          <w:tcPr>
            <w:tcW w:w="737" w:type="dxa"/>
            <w:vAlign w:val="center"/>
          </w:tcPr>
          <w:p w14:paraId="7DCA0FF3">
            <w:pPr>
              <w:spacing w:line="360" w:lineRule="auto"/>
              <w:jc w:val="center"/>
              <w:rPr>
                <w:rFonts w:asciiTheme="minorEastAsia" w:hAnsiTheme="minorEastAsia"/>
                <w:kern w:val="0"/>
                <w:sz w:val="24"/>
                <w:szCs w:val="24"/>
              </w:rPr>
            </w:pPr>
            <w:r>
              <w:rPr>
                <w:rFonts w:hint="eastAsia" w:asciiTheme="minorEastAsia" w:hAnsiTheme="minorEastAsia"/>
                <w:sz w:val="24"/>
                <w:szCs w:val="24"/>
                <w:lang w:val="en-US" w:eastAsia="zh-CN"/>
              </w:rPr>
              <w:t>项</w:t>
            </w:r>
          </w:p>
        </w:tc>
        <w:tc>
          <w:tcPr>
            <w:tcW w:w="737" w:type="dxa"/>
            <w:vAlign w:val="center"/>
          </w:tcPr>
          <w:p w14:paraId="3E976583">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1</w:t>
            </w:r>
          </w:p>
        </w:tc>
        <w:tc>
          <w:tcPr>
            <w:tcW w:w="1553" w:type="dxa"/>
            <w:vAlign w:val="center"/>
          </w:tcPr>
          <w:p w14:paraId="52A26876">
            <w:pPr>
              <w:spacing w:line="360" w:lineRule="auto"/>
              <w:jc w:val="center"/>
              <w:rPr>
                <w:rFonts w:hint="default" w:asciiTheme="minorEastAsia" w:hAnsiTheme="minorEastAsia"/>
                <w:kern w:val="0"/>
                <w:sz w:val="24"/>
                <w:szCs w:val="24"/>
                <w:lang w:val="en-US"/>
              </w:rPr>
            </w:pPr>
          </w:p>
        </w:tc>
        <w:tc>
          <w:tcPr>
            <w:tcW w:w="1215" w:type="dxa"/>
            <w:vAlign w:val="center"/>
          </w:tcPr>
          <w:p w14:paraId="493823ED">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总价</w:t>
            </w:r>
          </w:p>
        </w:tc>
        <w:tc>
          <w:tcPr>
            <w:tcW w:w="1038" w:type="dxa"/>
            <w:vAlign w:val="center"/>
          </w:tcPr>
          <w:p w14:paraId="1FC5BB99">
            <w:pPr>
              <w:spacing w:line="360" w:lineRule="auto"/>
              <w:jc w:val="center"/>
              <w:rPr>
                <w:rFonts w:asciiTheme="minorEastAsia" w:hAnsiTheme="minorEastAsia"/>
                <w:kern w:val="0"/>
                <w:sz w:val="24"/>
                <w:szCs w:val="24"/>
              </w:rPr>
            </w:pPr>
            <w:r>
              <w:rPr>
                <w:rFonts w:hint="eastAsia" w:asciiTheme="minorEastAsia" w:hAnsiTheme="minorEastAsia"/>
                <w:kern w:val="0"/>
                <w:sz w:val="24"/>
                <w:szCs w:val="24"/>
                <w:lang w:val="en-US" w:eastAsia="zh-CN"/>
              </w:rPr>
              <w:t>无</w:t>
            </w:r>
          </w:p>
        </w:tc>
      </w:tr>
    </w:tbl>
    <w:p w14:paraId="7A44C34A">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（2）报价明细要求：</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99"/>
        <w:gridCol w:w="1343"/>
        <w:gridCol w:w="828"/>
        <w:gridCol w:w="852"/>
        <w:gridCol w:w="1500"/>
        <w:gridCol w:w="840"/>
        <w:gridCol w:w="793"/>
      </w:tblGrid>
      <w:tr w14:paraId="31224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14C2F3A">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2299" w:type="dxa"/>
            <w:vAlign w:val="center"/>
          </w:tcPr>
          <w:p w14:paraId="63AB8D3A">
            <w:pPr>
              <w:spacing w:line="360" w:lineRule="auto"/>
              <w:jc w:val="center"/>
              <w:rPr>
                <w:rFonts w:asciiTheme="minorEastAsia" w:hAnsiTheme="minorEastAsia"/>
                <w:kern w:val="0"/>
                <w:sz w:val="24"/>
                <w:szCs w:val="24"/>
              </w:rPr>
            </w:pPr>
            <w:r>
              <w:rPr>
                <w:rFonts w:asciiTheme="minorEastAsia" w:hAnsiTheme="minorEastAsia"/>
                <w:kern w:val="0"/>
                <w:sz w:val="24"/>
                <w:szCs w:val="24"/>
              </w:rPr>
              <w:t>报价明细内容</w:t>
            </w:r>
          </w:p>
        </w:tc>
        <w:tc>
          <w:tcPr>
            <w:tcW w:w="1343" w:type="dxa"/>
            <w:vAlign w:val="center"/>
          </w:tcPr>
          <w:p w14:paraId="50D6E84F">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6BA00DF9">
            <w:pPr>
              <w:spacing w:line="360" w:lineRule="auto"/>
              <w:jc w:val="center"/>
              <w:rPr>
                <w:rFonts w:asciiTheme="minorEastAsia" w:hAnsiTheme="minorEastAsia"/>
                <w:kern w:val="0"/>
                <w:sz w:val="24"/>
                <w:szCs w:val="24"/>
              </w:rPr>
            </w:pPr>
            <w:r>
              <w:rPr>
                <w:rFonts w:asciiTheme="minorEastAsia" w:hAnsiTheme="minorEastAsia"/>
                <w:kern w:val="0"/>
                <w:sz w:val="24"/>
                <w:szCs w:val="24"/>
              </w:rPr>
              <w:t>要求</w:t>
            </w:r>
          </w:p>
        </w:tc>
        <w:tc>
          <w:tcPr>
            <w:tcW w:w="828" w:type="dxa"/>
            <w:vAlign w:val="center"/>
          </w:tcPr>
          <w:p w14:paraId="24B68916">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595B0A78">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852" w:type="dxa"/>
            <w:vAlign w:val="center"/>
          </w:tcPr>
          <w:p w14:paraId="133F3F54">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0A18DA2B">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500" w:type="dxa"/>
            <w:vAlign w:val="center"/>
          </w:tcPr>
          <w:p w14:paraId="4F397D82">
            <w:pPr>
              <w:spacing w:line="360" w:lineRule="auto"/>
              <w:jc w:val="center"/>
              <w:rPr>
                <w:rFonts w:asciiTheme="minorEastAsia" w:hAnsiTheme="minorEastAsia"/>
                <w:kern w:val="0"/>
                <w:sz w:val="24"/>
                <w:szCs w:val="24"/>
              </w:rPr>
            </w:pPr>
            <w:r>
              <w:rPr>
                <w:rFonts w:asciiTheme="minorEastAsia" w:hAnsiTheme="minorEastAsia"/>
                <w:kern w:val="0"/>
                <w:sz w:val="24"/>
                <w:szCs w:val="24"/>
              </w:rPr>
              <w:t>最高</w:t>
            </w:r>
          </w:p>
          <w:p w14:paraId="0F25CDB5">
            <w:pPr>
              <w:spacing w:line="360" w:lineRule="auto"/>
              <w:jc w:val="center"/>
              <w:rPr>
                <w:rFonts w:asciiTheme="minorEastAsia" w:hAnsiTheme="minorEastAsia"/>
                <w:kern w:val="0"/>
                <w:sz w:val="24"/>
                <w:szCs w:val="24"/>
              </w:rPr>
            </w:pPr>
            <w:r>
              <w:rPr>
                <w:rFonts w:asciiTheme="minorEastAsia" w:hAnsiTheme="minorEastAsia"/>
                <w:kern w:val="0"/>
                <w:sz w:val="24"/>
                <w:szCs w:val="24"/>
              </w:rPr>
              <w:t>限价</w:t>
            </w:r>
          </w:p>
        </w:tc>
        <w:tc>
          <w:tcPr>
            <w:tcW w:w="840" w:type="dxa"/>
            <w:vAlign w:val="center"/>
          </w:tcPr>
          <w:p w14:paraId="4978A98D">
            <w:pPr>
              <w:spacing w:line="360" w:lineRule="auto"/>
              <w:jc w:val="center"/>
              <w:rPr>
                <w:rFonts w:asciiTheme="minorEastAsia" w:hAnsiTheme="minorEastAsia"/>
                <w:kern w:val="0"/>
                <w:sz w:val="24"/>
                <w:szCs w:val="24"/>
              </w:rPr>
            </w:pPr>
            <w:r>
              <w:rPr>
                <w:rFonts w:asciiTheme="minorEastAsia" w:hAnsiTheme="minorEastAsia"/>
                <w:kern w:val="0"/>
                <w:sz w:val="24"/>
                <w:szCs w:val="24"/>
              </w:rPr>
              <w:t>价款</w:t>
            </w:r>
          </w:p>
          <w:p w14:paraId="717C63D3">
            <w:pPr>
              <w:spacing w:line="360" w:lineRule="auto"/>
              <w:jc w:val="center"/>
              <w:rPr>
                <w:rFonts w:asciiTheme="minorEastAsia" w:hAnsiTheme="minorEastAsia"/>
                <w:kern w:val="0"/>
                <w:sz w:val="24"/>
                <w:szCs w:val="24"/>
              </w:rPr>
            </w:pPr>
            <w:r>
              <w:rPr>
                <w:rFonts w:asciiTheme="minorEastAsia" w:hAnsiTheme="minorEastAsia"/>
                <w:kern w:val="0"/>
                <w:sz w:val="24"/>
                <w:szCs w:val="24"/>
              </w:rPr>
              <w:t>形式</w:t>
            </w:r>
          </w:p>
        </w:tc>
        <w:tc>
          <w:tcPr>
            <w:tcW w:w="793" w:type="dxa"/>
            <w:vAlign w:val="center"/>
          </w:tcPr>
          <w:p w14:paraId="3B423CC8">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12E08342">
            <w:pPr>
              <w:spacing w:line="360" w:lineRule="auto"/>
              <w:jc w:val="center"/>
              <w:rPr>
                <w:rFonts w:asciiTheme="minorEastAsia" w:hAnsiTheme="minorEastAsia"/>
                <w:kern w:val="0"/>
                <w:sz w:val="24"/>
                <w:szCs w:val="24"/>
              </w:rPr>
            </w:pPr>
            <w:r>
              <w:rPr>
                <w:rFonts w:asciiTheme="minorEastAsia" w:hAnsiTheme="minorEastAsia"/>
                <w:kern w:val="0"/>
                <w:sz w:val="24"/>
                <w:szCs w:val="24"/>
              </w:rPr>
              <w:t>说明</w:t>
            </w:r>
          </w:p>
        </w:tc>
      </w:tr>
      <w:tr w14:paraId="0C41B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9ECF1C2">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2299" w:type="dxa"/>
            <w:shd w:val="clear" w:color="auto" w:fill="auto"/>
            <w:vAlign w:val="center"/>
          </w:tcPr>
          <w:p w14:paraId="226A3D8B">
            <w:pPr>
              <w:spacing w:line="360" w:lineRule="auto"/>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eastAsia="zh-CN"/>
              </w:rPr>
              <w:t>厦门市妇幼保健院集美院区智能化专项安防类、楼宇智能（二期）</w:t>
            </w:r>
          </w:p>
        </w:tc>
        <w:tc>
          <w:tcPr>
            <w:tcW w:w="1343" w:type="dxa"/>
            <w:vAlign w:val="center"/>
          </w:tcPr>
          <w:p w14:paraId="742F4205">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总价</w:t>
            </w:r>
          </w:p>
        </w:tc>
        <w:tc>
          <w:tcPr>
            <w:tcW w:w="828" w:type="dxa"/>
            <w:vAlign w:val="center"/>
          </w:tcPr>
          <w:p w14:paraId="1488313E">
            <w:pPr>
              <w:spacing w:line="360" w:lineRule="auto"/>
              <w:jc w:val="center"/>
              <w:rPr>
                <w:rFonts w:asciiTheme="minorEastAsia" w:hAnsiTheme="minorEastAsia"/>
                <w:kern w:val="0"/>
                <w:sz w:val="24"/>
                <w:szCs w:val="24"/>
              </w:rPr>
            </w:pPr>
            <w:r>
              <w:rPr>
                <w:rFonts w:hint="eastAsia" w:asciiTheme="minorEastAsia" w:hAnsiTheme="minorEastAsia"/>
                <w:sz w:val="24"/>
                <w:szCs w:val="24"/>
                <w:lang w:val="en-US" w:eastAsia="zh-CN"/>
              </w:rPr>
              <w:t>项</w:t>
            </w:r>
          </w:p>
        </w:tc>
        <w:tc>
          <w:tcPr>
            <w:tcW w:w="852" w:type="dxa"/>
            <w:vAlign w:val="center"/>
          </w:tcPr>
          <w:p w14:paraId="63D90FA2">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1</w:t>
            </w:r>
          </w:p>
        </w:tc>
        <w:tc>
          <w:tcPr>
            <w:tcW w:w="1500" w:type="dxa"/>
            <w:vAlign w:val="center"/>
          </w:tcPr>
          <w:p w14:paraId="12FA6D1E">
            <w:pPr>
              <w:spacing w:line="360" w:lineRule="auto"/>
              <w:jc w:val="center"/>
              <w:rPr>
                <w:rFonts w:asciiTheme="minorEastAsia" w:hAnsiTheme="minorEastAsia"/>
                <w:kern w:val="0"/>
                <w:sz w:val="24"/>
                <w:szCs w:val="24"/>
              </w:rPr>
            </w:pPr>
          </w:p>
        </w:tc>
        <w:tc>
          <w:tcPr>
            <w:tcW w:w="840" w:type="dxa"/>
            <w:vAlign w:val="center"/>
          </w:tcPr>
          <w:p w14:paraId="0FAA8709">
            <w:pPr>
              <w:spacing w:line="360" w:lineRule="auto"/>
              <w:jc w:val="center"/>
              <w:rPr>
                <w:rFonts w:asciiTheme="minorEastAsia" w:hAnsiTheme="minorEastAsia"/>
                <w:kern w:val="0"/>
                <w:sz w:val="24"/>
                <w:szCs w:val="24"/>
              </w:rPr>
            </w:pPr>
            <w:r>
              <w:rPr>
                <w:rFonts w:hint="eastAsia" w:asciiTheme="minorEastAsia" w:hAnsiTheme="minorEastAsia"/>
                <w:kern w:val="0"/>
                <w:sz w:val="24"/>
                <w:szCs w:val="24"/>
                <w:lang w:val="en-US" w:eastAsia="zh-CN"/>
              </w:rPr>
              <w:t>总价</w:t>
            </w:r>
          </w:p>
        </w:tc>
        <w:tc>
          <w:tcPr>
            <w:tcW w:w="793" w:type="dxa"/>
            <w:vAlign w:val="center"/>
          </w:tcPr>
          <w:p w14:paraId="1A5C96F9">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无</w:t>
            </w:r>
          </w:p>
        </w:tc>
      </w:tr>
    </w:tbl>
    <w:p w14:paraId="726DCBAE">
      <w:pPr>
        <w:pStyle w:val="58"/>
        <w:widowControl w:val="0"/>
        <w:rPr>
          <w:rFonts w:hint="default"/>
        </w:rPr>
      </w:pPr>
    </w:p>
    <w:p w14:paraId="2E4DEA6B">
      <w:pPr>
        <w:pStyle w:val="58"/>
        <w:widowControl w:val="0"/>
        <w:rPr>
          <w:rFonts w:hint="default"/>
        </w:rPr>
      </w:pPr>
    </w:p>
    <w:p w14:paraId="6038C91D">
      <w:pPr>
        <w:pStyle w:val="58"/>
        <w:widowControl w:val="0"/>
        <w:rPr>
          <w:rFonts w:hint="default"/>
        </w:rPr>
      </w:pPr>
    </w:p>
    <w:p w14:paraId="0E23386B">
      <w:pPr>
        <w:pStyle w:val="58"/>
        <w:widowControl w:val="0"/>
        <w:rPr>
          <w:rFonts w:hint="default"/>
        </w:rPr>
      </w:pPr>
    </w:p>
    <w:p w14:paraId="16E8B055">
      <w:pPr>
        <w:pStyle w:val="58"/>
        <w:widowControl w:val="0"/>
        <w:rPr>
          <w:rFonts w:hint="default"/>
        </w:rPr>
      </w:pPr>
    </w:p>
    <w:p w14:paraId="30B2B9AD">
      <w:pPr>
        <w:pStyle w:val="58"/>
        <w:widowControl w:val="0"/>
        <w:rPr>
          <w:rFonts w:hint="default"/>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1AA81A5">
      <w:pPr>
        <w:pStyle w:val="58"/>
        <w:widowControl w:val="0"/>
        <w:rPr>
          <w:rFonts w:hint="default"/>
        </w:rPr>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CC5700F">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1" w:name="_Toc139103805"/>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14:paraId="64314111">
      <w:pPr>
        <w:pStyle w:val="7"/>
        <w:spacing w:beforeLines="100" w:afterLines="100" w:line="240" w:lineRule="auto"/>
        <w:jc w:val="center"/>
        <w:rPr>
          <w:rFonts w:ascii="黑体" w:hAnsi="黑体" w:eastAsia="黑体" w:cs="Times New Roman"/>
          <w:kern w:val="0"/>
          <w:sz w:val="30"/>
        </w:rPr>
      </w:pPr>
      <w:bookmarkStart w:id="2" w:name="_Toc139103806"/>
      <w:r>
        <w:rPr>
          <w:rFonts w:ascii="黑体" w:hAnsi="黑体" w:eastAsia="黑体" w:cs="Times New Roman"/>
          <w:kern w:val="0"/>
          <w:sz w:val="30"/>
        </w:rPr>
        <w:t>一、投标人须知前附表1</w:t>
      </w:r>
      <w:bookmarkEnd w:id="2"/>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55E1A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5DEC0DA6">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0752D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78D3168">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14:paraId="3D9E0D57">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7DE167BD">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14:paraId="5A881A8F">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17847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7935527">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14:paraId="38D64880">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14:paraId="697A4814">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6F7A08E0">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14:paraId="1D087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B9E3C30">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14:paraId="0BEE7A2F">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14:paraId="6F55CA40">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14:paraId="44C2E225">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14:paraId="27A23DE3">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14:paraId="1E98D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1A44E12">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14:paraId="34FFC51C">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14:paraId="238B913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14:paraId="0D98F95C">
            <w:pPr>
              <w:pStyle w:val="58"/>
              <w:widowControl w:val="0"/>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采购包1：分包比例</w:t>
            </w: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 xml:space="preserve">0%，分包履行的内容： </w:t>
            </w:r>
          </w:p>
          <w:p w14:paraId="79142D17">
            <w:pPr>
              <w:pStyle w:val="58"/>
              <w:widowControl w:val="0"/>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1）本项目不允许分包，因系统无法设置预留份额给中小企业，故第一章设置允许分包来实现预留份额给中小企业，招标文件其他地方规定不一致的，以此为准。（2）本项目预留份额给中小企业的含义是：根据《政府采购促进中小企业发展管理办法》的规定，供应商所投货物中，由中小企业制造的产品金额不低于报价总额的</w:t>
            </w: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0%，其中小微企业制造的产品金额不低于报价总额的</w:t>
            </w:r>
            <w:r>
              <w:rPr>
                <w:rFonts w:hint="eastAsia" w:asciiTheme="minorEastAsia" w:hAnsiTheme="minorEastAsia"/>
                <w:sz w:val="24"/>
                <w:szCs w:val="24"/>
                <w:highlight w:val="none"/>
                <w:lang w:val="en-US" w:eastAsia="zh-CN"/>
              </w:rPr>
              <w:t>18</w:t>
            </w:r>
            <w:r>
              <w:rPr>
                <w:rFonts w:asciiTheme="minorEastAsia" w:hAnsiTheme="minorEastAsia"/>
                <w:sz w:val="24"/>
                <w:szCs w:val="24"/>
                <w:highlight w:val="none"/>
              </w:rPr>
              <w:t>%。如有疑问请联系代理机构咨询。</w:t>
            </w:r>
          </w:p>
          <w:p w14:paraId="21A52AD4">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highlight w:val="none"/>
              </w:rPr>
              <w:t>资质要求详见第4章。</w:t>
            </w:r>
          </w:p>
        </w:tc>
      </w:tr>
      <w:tr w14:paraId="42042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AC5F26E">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14:paraId="0BF017DF">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14:paraId="4181DDD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41B5B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9BAF974">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14:paraId="44EE9120">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14:paraId="0FA29264">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5802E5C1">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14:paraId="5D8B1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954A28F">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14:paraId="47507ECE">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14:paraId="2D14A889">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07194F02">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48E2370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0947D899">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7AD178F0">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7FDD1539">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1471C89F">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446CBF04">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12372ADD">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33E2366C">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14:paraId="31854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A57F658">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14:paraId="2C7D0DDC">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14:paraId="659CFC5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53059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FBE9D3D">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14:paraId="30015120">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14:paraId="212456F9">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56517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6B82FF4">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14:paraId="608BA565">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14:paraId="43B2506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14:paraId="55D2A8EB">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14:paraId="374B50E1">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14:paraId="3225DAE1">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14:paraId="6B83B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BD1E308">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14:paraId="4D9C264D">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14:paraId="720AF5DF">
            <w:pPr>
              <w:pStyle w:val="58"/>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监督管理部门：厦门市财政局（仅限依法进行政府采购的货物或服务类项目）。</w:t>
            </w:r>
          </w:p>
        </w:tc>
      </w:tr>
      <w:tr w14:paraId="77FD0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23878D3">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14:paraId="5F1F923E">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14:paraId="6F30003A">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14:paraId="6CC535CD">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14:paraId="03027C90">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14:paraId="042F0A4C">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14:paraId="2B00C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EC9782B">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14:paraId="6DF0D9C3">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14:paraId="7FB2EB22">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546A0AA6">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73A4CF2F">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675A3DDE">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23AAC07C">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w:t>
            </w:r>
            <w:r>
              <w:rPr>
                <w:rFonts w:hint="default" w:asciiTheme="minorEastAsia" w:hAnsiTheme="minorEastAsia"/>
                <w:sz w:val="24"/>
                <w:szCs w:val="24"/>
              </w:rPr>
              <w:t xml:space="preserve"> </w:t>
            </w:r>
            <w:r>
              <w:rPr>
                <w:rFonts w:asciiTheme="minorEastAsia" w:hAnsiTheme="minorEastAsia"/>
                <w:sz w:val="24"/>
                <w:szCs w:val="24"/>
              </w:rPr>
              <w:t>（1）以单个采购包的中标总金额为准，按差额定率累进法计取，</w:t>
            </w:r>
            <w:r>
              <w:rPr>
                <w:rFonts w:ascii="宋体" w:hAnsi="宋体"/>
                <w:sz w:val="24"/>
                <w:szCs w:val="24"/>
              </w:rPr>
              <w:t>具体按以下标准</w:t>
            </w:r>
            <w:r>
              <w:rPr>
                <w:rFonts w:hint="eastAsia" w:ascii="宋体" w:hAnsi="宋体"/>
                <w:sz w:val="24"/>
                <w:szCs w:val="24"/>
                <w:lang w:eastAsia="zh-CN"/>
              </w:rPr>
              <w:t>的</w:t>
            </w:r>
            <w:r>
              <w:rPr>
                <w:rFonts w:hint="eastAsia" w:ascii="宋体" w:hAnsi="宋体"/>
                <w:sz w:val="24"/>
                <w:szCs w:val="24"/>
                <w:lang w:val="en-US" w:eastAsia="zh-CN"/>
              </w:rPr>
              <w:t>80%</w:t>
            </w:r>
            <w:r>
              <w:rPr>
                <w:rFonts w:ascii="宋体" w:hAnsi="宋体"/>
                <w:sz w:val="24"/>
                <w:szCs w:val="24"/>
              </w:rPr>
              <w:t>计取</w:t>
            </w:r>
            <w:r>
              <w:rPr>
                <w:rFonts w:asciiTheme="minorEastAsia" w:hAnsiTheme="minorEastAsia"/>
                <w:sz w:val="24"/>
                <w:szCs w:val="24"/>
              </w:rPr>
              <w:t>：（0，100万元]，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14:paraId="5DA29D9F">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4AD67552">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3BF0A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B112D4A">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14:paraId="6A6DC4B5">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06A023E4">
      <w:pPr>
        <w:pStyle w:val="7"/>
        <w:spacing w:beforeLines="100" w:afterLines="100" w:line="240" w:lineRule="auto"/>
        <w:jc w:val="center"/>
        <w:rPr>
          <w:rFonts w:ascii="黑体" w:hAnsi="黑体" w:eastAsia="黑体" w:cs="Times New Roman"/>
          <w:kern w:val="0"/>
          <w:sz w:val="30"/>
        </w:rPr>
      </w:pPr>
      <w:bookmarkStart w:id="3" w:name="_Toc139103807"/>
      <w:r>
        <w:rPr>
          <w:rFonts w:ascii="黑体" w:hAnsi="黑体" w:eastAsia="黑体" w:cs="Times New Roman"/>
          <w:kern w:val="0"/>
          <w:sz w:val="30"/>
        </w:rPr>
        <w:t>二、投标人须知前附表2</w:t>
      </w:r>
      <w:bookmarkEnd w:id="3"/>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559DD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741D845B">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72E42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51B7758E">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297374F3">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058F7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25DE0EAA">
            <w:pPr>
              <w:pStyle w:val="58"/>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74E3A1FC">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164873C9">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5B405449">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7C6F9EDA">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46C5E4D0">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7A943CE7">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501CC057">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29BF7CE5">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76846F61">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A09FEBA">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28D1A26A">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EFF1D38">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5A94751">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7895CC69">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7F70EA28">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6C2C1A03">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2F2822A1">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0CC01F5E">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70112A74">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490F939C">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0D65CA51">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2B3ED0D6">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3059911A">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4C38905E">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14AE4E99">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028CF0EA">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0E173BC6">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15F654FD">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14D54144">
            <w:pPr>
              <w:pStyle w:val="58"/>
              <w:widowControl w:val="0"/>
              <w:spacing w:line="360" w:lineRule="auto"/>
              <w:rPr>
                <w:rFonts w:hint="default" w:asciiTheme="minorEastAsia" w:hAnsiTheme="minorEastAsia"/>
                <w:sz w:val="24"/>
                <w:szCs w:val="24"/>
                <w:highlight w:val="none"/>
              </w:rPr>
            </w:pPr>
            <w:r>
              <w:rPr>
                <w:rFonts w:asciiTheme="minorEastAsia" w:hAnsiTheme="minorEastAsia"/>
                <w:sz w:val="24"/>
                <w:szCs w:val="24"/>
              </w:rPr>
              <w:t>⑦接受联合体投标</w:t>
            </w:r>
            <w:r>
              <w:rPr>
                <w:rFonts w:asciiTheme="minorEastAsia" w:hAnsiTheme="minorEastAsia"/>
                <w:sz w:val="24"/>
                <w:szCs w:val="24"/>
                <w:highlight w:val="none"/>
              </w:rPr>
              <w:t>且投标人为联合体的，投标人应由“联合体牵头方”完成福建省政府采购网上公开信息系统设定的具体操作流程（包括但不限于：招标文件获取、提交投标保证金、编制电子投标文件等）。</w:t>
            </w:r>
          </w:p>
          <w:p w14:paraId="44E4191F">
            <w:pPr>
              <w:pStyle w:val="58"/>
              <w:widowControl w:val="0"/>
              <w:spacing w:line="360" w:lineRule="auto"/>
              <w:jc w:val="both"/>
              <w:rPr>
                <w:rFonts w:hint="default" w:asciiTheme="minorEastAsia" w:hAnsiTheme="minorEastAsia"/>
                <w:sz w:val="24"/>
                <w:szCs w:val="24"/>
              </w:rPr>
            </w:pPr>
            <w:r>
              <w:rPr>
                <w:rFonts w:asciiTheme="minorEastAsia" w:hAnsiTheme="minorEastAsia"/>
                <w:sz w:val="24"/>
                <w:szCs w:val="24"/>
                <w:highlight w:val="none"/>
              </w:rPr>
              <w:t>⑧其他：根据《福建省财政厅关于废止部分行政规范性文件的通知》（闽财规〔2023〕29号）规定，取消投标文件资格及资信证明部分、技术商务部分中不得出现报价内容的要求。</w:t>
            </w:r>
          </w:p>
        </w:tc>
      </w:tr>
    </w:tbl>
    <w:p w14:paraId="5C673FB9"/>
    <w:p w14:paraId="48FEA2D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7E1C4DA">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4" w:name="_Toc139103808"/>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14:paraId="4F19954C">
      <w:pPr>
        <w:pStyle w:val="7"/>
        <w:spacing w:beforeLines="100" w:afterLines="100" w:line="240" w:lineRule="auto"/>
        <w:jc w:val="center"/>
        <w:rPr>
          <w:rFonts w:ascii="黑体" w:hAnsi="黑体" w:eastAsia="黑体" w:cs="Times New Roman"/>
          <w:kern w:val="0"/>
          <w:sz w:val="30"/>
        </w:rPr>
      </w:pPr>
      <w:bookmarkStart w:id="5" w:name="_Toc139103809"/>
      <w:r>
        <w:rPr>
          <w:rFonts w:ascii="黑体" w:hAnsi="黑体" w:eastAsia="黑体" w:cs="Times New Roman"/>
          <w:kern w:val="0"/>
          <w:sz w:val="30"/>
        </w:rPr>
        <w:t>一、总则</w:t>
      </w:r>
      <w:bookmarkEnd w:id="5"/>
    </w:p>
    <w:p w14:paraId="5F50E32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474F620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19A6C49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3798A12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403DB0E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7AA9DC5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74144C9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0C876AE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20B507C7">
      <w:pPr>
        <w:pStyle w:val="7"/>
        <w:spacing w:beforeLines="100" w:afterLines="100" w:line="240" w:lineRule="auto"/>
        <w:jc w:val="center"/>
        <w:rPr>
          <w:rFonts w:ascii="黑体" w:hAnsi="黑体" w:eastAsia="黑体" w:cs="Times New Roman"/>
          <w:kern w:val="0"/>
          <w:sz w:val="30"/>
        </w:rPr>
      </w:pPr>
      <w:bookmarkStart w:id="6" w:name="_Toc139103810"/>
      <w:r>
        <w:rPr>
          <w:rFonts w:ascii="黑体" w:hAnsi="黑体" w:eastAsia="黑体" w:cs="Times New Roman"/>
          <w:kern w:val="0"/>
          <w:sz w:val="30"/>
        </w:rPr>
        <w:t>二、投标人</w:t>
      </w:r>
      <w:bookmarkEnd w:id="6"/>
    </w:p>
    <w:p w14:paraId="31BA9D4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4648675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3666BD20">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BCCB59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BC6F89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55C9364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03AD938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3306E6B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7D31D09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3BCC09D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54D0F5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4FCBF53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609A50C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3F5C2BD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09E61CA8">
      <w:pPr>
        <w:pStyle w:val="7"/>
        <w:spacing w:beforeLines="100" w:afterLines="100" w:line="240" w:lineRule="auto"/>
        <w:jc w:val="center"/>
        <w:rPr>
          <w:rFonts w:ascii="黑体" w:hAnsi="黑体" w:eastAsia="黑体" w:cs="Times New Roman"/>
          <w:kern w:val="0"/>
          <w:sz w:val="30"/>
        </w:rPr>
      </w:pPr>
      <w:bookmarkStart w:id="7" w:name="_Toc139103811"/>
      <w:r>
        <w:rPr>
          <w:rFonts w:ascii="黑体" w:hAnsi="黑体" w:eastAsia="黑体" w:cs="Times New Roman"/>
          <w:kern w:val="0"/>
          <w:sz w:val="30"/>
        </w:rPr>
        <w:t>三、招标</w:t>
      </w:r>
      <w:bookmarkEnd w:id="7"/>
    </w:p>
    <w:p w14:paraId="0A8944E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18C2A3F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5AA7F2B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38A653A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2955011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452B637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000359C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0731B7B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3C4F584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261D7F2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1FBFF53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2B42066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27A0282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2A4D829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7800586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467E38F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69AB7E4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535D52E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232E32C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235B598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1A8E4E6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7E2418A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4AB46782">
      <w:pPr>
        <w:pStyle w:val="7"/>
        <w:spacing w:beforeLines="100" w:afterLines="100" w:line="240" w:lineRule="auto"/>
        <w:jc w:val="center"/>
        <w:rPr>
          <w:rFonts w:ascii="黑体" w:hAnsi="黑体" w:eastAsia="黑体" w:cs="Times New Roman"/>
          <w:kern w:val="0"/>
          <w:sz w:val="30"/>
        </w:rPr>
      </w:pPr>
      <w:bookmarkStart w:id="8" w:name="_Toc139103812"/>
      <w:r>
        <w:rPr>
          <w:rFonts w:ascii="黑体" w:hAnsi="黑体" w:eastAsia="黑体" w:cs="Times New Roman"/>
          <w:kern w:val="0"/>
          <w:sz w:val="30"/>
        </w:rPr>
        <w:t>四、投标</w:t>
      </w:r>
      <w:bookmarkEnd w:id="8"/>
    </w:p>
    <w:p w14:paraId="40050D0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3C6E77A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2FCEF3B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486A65E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7B1026F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4D46850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1C12A7E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14:paraId="4273E30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77D7B74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4D315F1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129C55B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68B7EB9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07E0B6F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7E42B0C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756960D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393BAD8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180E7B4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2B3E470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2BA0589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0ADFF7B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430EC1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521410D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6FD23BF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7311CB5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19B0DEB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6A1DDF4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08AEBAFF">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①开标（报价）一览表</w:t>
      </w:r>
    </w:p>
    <w:p w14:paraId="58F4AFC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1D81FF2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2597C03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20E9FB9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703055D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157AEFF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7BEAA9A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76EA44F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01F1109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1510EBE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1F6F590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4459F54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7F561F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6F76168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25221D1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4607A3C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36D3C29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3839434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4F84F76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14:paraId="37E3A27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57BDC69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4CAAB9C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7400EE7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53181E2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0AA07CC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748FF6A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66F3722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7AAE52A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1028DAF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B51543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5FAC2F5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63ED9C5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2D52948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7E697D7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3053100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5FD2822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34A66E9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6BE7BBA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A85EB5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466B487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36A63134">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6AA29BE7">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381FDE6D">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25EC05F8">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EBE4C2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18C5BDD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07F56990">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63278415">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75D9DACF">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3C5F026D">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79386904">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3F1FDD91">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77D7049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2FAF76AE">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4859C267">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7C0C0C9A">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5888A7C">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1C97A89C">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3955F5D1">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0D29BBB5">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7EC7CE08">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448E97D0">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72E1A7B9">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6DA5A6FA">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703FC794">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181A81A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606AD8C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145E9B8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6FFBC3A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679671B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101BDF9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5D19A30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19E748E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615B024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63562FA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56A7B55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1B40637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481CC7F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57B1C76F">
      <w:pPr>
        <w:pStyle w:val="7"/>
        <w:spacing w:beforeLines="100" w:afterLines="100" w:line="240" w:lineRule="auto"/>
        <w:jc w:val="center"/>
        <w:rPr>
          <w:rFonts w:ascii="黑体" w:hAnsi="黑体" w:eastAsia="黑体" w:cs="Times New Roman"/>
          <w:kern w:val="0"/>
          <w:sz w:val="30"/>
        </w:rPr>
      </w:pPr>
      <w:bookmarkStart w:id="9" w:name="_Toc139103813"/>
      <w:r>
        <w:rPr>
          <w:rFonts w:ascii="黑体" w:hAnsi="黑体" w:eastAsia="黑体" w:cs="Times New Roman"/>
          <w:kern w:val="0"/>
          <w:sz w:val="30"/>
        </w:rPr>
        <w:t>五、开标</w:t>
      </w:r>
      <w:bookmarkEnd w:id="9"/>
    </w:p>
    <w:p w14:paraId="6EB553D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5430C22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3B12A36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4FC53C6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DC7FA7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358F767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5E1E8A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988DA0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0A26905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C425CB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50ED86A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73278A6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592D66B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75D57F0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5F3ADEFB">
      <w:pPr>
        <w:pStyle w:val="7"/>
        <w:spacing w:beforeLines="100" w:afterLines="100" w:line="240" w:lineRule="auto"/>
        <w:jc w:val="center"/>
        <w:rPr>
          <w:rFonts w:ascii="黑体" w:hAnsi="黑体" w:eastAsia="黑体" w:cs="Times New Roman"/>
          <w:kern w:val="0"/>
          <w:sz w:val="30"/>
        </w:rPr>
      </w:pPr>
      <w:bookmarkStart w:id="10" w:name="_Toc139103814"/>
      <w:r>
        <w:rPr>
          <w:rFonts w:ascii="黑体" w:hAnsi="黑体" w:eastAsia="黑体" w:cs="Times New Roman"/>
          <w:kern w:val="0"/>
          <w:sz w:val="30"/>
        </w:rPr>
        <w:t>六、中标与政府采购合同</w:t>
      </w:r>
      <w:bookmarkEnd w:id="10"/>
    </w:p>
    <w:p w14:paraId="604AC7A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30038F8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5844E91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7D2E53D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033D340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67989CA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5CCFEC4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15E223F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437F8B6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0D0B576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119E88E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FF7C52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2A8E8A2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5E91978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5659B72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6548BE2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25083402">
      <w:pPr>
        <w:pStyle w:val="7"/>
        <w:spacing w:beforeLines="100" w:afterLines="100" w:line="240" w:lineRule="auto"/>
        <w:jc w:val="center"/>
        <w:rPr>
          <w:rFonts w:ascii="黑体" w:hAnsi="黑体" w:eastAsia="黑体" w:cs="Times New Roman"/>
          <w:kern w:val="0"/>
          <w:sz w:val="30"/>
        </w:rPr>
      </w:pPr>
      <w:bookmarkStart w:id="11" w:name="_Toc139103815"/>
      <w:r>
        <w:rPr>
          <w:rFonts w:ascii="黑体" w:hAnsi="黑体" w:eastAsia="黑体" w:cs="Times New Roman"/>
          <w:kern w:val="0"/>
          <w:sz w:val="30"/>
        </w:rPr>
        <w:t>七、询问、质疑与投诉</w:t>
      </w:r>
      <w:bookmarkEnd w:id="11"/>
    </w:p>
    <w:p w14:paraId="47C2EC2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13B1D54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2CE3A3D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3C49C82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6A5AA63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0A10195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287AECF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3EEEE92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27DFE15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3406FDE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4B71F91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518B4CD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6721588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1CAB9AA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A8BDBA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15833D4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1D36963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097BA1B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6CAAFD9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0327F90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395B264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48358BF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B36836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539958C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2BC1095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5A4D147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465699B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16880EB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07107FC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1BE6ECA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1C4676D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605BB9C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2A823D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3C94AE3C">
      <w:pPr>
        <w:pStyle w:val="7"/>
        <w:spacing w:beforeLines="100" w:afterLines="100" w:line="240" w:lineRule="auto"/>
        <w:jc w:val="center"/>
        <w:rPr>
          <w:rFonts w:ascii="黑体" w:hAnsi="黑体" w:eastAsia="黑体" w:cs="Times New Roman"/>
          <w:kern w:val="0"/>
          <w:sz w:val="30"/>
        </w:rPr>
      </w:pPr>
      <w:bookmarkStart w:id="12" w:name="_Toc139103816"/>
      <w:r>
        <w:rPr>
          <w:rFonts w:ascii="黑体" w:hAnsi="黑体" w:eastAsia="黑体" w:cs="Times New Roman"/>
          <w:kern w:val="0"/>
          <w:sz w:val="30"/>
        </w:rPr>
        <w:t>八、政府采购政策</w:t>
      </w:r>
      <w:bookmarkEnd w:id="12"/>
    </w:p>
    <w:p w14:paraId="0956428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0872D79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4C2F312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983C89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1981687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0854472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0D92006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37E554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F48D48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20F43CC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12146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3C741BF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558B096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269EE58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60BF513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72AEAC2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53D2C34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412B61F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718365F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97177C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7DE9A4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14:paraId="5A8D29A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7F3CBCD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46D8978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538D394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75163AC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1AFD5EC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3025FD1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529CA8C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493985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19360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218DBE6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625DC633">
      <w:pPr>
        <w:pStyle w:val="7"/>
        <w:spacing w:beforeLines="100" w:afterLines="100" w:line="240" w:lineRule="auto"/>
        <w:jc w:val="center"/>
        <w:rPr>
          <w:rFonts w:ascii="黑体" w:hAnsi="黑体" w:eastAsia="黑体" w:cs="Times New Roman"/>
          <w:kern w:val="0"/>
          <w:sz w:val="30"/>
        </w:rPr>
      </w:pPr>
      <w:bookmarkStart w:id="13" w:name="_Toc139103817"/>
      <w:r>
        <w:rPr>
          <w:rFonts w:ascii="黑体" w:hAnsi="黑体" w:eastAsia="黑体" w:cs="Times New Roman"/>
          <w:kern w:val="0"/>
          <w:sz w:val="30"/>
        </w:rPr>
        <w:t>九、本项目的有关信息</w:t>
      </w:r>
      <w:bookmarkEnd w:id="13"/>
    </w:p>
    <w:p w14:paraId="202BD91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38BF030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672CD4D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066695A3">
      <w:pPr>
        <w:pStyle w:val="7"/>
        <w:spacing w:beforeLines="100" w:afterLines="100" w:line="240" w:lineRule="auto"/>
        <w:jc w:val="center"/>
        <w:rPr>
          <w:rFonts w:ascii="黑体" w:hAnsi="黑体" w:eastAsia="黑体" w:cs="Times New Roman"/>
          <w:kern w:val="0"/>
          <w:sz w:val="30"/>
        </w:rPr>
      </w:pPr>
      <w:bookmarkStart w:id="14" w:name="_Toc139103818"/>
      <w:r>
        <w:rPr>
          <w:rFonts w:ascii="黑体" w:hAnsi="黑体" w:eastAsia="黑体" w:cs="Times New Roman"/>
          <w:kern w:val="0"/>
          <w:sz w:val="30"/>
        </w:rPr>
        <w:t>十、其他事项</w:t>
      </w:r>
      <w:bookmarkEnd w:id="14"/>
    </w:p>
    <w:p w14:paraId="3C779B6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20CAD02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67C6663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3463CE65"/>
    <w:p w14:paraId="702EDBE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1824AFE">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15" w:name="_Toc139103819"/>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14:paraId="5E392919">
      <w:pPr>
        <w:pStyle w:val="7"/>
        <w:spacing w:beforeLines="100" w:afterLines="100" w:line="240" w:lineRule="auto"/>
        <w:jc w:val="center"/>
        <w:rPr>
          <w:rFonts w:ascii="黑体" w:hAnsi="黑体" w:eastAsia="黑体" w:cs="Times New Roman"/>
          <w:kern w:val="0"/>
          <w:sz w:val="30"/>
        </w:rPr>
      </w:pPr>
      <w:bookmarkStart w:id="16" w:name="_Toc139103820"/>
      <w:r>
        <w:rPr>
          <w:rFonts w:ascii="黑体" w:hAnsi="黑体" w:eastAsia="黑体" w:cs="Times New Roman"/>
          <w:kern w:val="0"/>
          <w:sz w:val="30"/>
        </w:rPr>
        <w:t>一、资格审查</w:t>
      </w:r>
      <w:bookmarkEnd w:id="16"/>
    </w:p>
    <w:p w14:paraId="515C9E4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424F14C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3C3A0200">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38A7D8A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07F681A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1EF4D6B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0BF994C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56141B7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6BDD439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63246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F872CCA">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14:paraId="27C06715">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14:paraId="01707998">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45F53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14D62D3">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14:paraId="5BE00206">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14:paraId="0C310E93">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C93E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EDA9937">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14:paraId="122B0FCB">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14:paraId="3B1CF6F0">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267E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195D50D">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14:paraId="319EDF65">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14:paraId="525A730A">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6E50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990F8A8">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14:paraId="60453431">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14:paraId="2D852490">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2EC2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F1AA299">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14:paraId="63428F57">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14:paraId="1D0A61BE">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AAB9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FC4AF40">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14:paraId="6948C2AF">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14:paraId="5888922A">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429B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0770787">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14:paraId="00AA332F">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14:paraId="1757FDFB">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A2A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E13EB06">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14:paraId="59E0F6E0">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14:paraId="08A18F9C">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95D5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4B1175D">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14:paraId="72917012">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14:paraId="06B33AD3">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w:t>
            </w:r>
            <w:r>
              <w:rPr>
                <w:rFonts w:hint="eastAsia" w:asciiTheme="minorEastAsia" w:hAnsiTheme="minorEastAsia"/>
                <w:sz w:val="24"/>
                <w:szCs w:val="24"/>
                <w:lang w:eastAsia="zh-CN"/>
              </w:rPr>
              <w:t>＜</w:t>
            </w:r>
            <w:r>
              <w:rPr>
                <w:rFonts w:asciiTheme="minorEastAsia" w:hAnsiTheme="minorEastAsia"/>
                <w:sz w:val="24"/>
                <w:szCs w:val="24"/>
              </w:rPr>
              <w:t>统计上大中小微型企业划分办法（2017）</w:t>
            </w:r>
            <w:r>
              <w:rPr>
                <w:rFonts w:hint="eastAsia" w:asciiTheme="minorEastAsia" w:hAnsiTheme="minorEastAsia"/>
                <w:sz w:val="24"/>
                <w:szCs w:val="24"/>
                <w:lang w:eastAsia="zh-CN"/>
              </w:rPr>
              <w:t>＞</w:t>
            </w:r>
            <w:r>
              <w:rPr>
                <w:rFonts w:asciiTheme="minorEastAsia" w:hAnsiTheme="minorEastAsia"/>
                <w:sz w:val="24"/>
                <w:szCs w:val="24"/>
              </w:rPr>
              <w: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BF86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D778577">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14:paraId="7A9FD457">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14:paraId="41D71EF7">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14:paraId="433E74BA">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45A52AC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2467B09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728A05C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160BCB8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②.其他资格证明文件：</w:t>
      </w:r>
    </w:p>
    <w:p w14:paraId="219BB7C5">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21"/>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6A517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6C79E40E">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51EA8566">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560E3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4E03FC94">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4D5B7277">
            <w:pPr>
              <w:spacing w:line="360" w:lineRule="auto"/>
              <w:rPr>
                <w:rFonts w:asciiTheme="minorEastAsia" w:hAnsiTheme="minorEastAsia"/>
                <w:sz w:val="24"/>
                <w:szCs w:val="24"/>
              </w:rPr>
            </w:pPr>
          </w:p>
        </w:tc>
      </w:tr>
    </w:tbl>
    <w:p w14:paraId="72DB5C2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7533262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21"/>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0D2D4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6E5E08E4">
            <w:pPr>
              <w:spacing w:line="360" w:lineRule="auto"/>
              <w:jc w:val="center"/>
              <w:rPr>
                <w:sz w:val="24"/>
                <w:szCs w:val="24"/>
              </w:rPr>
            </w:pPr>
            <w:r>
              <w:rPr>
                <w:sz w:val="24"/>
                <w:szCs w:val="24"/>
              </w:rPr>
              <w:t>明细</w:t>
            </w:r>
          </w:p>
        </w:tc>
      </w:tr>
      <w:tr w14:paraId="1883F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5D860A60">
            <w:pPr>
              <w:spacing w:line="360" w:lineRule="auto"/>
              <w:rPr>
                <w:sz w:val="24"/>
                <w:szCs w:val="24"/>
              </w:rPr>
            </w:pPr>
            <w:r>
              <w:rPr>
                <w:sz w:val="24"/>
                <w:szCs w:val="24"/>
              </w:rPr>
              <w:t>未按照招标文件规定提交投标函</w:t>
            </w:r>
          </w:p>
        </w:tc>
      </w:tr>
      <w:tr w14:paraId="0D658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3D922A71">
            <w:pPr>
              <w:spacing w:line="360" w:lineRule="auto"/>
              <w:rPr>
                <w:sz w:val="24"/>
                <w:szCs w:val="24"/>
              </w:rPr>
            </w:pPr>
            <w:r>
              <w:rPr>
                <w:sz w:val="24"/>
                <w:szCs w:val="24"/>
              </w:rPr>
              <w:t>未按照招标文件规定提交投标人的资格及资信文件</w:t>
            </w:r>
          </w:p>
        </w:tc>
      </w:tr>
      <w:tr w14:paraId="11193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C4A077D">
            <w:pPr>
              <w:spacing w:line="360" w:lineRule="auto"/>
              <w:rPr>
                <w:sz w:val="24"/>
                <w:szCs w:val="24"/>
              </w:rPr>
            </w:pPr>
            <w:r>
              <w:rPr>
                <w:sz w:val="24"/>
                <w:szCs w:val="24"/>
              </w:rPr>
              <w:t>未按照招标文件规定提交投标保证金</w:t>
            </w:r>
          </w:p>
        </w:tc>
      </w:tr>
    </w:tbl>
    <w:p w14:paraId="5D228F4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1DEC35A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0393907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F9C670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5A08E48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5D68A877">
      <w:pPr>
        <w:pStyle w:val="7"/>
        <w:spacing w:beforeLines="100" w:afterLines="100" w:line="240" w:lineRule="auto"/>
        <w:jc w:val="center"/>
        <w:rPr>
          <w:rFonts w:ascii="黑体" w:hAnsi="黑体" w:eastAsia="黑体" w:cs="Times New Roman"/>
          <w:kern w:val="0"/>
          <w:sz w:val="30"/>
        </w:rPr>
      </w:pPr>
      <w:bookmarkStart w:id="17" w:name="_Toc139103821"/>
      <w:r>
        <w:rPr>
          <w:rFonts w:ascii="黑体" w:hAnsi="黑体" w:eastAsia="黑体" w:cs="Times New Roman"/>
          <w:kern w:val="0"/>
          <w:sz w:val="30"/>
        </w:rPr>
        <w:t>二、评标</w:t>
      </w:r>
      <w:bookmarkEnd w:id="17"/>
    </w:p>
    <w:p w14:paraId="790D997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6AFE018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7EB854E6">
      <w:pPr>
        <w:pStyle w:val="58"/>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rPr>
        <w:t>由采购人代表</w:t>
      </w:r>
      <w:r>
        <w:rPr>
          <w:rFonts w:asciiTheme="minorEastAsia" w:hAnsiTheme="minorEastAsia"/>
          <w:sz w:val="24"/>
          <w:szCs w:val="24"/>
          <w:highlight w:val="none"/>
        </w:rPr>
        <w:t>和评审专家两部分共</w:t>
      </w:r>
      <w:r>
        <w:rPr>
          <w:rFonts w:hint="eastAsia" w:asciiTheme="minorEastAsia" w:hAnsiTheme="minorEastAsia"/>
          <w:sz w:val="24"/>
          <w:szCs w:val="24"/>
          <w:highlight w:val="none"/>
          <w:lang w:val="en-US" w:eastAsia="zh-CN"/>
        </w:rPr>
        <w:t>7</w:t>
      </w:r>
      <w:r>
        <w:rPr>
          <w:rFonts w:asciiTheme="minorEastAsia" w:hAnsiTheme="minorEastAsia"/>
          <w:sz w:val="24"/>
          <w:szCs w:val="24"/>
          <w:highlight w:val="none"/>
        </w:rPr>
        <w:t>人组成，其中由福建省政府采购评审专家库产生的评审专家</w:t>
      </w:r>
      <w:r>
        <w:rPr>
          <w:rFonts w:hint="eastAsia" w:asciiTheme="minorEastAsia" w:hAnsiTheme="minorEastAsia"/>
          <w:sz w:val="24"/>
          <w:szCs w:val="24"/>
          <w:highlight w:val="none"/>
          <w:lang w:val="en-US" w:eastAsia="zh-CN"/>
        </w:rPr>
        <w:t>5</w:t>
      </w:r>
      <w:r>
        <w:rPr>
          <w:rFonts w:asciiTheme="minorEastAsia" w:hAnsiTheme="minorEastAsia"/>
          <w:sz w:val="24"/>
          <w:szCs w:val="24"/>
          <w:highlight w:val="none"/>
        </w:rPr>
        <w:t>人，由采购人派出的采购人代表</w:t>
      </w:r>
      <w:r>
        <w:rPr>
          <w:rFonts w:hint="eastAsia" w:asciiTheme="minorEastAsia" w:hAnsiTheme="minorEastAsia"/>
          <w:sz w:val="24"/>
          <w:szCs w:val="24"/>
          <w:highlight w:val="none"/>
          <w:lang w:val="en-US" w:eastAsia="zh-CN"/>
        </w:rPr>
        <w:t>2</w:t>
      </w:r>
      <w:r>
        <w:rPr>
          <w:rFonts w:asciiTheme="minorEastAsia" w:hAnsiTheme="minorEastAsia"/>
          <w:sz w:val="24"/>
          <w:szCs w:val="24"/>
          <w:highlight w:val="none"/>
        </w:rPr>
        <w:t>人。</w:t>
      </w:r>
    </w:p>
    <w:p w14:paraId="16FA6A3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highlight w:val="none"/>
        </w:rPr>
        <w:t>5.2评标委员会负责具体评标事务，并按照下列原则依法独立</w:t>
      </w:r>
      <w:r>
        <w:rPr>
          <w:rFonts w:asciiTheme="minorEastAsia" w:hAnsiTheme="minorEastAsia"/>
          <w:sz w:val="24"/>
          <w:szCs w:val="24"/>
        </w:rPr>
        <w:t>履行有关职责：</w:t>
      </w:r>
    </w:p>
    <w:p w14:paraId="63CBD13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6BA3254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74B9480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33017F1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7BA2190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3054DC0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71CE2DF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488258B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39EE291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7BEFBC5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4696DE3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01508E6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3846D82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6B1C72C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60140B9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D486DC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180951D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08BA470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4485A39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BA2CD2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0BFC5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1A72CC9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14D5299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6DD26DB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331A0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F35DC97">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0DAFC731">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5F0E747F">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2CE07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DA1C1C9">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4C369FB9">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008265F9">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408DD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A3208A2">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48FE1DAA">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3CBBDDAE">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648E5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7D9B822">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79DF141B">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1442A6B5">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67BE3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1E32CC0">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09826DED">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88D3B60">
            <w:pPr>
              <w:spacing w:line="360" w:lineRule="auto"/>
              <w:rPr>
                <w:rFonts w:asciiTheme="minorEastAsia" w:hAnsiTheme="minorEastAsia"/>
                <w:sz w:val="24"/>
                <w:szCs w:val="24"/>
              </w:rPr>
            </w:pPr>
            <w:r>
              <w:rPr>
                <w:rFonts w:hint="eastAsia" w:asciiTheme="minorEastAsia" w:hAnsiTheme="minorEastAsia"/>
                <w:sz w:val="24"/>
                <w:szCs w:val="24"/>
              </w:rPr>
              <w:t>★1.3.6本项目中强制采购节能/节水产品的货物名称：采购包1：电子公告屏、55寸液晶排队屏、LCD显示单元。（2）投标人所投上述产品必须具有节能/节水产品认证证书，并在投标文件中提供依据国家确定的认证机构出具的、处于有效期之内的证书扫描件或证书网络查询截图，否则投标无效。</w:t>
            </w:r>
          </w:p>
        </w:tc>
      </w:tr>
      <w:tr w14:paraId="5FCF8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817A73D">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2282" w:type="dxa"/>
            <w:vAlign w:val="center"/>
          </w:tcPr>
          <w:p w14:paraId="7ECDCB2B">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0EED09E9">
            <w:pPr>
              <w:spacing w:line="360" w:lineRule="auto"/>
              <w:rPr>
                <w:rFonts w:hint="eastAsia" w:asciiTheme="minorEastAsia" w:hAnsiTheme="minorEastAsia"/>
                <w:sz w:val="24"/>
                <w:szCs w:val="24"/>
              </w:rPr>
            </w:pPr>
            <w:r>
              <w:rPr>
                <w:rFonts w:hint="eastAsia" w:asciiTheme="minorEastAsia" w:hAnsiTheme="minorEastAsia"/>
                <w:sz w:val="24"/>
                <w:szCs w:val="24"/>
              </w:rPr>
              <w:t>2.1.3★为保证排队叫号系统正常、稳定运行，投标人所投的排队叫号软件及设备需与一期建设的排队叫号系统无缝对接，统一管理及发布信息，所需费用（含接口费）包含到投标总价中。投标人对此需提供承诺函，否则投标无效。</w:t>
            </w:r>
          </w:p>
        </w:tc>
      </w:tr>
      <w:tr w14:paraId="3BE92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FF0D786">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2282" w:type="dxa"/>
            <w:vAlign w:val="center"/>
          </w:tcPr>
          <w:p w14:paraId="35A0D73F">
            <w:pPr>
              <w:spacing w:line="360" w:lineRule="auto"/>
              <w:jc w:val="center"/>
              <w:rPr>
                <w:rFonts w:hint="eastAsia" w:asciiTheme="minorEastAsia" w:hAnsiTheme="minorEastAsia"/>
                <w:sz w:val="24"/>
                <w:szCs w:val="24"/>
                <w:highlight w:val="yellow"/>
              </w:rPr>
            </w:pPr>
            <w:r>
              <w:rPr>
                <w:rFonts w:hint="eastAsia" w:asciiTheme="minorEastAsia" w:hAnsiTheme="minorEastAsia"/>
                <w:sz w:val="24"/>
                <w:szCs w:val="24"/>
              </w:rPr>
              <w:t>带★号条款</w:t>
            </w:r>
          </w:p>
        </w:tc>
        <w:tc>
          <w:tcPr>
            <w:tcW w:w="5903" w:type="dxa"/>
            <w:vAlign w:val="center"/>
          </w:tcPr>
          <w:p w14:paraId="2FC1A0F2">
            <w:pPr>
              <w:spacing w:line="360" w:lineRule="auto"/>
              <w:rPr>
                <w:rFonts w:hint="eastAsia" w:asciiTheme="minorEastAsia" w:hAnsiTheme="minorEastAsia"/>
                <w:sz w:val="24"/>
                <w:szCs w:val="24"/>
              </w:rPr>
            </w:pPr>
            <w:r>
              <w:rPr>
                <w:rFonts w:hint="eastAsia" w:asciiTheme="minorEastAsia" w:hAnsiTheme="minorEastAsia"/>
                <w:sz w:val="24"/>
                <w:szCs w:val="24"/>
              </w:rPr>
              <w:t>2.1.4★为保证视频监控系统的正常、稳定运行，投标人所投的视频监控摄像机、存储服务器等设备需与一期建设的综合安防管理平台对接，实现统一管理，统一授权，所需费用（含接口费）包含到投标总价中。投标人对此需提供承诺函，否则投标无效。</w:t>
            </w:r>
          </w:p>
        </w:tc>
      </w:tr>
      <w:tr w14:paraId="4105F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692C3B4">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2282" w:type="dxa"/>
            <w:vAlign w:val="center"/>
          </w:tcPr>
          <w:p w14:paraId="331A8659">
            <w:pPr>
              <w:spacing w:line="360" w:lineRule="auto"/>
              <w:jc w:val="center"/>
              <w:rPr>
                <w:rFonts w:hint="eastAsia" w:asciiTheme="minorEastAsia" w:hAnsiTheme="minorEastAsia"/>
                <w:sz w:val="24"/>
                <w:szCs w:val="24"/>
                <w:highlight w:val="yellow"/>
              </w:rPr>
            </w:pPr>
            <w:r>
              <w:rPr>
                <w:rFonts w:hint="eastAsia" w:asciiTheme="minorEastAsia" w:hAnsiTheme="minorEastAsia"/>
                <w:sz w:val="24"/>
                <w:szCs w:val="24"/>
              </w:rPr>
              <w:t>带★号条款</w:t>
            </w:r>
          </w:p>
        </w:tc>
        <w:tc>
          <w:tcPr>
            <w:tcW w:w="5903" w:type="dxa"/>
            <w:vAlign w:val="center"/>
          </w:tcPr>
          <w:p w14:paraId="6F1AF21B">
            <w:pPr>
              <w:spacing w:line="360" w:lineRule="auto"/>
              <w:rPr>
                <w:rFonts w:hint="eastAsia" w:asciiTheme="minorEastAsia" w:hAnsiTheme="minorEastAsia"/>
                <w:sz w:val="24"/>
                <w:szCs w:val="24"/>
              </w:rPr>
            </w:pPr>
            <w:r>
              <w:rPr>
                <w:rFonts w:hint="eastAsia" w:asciiTheme="minorEastAsia" w:hAnsiTheme="minorEastAsia"/>
                <w:sz w:val="24"/>
                <w:szCs w:val="24"/>
              </w:rPr>
              <w:t>2.1.5★为保证门禁系统的正常、稳定运行，投标人所投的、可视对讲门口机、可视对讲室内机、门禁一体机等门禁设备需与一期建设的门禁管理系统对接，实现统一管理，统一授权，对接所需费用（含接口费）包含到投标总价中。投标人对此需提供承诺函，否则投标无效。</w:t>
            </w:r>
          </w:p>
        </w:tc>
      </w:tr>
      <w:tr w14:paraId="4B477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A801201">
            <w:pPr>
              <w:spacing w:line="360" w:lineRule="auto"/>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8</w:t>
            </w:r>
          </w:p>
        </w:tc>
        <w:tc>
          <w:tcPr>
            <w:tcW w:w="2282" w:type="dxa"/>
            <w:vAlign w:val="center"/>
          </w:tcPr>
          <w:p w14:paraId="5F09AF95">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403D72E1">
            <w:pPr>
              <w:pStyle w:val="60"/>
              <w:tabs>
                <w:tab w:val="left" w:pos="993"/>
              </w:tabs>
              <w:spacing w:line="360" w:lineRule="auto"/>
              <w:ind w:left="0" w:leftChars="0" w:firstLine="0"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10.4★本项目货物质保期要求为：货物经最终验收合格后至少5年。在质量保证期内运行发生故障时，投标人在接到采购人故障通知后1小时内应委派专业技术人员到现场免费提供咨询、维修和更换零部件等服务，并及时填写维修报告（包括故障原因、处理情况及采购人意见等）报采购人备案，若4小时内无法排除故障，则应先提供同档次备用机供采购人使用，其中发生一切费用由投标人承担。投标人对此需提供承诺函，否则投标无效。</w:t>
            </w:r>
          </w:p>
        </w:tc>
      </w:tr>
      <w:tr w14:paraId="67B55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8F63893">
            <w:pPr>
              <w:spacing w:line="360" w:lineRule="auto"/>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9</w:t>
            </w:r>
          </w:p>
        </w:tc>
        <w:tc>
          <w:tcPr>
            <w:tcW w:w="2282" w:type="dxa"/>
            <w:vAlign w:val="center"/>
          </w:tcPr>
          <w:p w14:paraId="5F50C961">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6A7B9E6">
            <w:pPr>
              <w:spacing w:line="360" w:lineRule="auto"/>
              <w:rPr>
                <w:rFonts w:hint="eastAsia" w:asciiTheme="minorEastAsia" w:hAnsiTheme="minorEastAsia"/>
                <w:sz w:val="24"/>
                <w:szCs w:val="24"/>
              </w:rPr>
            </w:pPr>
            <w:r>
              <w:rPr>
                <w:rFonts w:hint="eastAsia" w:asciiTheme="minorEastAsia" w:hAnsiTheme="minorEastAsia"/>
                <w:sz w:val="24"/>
                <w:szCs w:val="24"/>
              </w:rPr>
              <w:t>10.5★项目初验完成至维保期结束，中标人须派驻至少1名工程师（弱电综合布线工程师）负责现场服务（届时提供工程师证书复印件及中标人在投标截止时间前六个月（不含投标截止时间的当月）中任一月份为其缴纳社保的证明文件），驻点时间为每周至少5天，每天至少7小时（或同医院运维科室上班时间）。投标人对此需提供承诺函，否则投标无效。</w:t>
            </w:r>
          </w:p>
        </w:tc>
      </w:tr>
    </w:tbl>
    <w:p w14:paraId="07D7089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4BD0982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63F16E4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419B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F824DD3">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14AE50FB">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3C557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D93EF82">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13F7DEF1">
            <w:pPr>
              <w:spacing w:line="360" w:lineRule="auto"/>
              <w:rPr>
                <w:rFonts w:asciiTheme="minorEastAsia" w:hAnsiTheme="minorEastAsia"/>
                <w:sz w:val="24"/>
                <w:szCs w:val="24"/>
              </w:rPr>
            </w:pPr>
          </w:p>
        </w:tc>
      </w:tr>
    </w:tbl>
    <w:p w14:paraId="4A1151B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00B6A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3B78783">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635CB903">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36AE1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AFE96FF">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00A0AC9E">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1FC8B93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18E18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1993524">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26064393">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66616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5E55C2B">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37F54491">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501B9F0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D173B7A">
        <w:tblPrEx>
          <w:tblCellMar>
            <w:top w:w="0" w:type="dxa"/>
            <w:left w:w="108" w:type="dxa"/>
            <w:bottom w:w="0" w:type="dxa"/>
            <w:right w:w="108" w:type="dxa"/>
          </w:tblCellMar>
        </w:tblPrEx>
        <w:trPr>
          <w:jc w:val="center"/>
        </w:trPr>
        <w:tc>
          <w:tcPr>
            <w:tcW w:w="1502" w:type="dxa"/>
            <w:vAlign w:val="center"/>
          </w:tcPr>
          <w:p w14:paraId="34E79C0A">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78399E6C">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616B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7E1C23F">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4BD43961">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120B30F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61810FF3">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77C0A32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F24548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56F48E0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1AD2A8D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4C54B53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③单价金额小数点或百分比有明显错位的，以开标（报价）一览表的总价为准，并修改单价；</w:t>
      </w:r>
    </w:p>
    <w:p w14:paraId="104C43CE">
      <w:pPr>
        <w:pStyle w:val="58"/>
        <w:widowControl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14:paraId="4BA110B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7CF2A0A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14:paraId="7DF23CE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264998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5E822AA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69B36C3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5468D79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31F98B5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78F5082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9255F2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13971D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0D4F772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0FF7FB7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6B65868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022451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5B51E9C6">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2BD285E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3EAC1064">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61D6B6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3B6FC6B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548E709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77572345">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77D79B4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640FDC7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4C5C527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5711438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56626CE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4DDF909D">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648B11B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0135BA3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49E5708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10D6D5AE">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7B9338B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6A448A0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217E9DB6">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6B96EEBF">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582795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260B4DFA">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5E86CF1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7B8C9927">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3E5B154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6D227CDB">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290CE771">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676043F2">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4B23ADF9">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7D3AE60C">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02CFF7E8">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15ED9DAA">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0D2F7440">
      <w:pPr>
        <w:pStyle w:val="58"/>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6FC48F3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0DE9B9CB">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5DA97B1C">
      <w:pPr>
        <w:pStyle w:val="58"/>
        <w:widowControl w:val="0"/>
        <w:spacing w:line="360" w:lineRule="auto"/>
        <w:ind w:firstLine="480" w:firstLineChars="200"/>
        <w:rPr>
          <w:rFonts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5E6058AD">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0BCF83E0">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25286F47">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202470E">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0B09D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798BE3D5">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61FC6C58">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379" w:type="dxa"/>
            <w:vAlign w:val="center"/>
          </w:tcPr>
          <w:p w14:paraId="186307E2">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5C44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2670D2BC">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12730EB5">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762FF46D">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379" w:type="dxa"/>
            <w:vAlign w:val="center"/>
          </w:tcPr>
          <w:p w14:paraId="714D4128">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18287AD">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14:paraId="0AA29EE8">
            <w:pPr>
              <w:pStyle w:val="58"/>
              <w:widowControl w:val="0"/>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14:paraId="4912495A">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7E843A0F">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2"/>
        <w:gridCol w:w="1110"/>
        <w:gridCol w:w="6695"/>
      </w:tblGrid>
      <w:tr w14:paraId="64D45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112" w:type="dxa"/>
            <w:noWrap w:val="0"/>
            <w:vAlign w:val="center"/>
          </w:tcPr>
          <w:p w14:paraId="24036B91">
            <w:pPr>
              <w:spacing w:line="360" w:lineRule="auto"/>
              <w:jc w:val="center"/>
              <w:rPr>
                <w:rFonts w:ascii="宋体" w:hAnsi="宋体"/>
                <w:sz w:val="24"/>
                <w:szCs w:val="24"/>
              </w:rPr>
            </w:pPr>
            <w:r>
              <w:rPr>
                <w:rFonts w:ascii="宋体" w:hAnsi="宋体"/>
                <w:sz w:val="24"/>
                <w:szCs w:val="24"/>
              </w:rPr>
              <w:t>项目</w:t>
            </w:r>
          </w:p>
        </w:tc>
        <w:tc>
          <w:tcPr>
            <w:tcW w:w="1110" w:type="dxa"/>
            <w:noWrap w:val="0"/>
            <w:vAlign w:val="center"/>
          </w:tcPr>
          <w:p w14:paraId="7DFDB908">
            <w:pPr>
              <w:spacing w:line="360" w:lineRule="auto"/>
              <w:jc w:val="center"/>
              <w:rPr>
                <w:rFonts w:ascii="宋体" w:hAnsi="宋体"/>
                <w:sz w:val="24"/>
                <w:szCs w:val="24"/>
              </w:rPr>
            </w:pPr>
            <w:r>
              <w:rPr>
                <w:rFonts w:ascii="宋体" w:hAnsi="宋体"/>
                <w:sz w:val="24"/>
                <w:szCs w:val="24"/>
              </w:rPr>
              <w:t>分值</w:t>
            </w:r>
          </w:p>
        </w:tc>
        <w:tc>
          <w:tcPr>
            <w:tcW w:w="6695" w:type="dxa"/>
            <w:noWrap w:val="0"/>
            <w:vAlign w:val="center"/>
          </w:tcPr>
          <w:p w14:paraId="19C887D0">
            <w:pPr>
              <w:spacing w:line="360" w:lineRule="auto"/>
              <w:jc w:val="center"/>
              <w:rPr>
                <w:rFonts w:ascii="宋体" w:hAnsi="宋体"/>
                <w:sz w:val="24"/>
                <w:szCs w:val="24"/>
              </w:rPr>
            </w:pPr>
            <w:r>
              <w:rPr>
                <w:rFonts w:ascii="宋体" w:hAnsi="宋体"/>
                <w:sz w:val="24"/>
                <w:szCs w:val="24"/>
              </w:rPr>
              <w:t>描述</w:t>
            </w:r>
          </w:p>
        </w:tc>
      </w:tr>
      <w:tr w14:paraId="1CBE9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15751E73">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noWrap w:val="0"/>
            <w:vAlign w:val="center"/>
          </w:tcPr>
          <w:p w14:paraId="1304965B">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6695" w:type="dxa"/>
            <w:noWrap w:val="0"/>
            <w:vAlign w:val="center"/>
          </w:tcPr>
          <w:p w14:paraId="23C94758">
            <w:pPr>
              <w:widowControl/>
              <w:jc w:val="left"/>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内容安全卫士</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HDMI接口3个，HDMI1为视频输入接口，HDMI2为视频过滤后的输出接口，HDMI3为设备配置接口，配置软件页面需账号密码才能进入，软件可以设置过滤画面延迟播放时间，可设置监测3秒问题视频后永久锁屏，需人为干涉后可重新播放，可设置；设备接口具有USB接口：≥6个；CAN接口≥1个；天线接口：2个；当现场播放设备发生故障时，设备的播放窗可直接添加视频图片进行播放，无需 HDMI 输入播放，这一功能可以在设备故障时保证一定的播放功能，减少对正常播放业务的影响。当系统持续检测到不良内容达0-10秒时，可强制关闭时序器或配电箱的通电。须提供检测报告（具体要求详见第五章2.1.1款）</w:t>
            </w:r>
            <w:r>
              <w:rPr>
                <w:rFonts w:hint="eastAsia" w:ascii="宋体" w:hAnsi="宋体" w:cs="宋体"/>
                <w:color w:val="000000"/>
                <w:kern w:val="0"/>
                <w:sz w:val="24"/>
                <w:szCs w:val="24"/>
                <w:lang w:eastAsia="zh-CN"/>
              </w:rPr>
              <w:t>。</w:t>
            </w:r>
          </w:p>
        </w:tc>
      </w:tr>
      <w:tr w14:paraId="5B6AB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048F37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noWrap w:val="0"/>
            <w:vAlign w:val="center"/>
          </w:tcPr>
          <w:p w14:paraId="0F1290AF">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6695" w:type="dxa"/>
            <w:noWrap w:val="0"/>
            <w:vAlign w:val="center"/>
          </w:tcPr>
          <w:p w14:paraId="7CC5A84E">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高清矩阵</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须提供切换场景轮巡、拼接场景轮巡及解码卡场景轮巡设置截图及检测报告（具体要求详见第五章2.1.1款）</w:t>
            </w:r>
            <w:r>
              <w:rPr>
                <w:rFonts w:hint="eastAsia" w:ascii="宋体" w:hAnsi="宋体" w:cs="宋体"/>
                <w:color w:val="000000"/>
                <w:kern w:val="0"/>
                <w:sz w:val="24"/>
                <w:szCs w:val="24"/>
                <w:lang w:eastAsia="zh-CN"/>
              </w:rPr>
              <w:t>。</w:t>
            </w:r>
          </w:p>
        </w:tc>
      </w:tr>
      <w:tr w14:paraId="5C10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34648D6B">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9D547EA">
            <w:pPr>
              <w:spacing w:line="360" w:lineRule="auto"/>
              <w:jc w:val="center"/>
              <w:rPr>
                <w:rFonts w:hint="eastAsia" w:ascii="宋体" w:hAnsi="宋体" w:eastAsia="宋体" w:cstheme="minorBidi"/>
                <w:kern w:val="2"/>
                <w:sz w:val="24"/>
                <w:szCs w:val="24"/>
                <w:lang w:val="en-US" w:eastAsia="zh-CN" w:bidi="ar-SA"/>
              </w:rPr>
            </w:pPr>
            <w:r>
              <w:rPr>
                <w:rFonts w:hint="eastAsia" w:ascii="宋体" w:hAnsi="宋体"/>
                <w:sz w:val="24"/>
                <w:szCs w:val="24"/>
                <w:lang w:val="en-US" w:eastAsia="zh-CN"/>
              </w:rPr>
              <w:t>2</w:t>
            </w:r>
          </w:p>
        </w:tc>
        <w:tc>
          <w:tcPr>
            <w:tcW w:w="6695" w:type="dxa"/>
            <w:shd w:val="clear" w:color="auto" w:fill="auto"/>
            <w:noWrap w:val="0"/>
            <w:vAlign w:val="center"/>
          </w:tcPr>
          <w:p w14:paraId="56653500">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远程会议终端</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支持国产自主芯片/模块/模组：音频/视频编解码芯片、CPU处理单元、视频输出芯片、电源模块、PCB主板；终端支持不少于1个1000M带屏蔽RJ45网口，支持不少于2个1000M带屏蔽RJ45作为扩展接口；通过自带RJ45网口扩展辅流接口盒、麦克风、扬声器、控制设备终端；支持外接视频会议话机，视频会议话机支持全向至少6米拾音距离，集成不少于5英寸电容触摸屏；支持对接会议阵列麦克风，单个麦克风拾音范围不少于3米，支持不少于4个会议阵列麦克风。须提供检测报告（具体要求详见第五章2.1.1款）</w:t>
            </w:r>
            <w:r>
              <w:rPr>
                <w:rFonts w:hint="eastAsia" w:ascii="宋体" w:hAnsi="宋体" w:cs="宋体"/>
                <w:color w:val="000000"/>
                <w:kern w:val="0"/>
                <w:sz w:val="24"/>
                <w:szCs w:val="24"/>
                <w:lang w:eastAsia="zh-CN"/>
              </w:rPr>
              <w:t>。</w:t>
            </w:r>
          </w:p>
        </w:tc>
      </w:tr>
      <w:tr w14:paraId="1C63A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1FA794CB">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68120B0">
            <w:pPr>
              <w:spacing w:line="360" w:lineRule="auto"/>
              <w:jc w:val="center"/>
              <w:rPr>
                <w:rFonts w:hint="eastAsia" w:ascii="宋体" w:hAnsi="宋体" w:eastAsia="宋体" w:cstheme="minorBidi"/>
                <w:kern w:val="2"/>
                <w:sz w:val="24"/>
                <w:szCs w:val="24"/>
                <w:lang w:val="en-US" w:eastAsia="zh-CN" w:bidi="ar-SA"/>
              </w:rPr>
            </w:pPr>
            <w:r>
              <w:rPr>
                <w:rFonts w:hint="eastAsia" w:ascii="宋体" w:hAnsi="宋体"/>
                <w:sz w:val="24"/>
                <w:szCs w:val="24"/>
                <w:lang w:val="en-US" w:eastAsia="zh-CN"/>
              </w:rPr>
              <w:t>2</w:t>
            </w:r>
          </w:p>
        </w:tc>
        <w:tc>
          <w:tcPr>
            <w:tcW w:w="6695" w:type="dxa"/>
            <w:shd w:val="clear" w:color="auto" w:fill="auto"/>
            <w:noWrap w:val="0"/>
            <w:vAlign w:val="center"/>
          </w:tcPr>
          <w:p w14:paraId="102E5757">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控制系统主机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须提供检测报告（具体要求详见第五章2.1.1款）</w:t>
            </w:r>
            <w:r>
              <w:rPr>
                <w:rFonts w:hint="eastAsia" w:ascii="宋体" w:hAnsi="宋体" w:cs="宋体"/>
                <w:color w:val="000000"/>
                <w:kern w:val="0"/>
                <w:sz w:val="24"/>
                <w:szCs w:val="24"/>
                <w:lang w:eastAsia="zh-CN"/>
              </w:rPr>
              <w:t>。</w:t>
            </w:r>
          </w:p>
        </w:tc>
      </w:tr>
      <w:tr w14:paraId="44618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570F21B8">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852C795">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557C007F">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400万红外网络半球摄像机（带拾音接口）</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支持音视频数据加密存储传输功能，视音频数据支持AES256安全强度的加密存储及导出；支持图像数据TLS加密传输至后端服务器及云平台。须提供检测报告（具体要求详见第五章2.1.1款）</w:t>
            </w:r>
            <w:r>
              <w:rPr>
                <w:rFonts w:hint="eastAsia" w:ascii="宋体" w:hAnsi="宋体" w:cs="宋体"/>
                <w:color w:val="000000"/>
                <w:kern w:val="0"/>
                <w:sz w:val="24"/>
                <w:szCs w:val="24"/>
                <w:lang w:eastAsia="zh-CN"/>
              </w:rPr>
              <w:t>。</w:t>
            </w:r>
          </w:p>
        </w:tc>
      </w:tr>
      <w:tr w14:paraId="3C869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587C9C6F">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4F3906F">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6AFBD01E">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400万红外网络半球摄像机（带拾音接口）</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支持欠压/过压检测功能，当电源电压低于DC8.4V或者高于DC19V时，可在客户端软件给出报警提示或播放报警提示音；报警提示音支持文件导入。须提供检测报告（具体要求详见第五章2.1.1款）</w:t>
            </w:r>
            <w:r>
              <w:rPr>
                <w:rFonts w:hint="eastAsia" w:ascii="宋体" w:hAnsi="宋体" w:cs="宋体"/>
                <w:color w:val="000000"/>
                <w:kern w:val="0"/>
                <w:sz w:val="24"/>
                <w:szCs w:val="24"/>
                <w:lang w:eastAsia="zh-CN"/>
              </w:rPr>
              <w:t>。</w:t>
            </w:r>
          </w:p>
        </w:tc>
      </w:tr>
      <w:tr w14:paraId="46F17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1C1B8676">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CF44FCE">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7AE4D9C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400万红外阵列筒型网络摄像机（带支架）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具备攀高、平躺起身、离岗等智能行为分析功能；视音频数据支持AES256安全强度的加密存储及导出。须提供检测报告（具体要求详见第五章2.1.1款）</w:t>
            </w:r>
            <w:r>
              <w:rPr>
                <w:rFonts w:hint="eastAsia" w:ascii="宋体" w:hAnsi="宋体" w:cs="宋体"/>
                <w:color w:val="000000"/>
                <w:kern w:val="0"/>
                <w:sz w:val="24"/>
                <w:szCs w:val="24"/>
                <w:lang w:eastAsia="zh-CN"/>
              </w:rPr>
              <w:t>。</w:t>
            </w:r>
          </w:p>
        </w:tc>
      </w:tr>
      <w:tr w14:paraId="4E04B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73D61BE">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CD79C93">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77B0189F">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400万红外阵列筒型网络摄像机（带支架）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可对距其10m处60dB（A）以上的声音进行采集，并输出播放；采样频率可设置为8-16kHz。须提供检测报告（具体要求详见第五章2.1.1款）</w:t>
            </w:r>
            <w:r>
              <w:rPr>
                <w:rFonts w:hint="eastAsia" w:ascii="宋体" w:hAnsi="宋体" w:cs="宋体"/>
                <w:color w:val="000000"/>
                <w:kern w:val="0"/>
                <w:sz w:val="24"/>
                <w:szCs w:val="24"/>
                <w:lang w:eastAsia="zh-CN"/>
              </w:rPr>
              <w:t>。</w:t>
            </w:r>
          </w:p>
        </w:tc>
      </w:tr>
      <w:tr w14:paraId="2060B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ED18819">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7FF0C86">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45BF4137">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400万人脸识别枪机网络摄像机（带支架）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具有并发提取功能，支持对画面中的人脸，人体，非机动车，机动车并发提取；支持一键诊断网络工况、运行工况；支持网络抓包、运行日志导出；具有重启事件记录功能，包括正常重启和异常重启2种类型；正常重启事件记录信息包括重启时间、服务类型、用户名、IP/域名；异常重启事件记录重启时间、异常类型。须提供检测报告（具体要求详见第五章2.1.1款）</w:t>
            </w:r>
            <w:r>
              <w:rPr>
                <w:rFonts w:hint="eastAsia" w:ascii="宋体" w:hAnsi="宋体" w:cs="宋体"/>
                <w:color w:val="000000"/>
                <w:kern w:val="0"/>
                <w:sz w:val="24"/>
                <w:szCs w:val="24"/>
                <w:lang w:eastAsia="zh-CN"/>
              </w:rPr>
              <w:t>。</w:t>
            </w:r>
          </w:p>
        </w:tc>
      </w:tr>
      <w:tr w14:paraId="055F9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712AE7C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BEFA7AC">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578F3D12">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400万人脸识别半球网络摄像机</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支持智能分时复用功能，可支持设置10套智能方案，不同智能方案可配置不同的智能组合，可按时间设置自动切换。在 web 界面可对智能人脸抓图图片大小、尺寸进行设置。支持自动防闪烁功能，开启该功能后，可以消除闪烁条纹。须提供检测报告（具体要求详见第五章2.1.1款）</w:t>
            </w:r>
            <w:r>
              <w:rPr>
                <w:rFonts w:hint="eastAsia" w:ascii="宋体" w:hAnsi="宋体" w:cs="宋体"/>
                <w:color w:val="000000"/>
                <w:kern w:val="0"/>
                <w:sz w:val="24"/>
                <w:szCs w:val="24"/>
                <w:lang w:eastAsia="zh-CN"/>
              </w:rPr>
              <w:t>。</w:t>
            </w:r>
          </w:p>
        </w:tc>
      </w:tr>
      <w:tr w14:paraId="0467C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6BA27DB0">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A816417">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0C5ADE6C">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红外高速球（带支架）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内置2个GPU芯片和2块加热玻璃；设备具备全景、细节两个通道且都支持远程转动调节位置，支持布控功能，可分时复用。多场景分别配置不同智能后，可进行多场景智能巡航，进行不同智能的分时复用。须提供检测报告（具体要求详见第五章2.1.1款）</w:t>
            </w:r>
            <w:r>
              <w:rPr>
                <w:rFonts w:hint="eastAsia" w:ascii="宋体" w:hAnsi="宋体" w:cs="宋体"/>
                <w:color w:val="000000"/>
                <w:kern w:val="0"/>
                <w:sz w:val="24"/>
                <w:szCs w:val="24"/>
                <w:lang w:eastAsia="zh-CN"/>
              </w:rPr>
              <w:t>。</w:t>
            </w:r>
          </w:p>
        </w:tc>
      </w:tr>
      <w:tr w14:paraId="23BD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6D11456E">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13A44129">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308B3754">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红外高速球（带支架）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全景具备4个暖光灯，细节摄像机具备6个混光灯，其中4个红外灯、2个白光灯。有光警戒报警功能；开启红外补光灯，最远可识别距样机600m处的人体轮廓；开启白光补光灯，最远可识别距300m处的人体轮廓。须提供检测报告（具体要求详见第五章2.1.1款）</w:t>
            </w:r>
            <w:r>
              <w:rPr>
                <w:rFonts w:hint="eastAsia" w:ascii="宋体" w:hAnsi="宋体" w:cs="宋体"/>
                <w:color w:val="000000"/>
                <w:kern w:val="0"/>
                <w:sz w:val="24"/>
                <w:szCs w:val="24"/>
                <w:lang w:eastAsia="zh-CN"/>
              </w:rPr>
              <w:t>。</w:t>
            </w:r>
          </w:p>
        </w:tc>
      </w:tr>
      <w:tr w14:paraId="732C2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6A841059">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0D92C80">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0D29A281">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红外高速球（带支架）</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支持专家模式，开启专家模式时，可对各倍率下的场景进行标定训练，能添加32个场景。支持绘制感兴趣区域进行聚焦训练。完成场景训练后支持快速聚焦，该区域的检测目标从聚集开始到聚焦结束所用时间应≤0.01s。须提供检测报告（具体要求详见第五章2.1.1款）</w:t>
            </w:r>
            <w:r>
              <w:rPr>
                <w:rFonts w:hint="eastAsia" w:ascii="宋体" w:hAnsi="宋体" w:cs="宋体"/>
                <w:color w:val="000000"/>
                <w:kern w:val="0"/>
                <w:sz w:val="24"/>
                <w:szCs w:val="24"/>
                <w:lang w:eastAsia="zh-CN"/>
              </w:rPr>
              <w:t>。</w:t>
            </w:r>
          </w:p>
        </w:tc>
      </w:tr>
      <w:tr w14:paraId="79A30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5DA7D88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31ACC412">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center"/>
          </w:tcPr>
          <w:p w14:paraId="24DA9E0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cs="宋体"/>
                <w:color w:val="000000"/>
                <w:kern w:val="0"/>
                <w:sz w:val="24"/>
                <w:szCs w:val="24"/>
                <w:lang w:val="en-US" w:eastAsia="zh-CN"/>
              </w:rPr>
              <w:t>室内全景摄像机</w:t>
            </w:r>
            <w:r>
              <w:rPr>
                <w:rFonts w:hint="eastAsia" w:ascii="宋体" w:hAnsi="宋体" w:cs="宋体"/>
                <w:color w:val="000000"/>
                <w:kern w:val="0"/>
                <w:sz w:val="24"/>
                <w:szCs w:val="24"/>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rPr>
              <w:t>，否则不得分：</w:t>
            </w:r>
            <w:r>
              <w:rPr>
                <w:rFonts w:hint="eastAsia" w:ascii="宋体" w:hAnsi="宋体" w:cs="宋体"/>
                <w:color w:val="000000"/>
                <w:kern w:val="0"/>
                <w:sz w:val="24"/>
                <w:szCs w:val="24"/>
                <w:lang w:val="en-US" w:eastAsia="zh-CN"/>
              </w:rPr>
              <w:t>两路全景通道均支持通用行为分析、视频结构化智能方案；两路细节通道均支持通用行为分析、视频结构化、人脸识别智能方案；四路全景和细节通道智能方案可同时开启，支持四路通用行为分析同时检测、四路视频结构化同时检测抓拍或四路同时运行不同的智能方案。须提供检测报告（具体要求详见第五章2.1.1款）</w:t>
            </w:r>
            <w:r>
              <w:rPr>
                <w:rFonts w:hint="eastAsia" w:ascii="宋体" w:hAnsi="宋体" w:cs="宋体"/>
                <w:color w:val="000000"/>
                <w:kern w:val="0"/>
                <w:sz w:val="24"/>
                <w:szCs w:val="24"/>
                <w:lang w:eastAsia="zh-CN"/>
              </w:rPr>
              <w:t>。</w:t>
            </w:r>
          </w:p>
        </w:tc>
      </w:tr>
      <w:tr w14:paraId="6C212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05B69B2">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8EEDB0A">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18037E69">
            <w:pPr>
              <w:widowControl/>
              <w:jc w:val="left"/>
              <w:textAlignment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数据重构：可在客户端界面查看数据重构状态，样机的磁盘或节点离线并重新插回后，可在界面显示离线磁盘或节点的数据重构过程，离线前数据不丢失；服务状态异常的情况下，可在10s拉起服务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系统断电，重新上电后，系统可自动重启，自动恢复业务，无需人工干预。</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2979C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9A7952F">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159280B">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34FDB8E">
            <w:pPr>
              <w:widowControl/>
              <w:jc w:val="left"/>
              <w:textAlignment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录像类型：可将指定选择时间段和指定录像类型（报警、事件、定时等）的录像文件进行回传，支持每日自动定时回传；当出现以下任意1个安全异常时可触发报警并通过邮件、手机推送、蜂鸣等方式产生告警：1.非法IP访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2.密码暴破行为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3.Web路径暴力破解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4.网络连接资源异常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5.可信环境异常</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5203B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96ED850">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82B3CD9">
            <w:pPr>
              <w:spacing w:line="360" w:lineRule="auto"/>
              <w:jc w:val="center"/>
              <w:rPr>
                <w:rFonts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23FB2A01">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具有备用电池模块，可安装2块电池，设备掉电时可保护缓存中数据，恢复供电后数据不丢失，可查看断电前10s、断电后17s的视频录像。</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0EB27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7C6FCD5">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FE113BA">
            <w:pPr>
              <w:spacing w:line="360" w:lineRule="auto"/>
              <w:jc w:val="center"/>
              <w:rPr>
                <w:rFonts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55083615">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在启动过程中应自动检测BI0S、操作系统、可信分区中数据的完整性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数字签名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，若BIOS、操作系统、可信分区中的数据被非授权篡改，则终止启动过程。</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3FC6A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5985D4EE">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0F2AA29">
            <w:pPr>
              <w:spacing w:line="360" w:lineRule="auto"/>
              <w:jc w:val="center"/>
              <w:rPr>
                <w:rFonts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0F609863">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支持2个SSD组成RAID1系统盘，可查阅RAID1系统盘具体槽位信息、工作状态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Active、Degraded、Recovery</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容量信息。当其中1个盘损坏后，可进行系统盘RAID异常告警，记录日志，整机系统盘数据存储、读取不受影响，整机视频实时预览、存储、查阅、回放历史录像等业务不中断。支持在设备管理中查看每个系统盘物理状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正常、异常、衰减、错误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、系统盘寿命、系统盘数据分布情况。更换新的SSD后，系统盘间可自动同步配置信息，关键数据不丢失</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2D9CC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1C96D2CF">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2A0C48E2">
            <w:pPr>
              <w:spacing w:line="360" w:lineRule="auto"/>
              <w:jc w:val="center"/>
              <w:rPr>
                <w:rFonts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6FB646EC">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48盘位网络视频存储服务器（含48块16T企业级硬盘）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可基于每个通道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视频流、图片流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分别按照空间、存储周期进行配置，各通道超过配置的存储空间、时间的数据将会进入文件回收站，当磁盘空间不足时，将优先覆盖此部分数据</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78DA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B0062C2">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E6E8684">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5FF32DE5">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64路硬盘录像机（含6块10T硬盘）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设备支持码流采用AES256加密技术加密后在网络中传输；设备支持码流采用TLS通道加密技术加密后在网络中传输；设备的登录过程使用Digest认证技术；设备支持物品智能监管功能检测，当设定区域内的背包、快递盒、箱子被搬移后，将触发报警事件，支持联动录像、蜂鸣和发送邮件；设备支持单独对算法模型文件进行升级。须提供检测报告（具体要求详见第五章2.1.1款）</w:t>
            </w:r>
            <w:r>
              <w:rPr>
                <w:rFonts w:hint="eastAsia" w:ascii="宋体" w:hAnsi="宋体" w:cs="宋体"/>
                <w:color w:val="000000"/>
                <w:kern w:val="0"/>
                <w:sz w:val="24"/>
                <w:szCs w:val="24"/>
                <w:lang w:eastAsia="zh-CN"/>
              </w:rPr>
              <w:t>。</w:t>
            </w:r>
          </w:p>
        </w:tc>
      </w:tr>
      <w:tr w14:paraId="31B6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46ED8CF">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E9436FD">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1CD5D49">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64路硬盘录像机（含6块10T硬盘）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同时正放或倒放≥16路H.265或H.264编码1080P分辨率的视频图 像；或者≥16路H.265和H.264编码、2560×1440分辨率的视频图像；或≥8路H.265或H.264编码、4096×2160分辨率的视频图像；或≥2路H.265或H.264编码、8192×3840分辨率的视频图像。须提供检测报告（具体要求详见第五章2.1.1款）</w:t>
            </w:r>
            <w:r>
              <w:rPr>
                <w:rFonts w:hint="eastAsia" w:ascii="宋体" w:hAnsi="宋体" w:cs="宋体"/>
                <w:color w:val="000000"/>
                <w:kern w:val="0"/>
                <w:sz w:val="24"/>
                <w:szCs w:val="24"/>
                <w:lang w:eastAsia="zh-CN"/>
              </w:rPr>
              <w:t>。</w:t>
            </w:r>
          </w:p>
        </w:tc>
      </w:tr>
      <w:tr w14:paraId="1169A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78DEDD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18F599C">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6F08195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64路硬盘录像机（含6块10T硬盘）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搜索列表中的设备，不需要添加就以通过修改IP按钮或编辑按钮对IP地址、子网掩码、默认网关参数进行修改；支持同时选择搜索列表中的多个设备，对IP地址进行批量递增修改。须提供检测报告（具体要求详见第五章2.1.1款）</w:t>
            </w:r>
            <w:r>
              <w:rPr>
                <w:rFonts w:hint="eastAsia" w:ascii="宋体" w:hAnsi="宋体" w:cs="宋体"/>
                <w:color w:val="000000"/>
                <w:kern w:val="0"/>
                <w:sz w:val="24"/>
                <w:szCs w:val="24"/>
                <w:lang w:eastAsia="zh-CN"/>
              </w:rPr>
              <w:t>。</w:t>
            </w:r>
          </w:p>
        </w:tc>
      </w:tr>
      <w:tr w14:paraId="18C86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5D5C8E93">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B190F65">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28262B58">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64路硬盘录像机（含6块10T硬盘）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实时查看已添加设备的设备状态，实时显示设备连接状态，动态检测、视频丢失、遮挡检测、外部报警等事件的触发状态等状态信息；支持实时查看已添加设备的设备类型、系统版本、设备序列号、视频输入、音频输入、外部报警等设备信息。须提供检测报告（具体要求详见第五章2.1.1款）</w:t>
            </w:r>
            <w:r>
              <w:rPr>
                <w:rFonts w:hint="eastAsia" w:ascii="宋体" w:hAnsi="宋体" w:cs="宋体"/>
                <w:color w:val="000000"/>
                <w:kern w:val="0"/>
                <w:sz w:val="24"/>
                <w:szCs w:val="24"/>
                <w:lang w:eastAsia="zh-CN"/>
              </w:rPr>
              <w:t>。</w:t>
            </w:r>
          </w:p>
        </w:tc>
      </w:tr>
      <w:tr w14:paraId="0DE7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EB04DE5">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DF0F43F">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39C2CB90">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64路硬盘录像机（含6块10T硬盘）</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调节接入网络摄像机的图像属性，具体属性包括：图像模式、亮度、对比度、饱和度、曝光时间、锐度、伽马值、灵敏度；支持设置接入网络摄像机的功能参数，具体功能包括：图像增强、字符叠加、隐私遮蔽、3D降噪、曝光、背光模式、白平衡和日/夜模式。须提供检测报告（具体要求详见第五章2.1.1款）</w:t>
            </w:r>
            <w:r>
              <w:rPr>
                <w:rFonts w:hint="eastAsia" w:ascii="宋体" w:hAnsi="宋体" w:cs="宋体"/>
                <w:color w:val="000000"/>
                <w:kern w:val="0"/>
                <w:sz w:val="24"/>
                <w:szCs w:val="24"/>
                <w:lang w:eastAsia="zh-CN"/>
              </w:rPr>
              <w:t>。</w:t>
            </w:r>
          </w:p>
        </w:tc>
      </w:tr>
      <w:tr w14:paraId="19A68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6684492">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1960D52F">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2</w:t>
            </w:r>
          </w:p>
        </w:tc>
        <w:tc>
          <w:tcPr>
            <w:tcW w:w="6695" w:type="dxa"/>
            <w:shd w:val="clear" w:color="auto" w:fill="auto"/>
            <w:noWrap w:val="0"/>
            <w:vAlign w:val="top"/>
          </w:tcPr>
          <w:p w14:paraId="0E0FA20C">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w:t>
            </w:r>
            <w:r>
              <w:rPr>
                <w:rFonts w:hint="eastAsia" w:ascii="宋体" w:hAnsi="宋体" w:eastAsia="宋体" w:cs="宋体"/>
                <w:i w:val="0"/>
                <w:iCs w:val="0"/>
                <w:color w:val="auto"/>
                <w:kern w:val="0"/>
                <w:sz w:val="24"/>
                <w:szCs w:val="24"/>
                <w:u w:val="none"/>
                <w:lang w:val="en-US" w:eastAsia="zh-CN" w:bidi="ar"/>
              </w:rPr>
              <w:t>智能分析算法服务器</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w:t>
            </w:r>
            <w:r>
              <w:rPr>
                <w:rFonts w:hint="eastAsia" w:ascii="宋体" w:hAnsi="宋体" w:cs="宋体"/>
                <w:color w:val="000000"/>
                <w:kern w:val="0"/>
                <w:sz w:val="24"/>
                <w:szCs w:val="24"/>
                <w:lang w:val="en-US" w:eastAsia="zh-CN"/>
              </w:rPr>
              <w:t>每项</w:t>
            </w:r>
            <w:r>
              <w:rPr>
                <w:rFonts w:hint="eastAsia" w:ascii="宋体" w:hAnsi="宋体" w:cs="宋体"/>
                <w:color w:val="000000"/>
                <w:kern w:val="0"/>
                <w:sz w:val="24"/>
                <w:szCs w:val="24"/>
                <w:lang w:eastAsia="zh-CN"/>
              </w:rPr>
              <w:t>得</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lang w:val="en-US" w:eastAsia="zh-CN"/>
              </w:rPr>
              <w:t>满分2分，</w:t>
            </w:r>
            <w:r>
              <w:rPr>
                <w:rFonts w:hint="eastAsia" w:ascii="宋体" w:hAnsi="宋体" w:cs="宋体"/>
                <w:color w:val="000000"/>
                <w:kern w:val="0"/>
                <w:sz w:val="24"/>
                <w:szCs w:val="24"/>
                <w:lang w:eastAsia="zh-CN"/>
              </w:rPr>
              <w:t>否则不得分</w:t>
            </w:r>
            <w:r>
              <w:rPr>
                <w:rFonts w:hint="eastAsia" w:ascii="宋体" w:hAnsi="宋体" w:cs="宋体"/>
                <w:color w:val="000000"/>
                <w:kern w:val="0"/>
                <w:sz w:val="24"/>
                <w:szCs w:val="24"/>
              </w:rPr>
              <w:t>：</w:t>
            </w:r>
          </w:p>
          <w:p w14:paraId="2952BB2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①</w:t>
            </w:r>
            <w:r>
              <w:rPr>
                <w:rFonts w:hint="eastAsia" w:ascii="宋体" w:hAnsi="宋体" w:eastAsia="宋体" w:cs="宋体"/>
                <w:i w:val="0"/>
                <w:iCs w:val="0"/>
                <w:color w:val="auto"/>
                <w:kern w:val="0"/>
                <w:sz w:val="24"/>
                <w:szCs w:val="24"/>
                <w:u w:val="none"/>
                <w:lang w:val="en-US" w:eastAsia="zh-CN" w:bidi="ar"/>
              </w:rPr>
              <w:t>≥4个10/100/1000/2500Mbps自适应以太网口；具备4个HDMI异源显示输出接口，均支持3840×2160显示输出，可以支持≥2路8192×3840和≥2路3840×2160显示输出；支持录像拼接播放；可通过属性、以图搜人进行搜索后拼接播放。须提供检测报告（具体要求详见第五章2.1.1款）；</w:t>
            </w:r>
          </w:p>
          <w:p w14:paraId="46AAFB5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②</w:t>
            </w:r>
            <w:r>
              <w:rPr>
                <w:rFonts w:hint="eastAsia" w:ascii="宋体" w:hAnsi="宋体" w:eastAsia="宋体" w:cs="宋体"/>
                <w:i w:val="0"/>
                <w:iCs w:val="0"/>
                <w:color w:val="auto"/>
                <w:kern w:val="0"/>
                <w:sz w:val="24"/>
                <w:szCs w:val="24"/>
                <w:u w:val="none"/>
                <w:lang w:val="en-US" w:eastAsia="zh-CN" w:bidi="ar"/>
              </w:rPr>
              <w:t>单GPU可同时对≥16路视频流进行智能分析；支持管理≥384路前端。须提供检测报告（具体要求详见第五章2.1.1款）；</w:t>
            </w:r>
          </w:p>
          <w:p w14:paraId="3A2C285A">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③</w:t>
            </w:r>
            <w:r>
              <w:rPr>
                <w:rFonts w:hint="eastAsia" w:ascii="宋体" w:hAnsi="宋体" w:eastAsia="宋体" w:cs="宋体"/>
                <w:i w:val="0"/>
                <w:iCs w:val="0"/>
                <w:color w:val="auto"/>
                <w:kern w:val="0"/>
                <w:sz w:val="24"/>
                <w:szCs w:val="24"/>
                <w:u w:val="none"/>
                <w:lang w:val="en-US" w:eastAsia="zh-CN" w:bidi="ar"/>
              </w:rPr>
              <w:t>支持接入码流≥1280Mbps，存储码流为≥1280Mbps，转发码流为≥1280Mbps，回放码流为≥1280Mbps；可设置接入主动注册、视图库方式接入标准的网络摄像机，并支持接入第三方摄像机。须提供检测报告（具体要求详见第五章2.1.1款）；</w:t>
            </w:r>
          </w:p>
          <w:p w14:paraId="24A87DEB">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④</w:t>
            </w:r>
            <w:r>
              <w:rPr>
                <w:rFonts w:hint="eastAsia" w:ascii="宋体" w:hAnsi="宋体" w:eastAsia="宋体" w:cs="宋体"/>
                <w:i w:val="0"/>
                <w:iCs w:val="0"/>
                <w:color w:val="auto"/>
                <w:kern w:val="0"/>
                <w:sz w:val="24"/>
                <w:szCs w:val="24"/>
                <w:u w:val="none"/>
                <w:lang w:val="en-US" w:eastAsia="zh-CN" w:bidi="ar"/>
              </w:rPr>
              <w:t>支持按图索骥检测，可联动录像、抓图、蜂鸣报警、邮件、本地报警输出、前端报警输出、门禁、音频以及日志记录；支持通过注册需要检测的物品到经验库，实现算法自学习训练，进行物品检测及计数；支持配置≥8条规则；支持数据存储和按物品类型检索。须提供检测报告（具体要求详见第五章2.1.1款）；</w:t>
            </w:r>
          </w:p>
        </w:tc>
      </w:tr>
      <w:tr w14:paraId="73B72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C67D28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F000539">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2</w:t>
            </w:r>
          </w:p>
        </w:tc>
        <w:tc>
          <w:tcPr>
            <w:tcW w:w="6695" w:type="dxa"/>
            <w:shd w:val="clear" w:color="auto" w:fill="auto"/>
            <w:noWrap w:val="0"/>
            <w:vAlign w:val="top"/>
          </w:tcPr>
          <w:p w14:paraId="67DB8A03">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w:t>
            </w:r>
            <w:r>
              <w:rPr>
                <w:rFonts w:hint="eastAsia" w:ascii="宋体" w:hAnsi="宋体" w:eastAsia="宋体" w:cs="宋体"/>
                <w:i w:val="0"/>
                <w:iCs w:val="0"/>
                <w:color w:val="auto"/>
                <w:kern w:val="0"/>
                <w:sz w:val="24"/>
                <w:szCs w:val="24"/>
                <w:u w:val="none"/>
                <w:lang w:val="en-US" w:eastAsia="zh-CN" w:bidi="ar"/>
              </w:rPr>
              <w:t>智能分析计算服务器</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w:t>
            </w:r>
            <w:r>
              <w:rPr>
                <w:rFonts w:hint="eastAsia" w:ascii="宋体" w:hAnsi="宋体" w:cs="宋体"/>
                <w:color w:val="000000"/>
                <w:kern w:val="0"/>
                <w:sz w:val="24"/>
                <w:szCs w:val="24"/>
                <w:lang w:val="en-US" w:eastAsia="zh-CN"/>
              </w:rPr>
              <w:t>每项</w:t>
            </w:r>
            <w:r>
              <w:rPr>
                <w:rFonts w:hint="eastAsia" w:ascii="宋体" w:hAnsi="宋体" w:cs="宋体"/>
                <w:color w:val="000000"/>
                <w:kern w:val="0"/>
                <w:sz w:val="24"/>
                <w:szCs w:val="24"/>
                <w:lang w:eastAsia="zh-CN"/>
              </w:rPr>
              <w:t>得</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lang w:val="en-US" w:eastAsia="zh-CN"/>
              </w:rPr>
              <w:t>满分2分，</w:t>
            </w:r>
            <w:r>
              <w:rPr>
                <w:rFonts w:hint="eastAsia" w:ascii="宋体" w:hAnsi="宋体" w:cs="宋体"/>
                <w:color w:val="000000"/>
                <w:kern w:val="0"/>
                <w:sz w:val="24"/>
                <w:szCs w:val="24"/>
                <w:lang w:eastAsia="zh-CN"/>
              </w:rPr>
              <w:t>否则不得分</w:t>
            </w:r>
            <w:r>
              <w:rPr>
                <w:rFonts w:hint="eastAsia" w:ascii="宋体" w:hAnsi="宋体" w:cs="宋体"/>
                <w:color w:val="000000"/>
                <w:kern w:val="0"/>
                <w:sz w:val="24"/>
                <w:szCs w:val="24"/>
              </w:rPr>
              <w:t>：</w:t>
            </w:r>
          </w:p>
          <w:p w14:paraId="5B12824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①</w:t>
            </w:r>
            <w:r>
              <w:rPr>
                <w:rFonts w:hint="eastAsia" w:ascii="宋体" w:hAnsi="宋体" w:cs="宋体"/>
                <w:color w:val="000000"/>
                <w:kern w:val="0"/>
                <w:sz w:val="24"/>
                <w:szCs w:val="24"/>
              </w:rPr>
              <w:t>支持单机≥8000万的抓拍库数据进行以图搜图检索，后台响应时间≤1秒</w:t>
            </w:r>
            <w:r>
              <w:rPr>
                <w:rFonts w:hint="eastAsia" w:ascii="宋体" w:hAnsi="宋体" w:eastAsia="宋体" w:cs="宋体"/>
                <w:i w:val="0"/>
                <w:iCs w:val="0"/>
                <w:color w:val="auto"/>
                <w:kern w:val="0"/>
                <w:sz w:val="24"/>
                <w:szCs w:val="24"/>
                <w:u w:val="none"/>
                <w:lang w:val="en-US" w:eastAsia="zh-CN" w:bidi="ar"/>
              </w:rPr>
              <w:t>。须提供检测报告（具体要求详见第五章2.1.1款）</w:t>
            </w:r>
            <w:r>
              <w:rPr>
                <w:rFonts w:hint="eastAsia" w:ascii="宋体" w:hAnsi="宋体" w:cs="宋体"/>
                <w:color w:val="000000"/>
                <w:kern w:val="0"/>
                <w:sz w:val="24"/>
                <w:szCs w:val="24"/>
              </w:rPr>
              <w:t>；</w:t>
            </w:r>
          </w:p>
          <w:p w14:paraId="56D6B686">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②</w:t>
            </w:r>
            <w:r>
              <w:rPr>
                <w:rFonts w:hint="eastAsia" w:ascii="宋体" w:hAnsi="宋体" w:cs="宋体"/>
                <w:color w:val="000000"/>
                <w:kern w:val="0"/>
                <w:sz w:val="24"/>
                <w:szCs w:val="24"/>
              </w:rPr>
              <w:t>支持目标多特征图搜；同一张人骑车图片，支持以骑手（人体）或非机动车分别进行以图搜图，返回匹配各自相似特征的两组不同结果</w:t>
            </w:r>
            <w:r>
              <w:rPr>
                <w:rFonts w:hint="eastAsia" w:ascii="宋体" w:hAnsi="宋体" w:eastAsia="宋体" w:cs="宋体"/>
                <w:i w:val="0"/>
                <w:iCs w:val="0"/>
                <w:color w:val="auto"/>
                <w:kern w:val="0"/>
                <w:sz w:val="24"/>
                <w:szCs w:val="24"/>
                <w:u w:val="none"/>
                <w:lang w:val="en-US" w:eastAsia="zh-CN" w:bidi="ar"/>
              </w:rPr>
              <w:t>。须提供检测报告（具体要求详见第五章2.1.1款）</w:t>
            </w:r>
            <w:r>
              <w:rPr>
                <w:rFonts w:hint="eastAsia" w:ascii="宋体" w:hAnsi="宋体" w:cs="宋体"/>
                <w:color w:val="000000"/>
                <w:kern w:val="0"/>
                <w:sz w:val="24"/>
                <w:szCs w:val="24"/>
              </w:rPr>
              <w:t>；</w:t>
            </w:r>
          </w:p>
          <w:p w14:paraId="0034B25B">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③</w:t>
            </w:r>
            <w:r>
              <w:rPr>
                <w:rFonts w:hint="eastAsia" w:ascii="宋体" w:hAnsi="宋体" w:cs="宋体"/>
                <w:color w:val="000000"/>
                <w:kern w:val="0"/>
                <w:sz w:val="24"/>
                <w:szCs w:val="24"/>
              </w:rPr>
              <w:t>支持将解析后的人脸和人体图片进行聚类，生成人员档案；支持以人脸或人体图片进行以图搜档案，其中人体支持背影搜正脸</w:t>
            </w:r>
            <w:r>
              <w:rPr>
                <w:rFonts w:hint="eastAsia" w:ascii="宋体" w:hAnsi="宋体" w:eastAsia="宋体" w:cs="宋体"/>
                <w:i w:val="0"/>
                <w:iCs w:val="0"/>
                <w:color w:val="auto"/>
                <w:kern w:val="0"/>
                <w:sz w:val="24"/>
                <w:szCs w:val="24"/>
                <w:u w:val="none"/>
                <w:lang w:val="en-US" w:eastAsia="zh-CN" w:bidi="ar"/>
              </w:rPr>
              <w:t>。须提供检测报告（具体要求详见第五章2.1.1款）</w:t>
            </w:r>
            <w:r>
              <w:rPr>
                <w:rFonts w:hint="eastAsia" w:ascii="宋体" w:hAnsi="宋体" w:cs="宋体"/>
                <w:color w:val="000000"/>
                <w:kern w:val="0"/>
                <w:sz w:val="24"/>
                <w:szCs w:val="24"/>
              </w:rPr>
              <w:t>；</w:t>
            </w:r>
          </w:p>
          <w:p w14:paraId="1A2D48F8">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④</w:t>
            </w:r>
            <w:r>
              <w:rPr>
                <w:rFonts w:hint="eastAsia" w:ascii="宋体" w:hAnsi="宋体" w:cs="宋体"/>
                <w:color w:val="000000"/>
                <w:kern w:val="0"/>
                <w:sz w:val="24"/>
                <w:szCs w:val="24"/>
              </w:rPr>
              <w:t>支持本地web界面对人员档案的查询、检索功能；支持多台设备集群管理</w:t>
            </w:r>
            <w:r>
              <w:rPr>
                <w:rFonts w:hint="eastAsia" w:ascii="宋体" w:hAnsi="宋体" w:eastAsia="宋体" w:cs="宋体"/>
                <w:i w:val="0"/>
                <w:iCs w:val="0"/>
                <w:color w:val="auto"/>
                <w:kern w:val="0"/>
                <w:sz w:val="24"/>
                <w:szCs w:val="24"/>
                <w:u w:val="none"/>
                <w:lang w:val="en-US" w:eastAsia="zh-CN" w:bidi="ar"/>
              </w:rPr>
              <w:t>。须提供检测报告（具体要求详见第五章2.1.1款）</w:t>
            </w:r>
            <w:r>
              <w:rPr>
                <w:rFonts w:hint="eastAsia" w:ascii="宋体" w:hAnsi="宋体" w:cs="宋体"/>
                <w:color w:val="000000"/>
                <w:kern w:val="0"/>
                <w:sz w:val="24"/>
                <w:szCs w:val="24"/>
              </w:rPr>
              <w:t>；</w:t>
            </w:r>
          </w:p>
        </w:tc>
      </w:tr>
      <w:tr w14:paraId="0D7DF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517EA02A">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2D59394">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3</w:t>
            </w:r>
          </w:p>
        </w:tc>
        <w:tc>
          <w:tcPr>
            <w:tcW w:w="6695" w:type="dxa"/>
            <w:shd w:val="clear" w:color="auto" w:fill="auto"/>
            <w:noWrap w:val="0"/>
            <w:vAlign w:val="top"/>
          </w:tcPr>
          <w:p w14:paraId="471818CB">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w:t>
            </w:r>
            <w:r>
              <w:rPr>
                <w:rFonts w:hint="eastAsia" w:ascii="宋体" w:hAnsi="宋体" w:eastAsia="宋体" w:cs="宋体"/>
                <w:i w:val="0"/>
                <w:iCs w:val="0"/>
                <w:color w:val="auto"/>
                <w:kern w:val="0"/>
                <w:sz w:val="24"/>
                <w:szCs w:val="24"/>
                <w:u w:val="none"/>
                <w:lang w:val="en-US" w:eastAsia="zh-CN" w:bidi="ar"/>
              </w:rPr>
              <w:t>应用服务器</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w:t>
            </w:r>
            <w:r>
              <w:rPr>
                <w:rFonts w:hint="eastAsia" w:ascii="宋体" w:hAnsi="宋体" w:cs="宋体"/>
                <w:color w:val="000000"/>
                <w:kern w:val="0"/>
                <w:sz w:val="24"/>
                <w:szCs w:val="24"/>
                <w:lang w:val="en-US" w:eastAsia="zh-CN"/>
              </w:rPr>
              <w:t>每项</w:t>
            </w:r>
            <w:r>
              <w:rPr>
                <w:rFonts w:hint="eastAsia" w:ascii="宋体" w:hAnsi="宋体" w:cs="宋体"/>
                <w:color w:val="000000"/>
                <w:kern w:val="0"/>
                <w:sz w:val="24"/>
                <w:szCs w:val="24"/>
                <w:lang w:eastAsia="zh-CN"/>
              </w:rPr>
              <w:t>得</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lang w:eastAsia="zh-CN"/>
              </w:rPr>
              <w:t>分，</w:t>
            </w:r>
            <w:r>
              <w:rPr>
                <w:rFonts w:hint="eastAsia" w:ascii="宋体" w:hAnsi="宋体" w:cs="宋体"/>
                <w:color w:val="000000"/>
                <w:kern w:val="0"/>
                <w:sz w:val="24"/>
                <w:szCs w:val="24"/>
                <w:lang w:val="en-US" w:eastAsia="zh-CN"/>
              </w:rPr>
              <w:t>满分3分，</w:t>
            </w:r>
            <w:r>
              <w:rPr>
                <w:rFonts w:hint="eastAsia" w:ascii="宋体" w:hAnsi="宋体" w:cs="宋体"/>
                <w:color w:val="000000"/>
                <w:kern w:val="0"/>
                <w:sz w:val="24"/>
                <w:szCs w:val="24"/>
                <w:lang w:eastAsia="zh-CN"/>
              </w:rPr>
              <w:t>否则不得分</w:t>
            </w:r>
            <w:r>
              <w:rPr>
                <w:rFonts w:hint="eastAsia" w:ascii="宋体" w:hAnsi="宋体" w:cs="宋体"/>
                <w:color w:val="000000"/>
                <w:kern w:val="0"/>
                <w:sz w:val="24"/>
                <w:szCs w:val="24"/>
              </w:rPr>
              <w:t>：</w:t>
            </w:r>
          </w:p>
          <w:p w14:paraId="76EDDAE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①</w:t>
            </w:r>
            <w:r>
              <w:rPr>
                <w:rFonts w:hint="eastAsia" w:ascii="宋体" w:hAnsi="宋体" w:eastAsia="宋体" w:cs="宋体"/>
                <w:i w:val="0"/>
                <w:iCs w:val="0"/>
                <w:color w:val="auto"/>
                <w:kern w:val="0"/>
                <w:sz w:val="24"/>
                <w:szCs w:val="24"/>
                <w:u w:val="none"/>
                <w:lang w:val="en-US" w:eastAsia="zh-CN" w:bidi="ar"/>
              </w:rPr>
              <w:t>支持对抓拍场景图进行二次图搜，可自动识别或手动框选场景中其他目标进行关联查询，人员目标支持身份识别、以图搜人，车辆目标支持快速以图搜车，实现对抓拍目标的同行或同场景目标的扩展检索。须提供检测报告（具体要求详见第五章2.1.1款）；</w:t>
            </w:r>
          </w:p>
          <w:p w14:paraId="413D3F2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②</w:t>
            </w:r>
            <w:r>
              <w:rPr>
                <w:rFonts w:hint="eastAsia" w:ascii="宋体" w:hAnsi="宋体" w:eastAsia="宋体" w:cs="宋体"/>
                <w:i w:val="0"/>
                <w:iCs w:val="0"/>
                <w:color w:val="auto"/>
                <w:kern w:val="0"/>
                <w:sz w:val="24"/>
                <w:szCs w:val="24"/>
                <w:u w:val="none"/>
                <w:lang w:val="en-US" w:eastAsia="zh-CN" w:bidi="ar"/>
              </w:rPr>
              <w:t>支持布控向导配置，可依据布控向导跳转至对应页面，引导快速进行人员布控业务操作。须提供检测报告（具体要求详见第五章2.1.1款）</w:t>
            </w:r>
            <w:r>
              <w:rPr>
                <w:rFonts w:hint="eastAsia" w:ascii="宋体" w:hAnsi="宋体" w:cs="宋体"/>
                <w:i w:val="0"/>
                <w:iCs w:val="0"/>
                <w:color w:val="000000"/>
                <w:kern w:val="0"/>
                <w:sz w:val="24"/>
                <w:szCs w:val="24"/>
                <w:u w:val="none"/>
                <w:lang w:val="en-US" w:eastAsia="zh-CN" w:bidi="ar"/>
              </w:rPr>
              <w:t>；</w:t>
            </w:r>
          </w:p>
          <w:p w14:paraId="782198F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③</w:t>
            </w:r>
            <w:r>
              <w:rPr>
                <w:rFonts w:hint="eastAsia" w:ascii="宋体" w:hAnsi="宋体" w:eastAsia="宋体" w:cs="宋体"/>
                <w:i w:val="0"/>
                <w:iCs w:val="0"/>
                <w:color w:val="auto"/>
                <w:kern w:val="0"/>
                <w:sz w:val="24"/>
                <w:szCs w:val="24"/>
                <w:u w:val="none"/>
                <w:lang w:val="en-US" w:eastAsia="zh-CN" w:bidi="ar"/>
              </w:rPr>
              <w:t>支持选择人员的人像抓拍特征和人体特征，按时间、地点检索人员抓拍记录，人像特征包括：性别、带口罩情况、年龄段、带眼镜情况，人体特征包括性别、人脸表情、眼睛情况、年龄段、上衣颜色、下衣颜色、上衣类型、下衣类型和带口罩情况等。须提供检测报告（具体要求详见第五章2.1.1款）</w:t>
            </w:r>
            <w:r>
              <w:rPr>
                <w:rFonts w:hint="eastAsia" w:ascii="宋体" w:hAnsi="宋体" w:cs="宋体"/>
                <w:i w:val="0"/>
                <w:iCs w:val="0"/>
                <w:color w:val="000000"/>
                <w:kern w:val="0"/>
                <w:sz w:val="24"/>
                <w:szCs w:val="24"/>
                <w:u w:val="none"/>
                <w:lang w:val="en-US" w:eastAsia="zh-CN" w:bidi="ar"/>
              </w:rPr>
              <w:t>；</w:t>
            </w:r>
          </w:p>
          <w:p w14:paraId="6C80870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④</w:t>
            </w:r>
            <w:r>
              <w:rPr>
                <w:rFonts w:hint="eastAsia" w:ascii="宋体" w:hAnsi="宋体" w:eastAsia="宋体" w:cs="宋体"/>
                <w:i w:val="0"/>
                <w:iCs w:val="0"/>
                <w:color w:val="auto"/>
                <w:kern w:val="0"/>
                <w:sz w:val="24"/>
                <w:szCs w:val="24"/>
                <w:u w:val="none"/>
                <w:lang w:val="en-US" w:eastAsia="zh-CN" w:bidi="ar"/>
              </w:rPr>
              <w:t>支持配合聚类分析展示人像和人体的聚档结果针对人员名下的登记车辆可跳转查看该车辆档案，可查看车辆的档案详情；</w:t>
            </w:r>
          </w:p>
          <w:p w14:paraId="796BC64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⑤</w:t>
            </w:r>
            <w:r>
              <w:rPr>
                <w:rFonts w:hint="eastAsia" w:ascii="宋体" w:hAnsi="宋体" w:eastAsia="宋体" w:cs="宋体"/>
                <w:i w:val="0"/>
                <w:iCs w:val="0"/>
                <w:color w:val="auto"/>
                <w:kern w:val="0"/>
                <w:sz w:val="24"/>
                <w:szCs w:val="24"/>
                <w:u w:val="none"/>
                <w:lang w:val="en-US" w:eastAsia="zh-CN" w:bidi="ar"/>
              </w:rPr>
              <w:t>人车地图轨迹点位分布跨地图图层时，支持按图层顺序切换轨迹回放，可实现人车轨迹在多区域/建筑体内的不同楼层之间的活动路线的呈现。须提供检测报告（具体要求详见第五章2.1.1款）；</w:t>
            </w:r>
          </w:p>
          <w:p w14:paraId="0C2C34E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i w:val="0"/>
                <w:iCs w:val="0"/>
                <w:color w:val="auto"/>
                <w:kern w:val="0"/>
                <w:sz w:val="24"/>
                <w:szCs w:val="24"/>
                <w:u w:val="none"/>
                <w:lang w:val="en-US" w:eastAsia="zh-CN" w:bidi="ar"/>
              </w:rPr>
              <w:t>⑥</w:t>
            </w:r>
            <w:r>
              <w:rPr>
                <w:rFonts w:hint="eastAsia" w:ascii="宋体" w:hAnsi="宋体" w:eastAsia="宋体" w:cs="宋体"/>
                <w:i w:val="0"/>
                <w:iCs w:val="0"/>
                <w:color w:val="auto"/>
                <w:kern w:val="0"/>
                <w:sz w:val="24"/>
                <w:szCs w:val="24"/>
                <w:u w:val="none"/>
                <w:lang w:val="en-US" w:eastAsia="zh-CN" w:bidi="ar"/>
              </w:rPr>
              <w:t>人车地图轨迹可在地图上按出现频次热力图</w:t>
            </w:r>
            <w:r>
              <w:rPr>
                <w:rFonts w:hint="eastAsia" w:ascii="宋体" w:hAnsi="宋体" w:cs="宋体"/>
                <w:i w:val="0"/>
                <w:iCs w:val="0"/>
                <w:color w:val="auto"/>
                <w:kern w:val="0"/>
                <w:sz w:val="24"/>
                <w:szCs w:val="24"/>
                <w:u w:val="none"/>
                <w:lang w:val="en-US" w:eastAsia="zh-CN" w:bidi="ar"/>
              </w:rPr>
              <w:t>（弹框形式）</w:t>
            </w:r>
            <w:r>
              <w:rPr>
                <w:rFonts w:hint="eastAsia" w:ascii="宋体" w:hAnsi="宋体" w:eastAsia="宋体" w:cs="宋体"/>
                <w:i w:val="0"/>
                <w:iCs w:val="0"/>
                <w:color w:val="auto"/>
                <w:kern w:val="0"/>
                <w:sz w:val="24"/>
                <w:szCs w:val="24"/>
                <w:u w:val="none"/>
                <w:lang w:val="en-US" w:eastAsia="zh-CN" w:bidi="ar"/>
              </w:rPr>
              <w:t>呈现，可查看人车活动密度分析结果。须提供检测报告（具体要求详见第五章2.1.1款）</w:t>
            </w:r>
            <w:r>
              <w:rPr>
                <w:rFonts w:hint="eastAsia" w:ascii="宋体" w:hAnsi="宋体" w:cs="宋体"/>
                <w:i w:val="0"/>
                <w:iCs w:val="0"/>
                <w:color w:val="000000"/>
                <w:kern w:val="0"/>
                <w:sz w:val="24"/>
                <w:szCs w:val="24"/>
                <w:u w:val="none"/>
                <w:lang w:val="en-US" w:eastAsia="zh-CN" w:bidi="ar"/>
              </w:rPr>
              <w:t>。</w:t>
            </w:r>
          </w:p>
        </w:tc>
      </w:tr>
      <w:tr w14:paraId="6A931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6F7D42CA">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254858FB">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30A6DE9A">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D0D0D"/>
                <w:kern w:val="0"/>
                <w:sz w:val="24"/>
                <w:szCs w:val="24"/>
                <w:u w:val="none"/>
                <w:lang w:val="en-US" w:eastAsia="zh-CN" w:bidi="ar"/>
              </w:rPr>
              <w:t>术野摄像机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需支持电压在DC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12±25%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V范围内能正常工作；需支持通过机身按键和遥控器控制画面冻结功能，</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5754E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53B34928">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24693409">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0E520A61">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D0D0D"/>
                <w:kern w:val="0"/>
                <w:sz w:val="24"/>
                <w:szCs w:val="24"/>
                <w:u w:val="none"/>
                <w:lang w:val="en-US" w:eastAsia="zh-CN" w:bidi="ar"/>
              </w:rPr>
              <w:t>对象存储软件</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提供存储桶数据生命周期管理功能，支持对带有指定前缀的对象设置生命周期规则，可对存储桶内的数据通过数据前缀或整桶进行删除，支持延时删除；支持容量不足时自动删除最老的数据；支持小文件存取优化，可聚合小文件为大数据块进行整体操作，</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2B61B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E8A3A25">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5792870">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00CE84EA">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D0D0D"/>
                <w:kern w:val="0"/>
                <w:sz w:val="24"/>
                <w:szCs w:val="24"/>
                <w:u w:val="none"/>
                <w:lang w:val="en-US" w:eastAsia="zh-CN" w:bidi="ar"/>
              </w:rPr>
              <w:t>对象存储软件</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图形化页面对视频数据进行处理，支持在页面对上传视频文件进行视频转码、视频转封装、视频压缩、视频打文字水印等在线可视化处理操作，并支持通过图形化页面下载处理成功的视频数据。视频转码支持MPEG2/MPEG4/MJPEG/H264/H265/SVAC转换成H.264/H.265编码格式；视频转封装支持将AVI/3GPP/MP4/es/ps/ts/hik私有封装/dahua私有封装转换成PS/MP4/AVI封装；支持将高分辨率的视频文件，转为低分辨率视频文件后再进行存储；视频打文字水印支持100个中文字符的水印长度，并支持对视频文件的前10S进行文字水印叠加，支持水印数据的持久化存储，</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37BB7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0AEBF27">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2D55E86A">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515D53A9">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D0D0D"/>
                <w:kern w:val="0"/>
                <w:sz w:val="24"/>
                <w:szCs w:val="24"/>
                <w:u w:val="none"/>
                <w:lang w:val="en-US" w:eastAsia="zh-CN" w:bidi="ar"/>
              </w:rPr>
              <w:t>对象存储软件</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满足以下要求的得1分，否则不得分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支持图形化页面对指定桶内存储的文件进行分类</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视频、音频、图片、文档、其他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展示；支持用户通过图形化页面对指定文件进行URL分享，可设置分享文件的URL过期时间；支持图形化页面对上传文件进行标签管理，用户可以对指定的对象进行标签的设定、查询、删除操作</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3EA5E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3FFA2403">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C2473A8">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4F542B6D">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投标人所投“平台基础功能”</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需提供告警记录、告警看板、告警等级、告警规则等功能的截图证明材料。</w:t>
            </w:r>
          </w:p>
        </w:tc>
      </w:tr>
      <w:tr w14:paraId="50164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18EA4671">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4EBF610">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14D6ABD7">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投标人所投“基于BIM的综合监控管理系统”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需提供人员概况、人员出入记录、能耗统计、设备告警列表等图表形式功能的截图证明材料。</w:t>
            </w:r>
          </w:p>
        </w:tc>
      </w:tr>
      <w:tr w14:paraId="3C9FE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855AC3C">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6DA74E1">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3058C35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投标人所投“基于BIM的综合监控管理系统”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需提供设备点位分布、能耗排名、能耗使用统计、节能统计、能源效率、空调负荷、冷水机组等图表形式功能的截图证明材料。</w:t>
            </w:r>
          </w:p>
        </w:tc>
      </w:tr>
      <w:tr w14:paraId="04B64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48C16E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6D732C2">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2FD1D687">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投标人所投“智慧运维管理系统”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需提供维保计划列表、新增计划等图表形式功能的截图证明材料。</w:t>
            </w:r>
          </w:p>
        </w:tc>
      </w:tr>
      <w:tr w14:paraId="319B3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4776EA80">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1EAF498E">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664B64B1">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投标人所投“智慧运维管理系统”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需提供巡检计划列表、新增计划等图表形式功能的截图证明材料。</w:t>
            </w:r>
          </w:p>
        </w:tc>
      </w:tr>
      <w:tr w14:paraId="53DB8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670879A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116369DE">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宋体"/>
                <w:color w:val="000000"/>
                <w:kern w:val="0"/>
                <w:sz w:val="24"/>
                <w:szCs w:val="24"/>
                <w:lang w:val="en-US" w:eastAsia="zh-CN"/>
              </w:rPr>
              <w:t>1</w:t>
            </w:r>
          </w:p>
        </w:tc>
        <w:tc>
          <w:tcPr>
            <w:tcW w:w="6695" w:type="dxa"/>
            <w:shd w:val="clear" w:color="auto" w:fill="auto"/>
            <w:noWrap w:val="0"/>
            <w:vAlign w:val="top"/>
          </w:tcPr>
          <w:p w14:paraId="5FAA8674">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投标人所投“智慧运维管理系统”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需提供工单分类、新增工单等图表形式功能的截图证明材料。</w:t>
            </w:r>
          </w:p>
        </w:tc>
      </w:tr>
      <w:tr w14:paraId="730AB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9FC58F6">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B909C8E">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761F62B">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床旁分机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安卓操作系统，版本号≥Android11.0；CPU≥6核，CPU主频≥1.8GHz；运行内存≥4G LPDDR4，机身存储≥32G E</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C；显示屏尺寸≥15.6英寸液晶屏，屏幕类型：IPS；显示屏分辨率≥1920×1080；电容式触摸屏，支持10点触控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支持带手套操作；具备前置摄像头，像素≥1200万；WIFI</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支持2.4G/5G 802.11 b/g/n/ac，支持WIFI6；支持≥蓝牙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5.0；以太网：支持10/100/1000Mbps自适应；支持IC读卡模块。</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39E39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1E20167">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130628C1">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27E27E4">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床旁分机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支持MIC配置；支持2*1.5W双声道配置；呼叫开关：内置 MIC，多键多功能呼叫开关，含呼叫、换药呼叫、呼叫取消、手电筒、亮息屏等功能。须提供检测报告（具体要求详见第五章2.1.1款）</w:t>
            </w:r>
            <w:r>
              <w:rPr>
                <w:rFonts w:hint="eastAsia" w:ascii="宋体" w:hAnsi="宋体" w:cs="宋体"/>
                <w:color w:val="000000"/>
                <w:kern w:val="0"/>
                <w:sz w:val="24"/>
                <w:szCs w:val="24"/>
                <w:lang w:eastAsia="zh-CN"/>
              </w:rPr>
              <w:t>。</w:t>
            </w:r>
          </w:p>
        </w:tc>
      </w:tr>
      <w:tr w14:paraId="6A033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0EEBD4D1">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0F74F0D">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53DE1C53">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探视分机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安卓操作系统，版本号≥Android 11.0；显示屏尺寸≥15.6英寸IPS屏，电容屏，支持10点触控；显示屏分辨率≥1920×1080；前置摄像头像素≥1200万，CPU≥6核，主频至高1.8GHz；运行内存≥4G，机身存储≥32G，wifi：2.4G/5G  802.11  b/g/n/ac，支持WiFi6；双模蓝牙，支持蓝牙5.0。须提供检测报告（具体要求详见第五章2.1.1款）</w:t>
            </w:r>
            <w:r>
              <w:rPr>
                <w:rFonts w:hint="eastAsia" w:ascii="宋体" w:hAnsi="宋体" w:cs="宋体"/>
                <w:color w:val="000000"/>
                <w:kern w:val="0"/>
                <w:sz w:val="24"/>
                <w:szCs w:val="24"/>
                <w:lang w:eastAsia="zh-CN"/>
              </w:rPr>
              <w:t>。</w:t>
            </w:r>
          </w:p>
        </w:tc>
      </w:tr>
      <w:tr w14:paraId="2695A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66EC498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06F5CE66">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E411A58">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医护主机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安卓操作系统，版本号≥Android 11；CPU≥6核，CPU主频≥1.8GHz；运行内存≥4G；机身存储≥32G；显示屏尺寸≥15.6英寸IPS屏，支持10点触控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支持湿手操作；显示屏分辨率≥1920×1080；前置摄像头像素≥1200万。具备读卡模块，支持IC卡。WIFI</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支持2.4G/5G802.11 b/g/n/ac，支持WIFI 6；蓝牙：双模蓝牙，支持蓝牙5.0。</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719B4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2668E765">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435158B">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4AC0D031">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投标人所投“</w:t>
            </w:r>
            <w:r>
              <w:rPr>
                <w:rFonts w:hint="eastAsia" w:ascii="宋体" w:hAnsi="宋体" w:eastAsia="宋体" w:cs="宋体"/>
                <w:i w:val="0"/>
                <w:iCs w:val="0"/>
                <w:color w:val="000000"/>
                <w:kern w:val="0"/>
                <w:sz w:val="24"/>
                <w:szCs w:val="24"/>
                <w:u w:val="none"/>
                <w:lang w:val="en-US" w:eastAsia="zh-CN" w:bidi="ar"/>
              </w:rPr>
              <w:t>医护主机</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宕机呼叫：服务器重启、宕机、停电等特殊情况均不影响正常患者向主机的呼叫功能。</w:t>
            </w:r>
            <w:r>
              <w:rPr>
                <w:rFonts w:hint="eastAsia" w:ascii="宋体" w:hAnsi="宋体" w:cs="宋体"/>
                <w:i w:val="0"/>
                <w:iCs w:val="0"/>
                <w:color w:val="000000"/>
                <w:kern w:val="0"/>
                <w:sz w:val="24"/>
                <w:szCs w:val="24"/>
                <w:u w:val="none"/>
                <w:lang w:val="en-US" w:eastAsia="zh-CN" w:bidi="ar"/>
              </w:rPr>
              <w:t>须提供检测报告（具体要求详见第五章2.1.1款）</w:t>
            </w:r>
            <w:r>
              <w:rPr>
                <w:rFonts w:hint="eastAsia" w:ascii="宋体" w:hAnsi="宋体" w:cs="宋体"/>
                <w:color w:val="000000"/>
                <w:kern w:val="0"/>
                <w:sz w:val="24"/>
                <w:szCs w:val="24"/>
                <w:lang w:eastAsia="zh-CN"/>
              </w:rPr>
              <w:t>。</w:t>
            </w:r>
          </w:p>
        </w:tc>
      </w:tr>
      <w:tr w14:paraId="3D5C7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2" w:type="dxa"/>
            <w:noWrap w:val="0"/>
            <w:vAlign w:val="center"/>
          </w:tcPr>
          <w:p w14:paraId="7499FAE9">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7E5BA8CE">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20D6C05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投标人所投“医疗垃圾信息化管理系统”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p>
          <w:p w14:paraId="650C11EA">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1、医废收集</w:t>
            </w:r>
          </w:p>
          <w:p w14:paraId="2DFFBD35">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（1）医废分类/科室收集：科室保洁或护士人员先打印医废箱条码随后选择医疗废弃物分类，收集袋中医疗废物满3/4后，使用扎带封口，粘贴封口袋条码；</w:t>
            </w:r>
          </w:p>
          <w:p w14:paraId="5A9ADE03">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（2）扫码交接：医废收集人员用PDA扫描工号牌登录系统，到达污物间，用PDA扫描处置间各箱条码，获取科室、分类信息、重量、收集人等信息，进行二次称重复核，同时添加收集人信息；</w:t>
            </w:r>
          </w:p>
          <w:p w14:paraId="364D86F9">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（3）箱袋关联：在医废称重前，科室需先打印箱条码。随后，选择医废类型并将称重后的袋逐一绑定到当前箱条码上。当该箱已满无法继续放置袋时，需重新打印新的箱条码，并将后续的袋绑定到新条码上；</w:t>
            </w:r>
          </w:p>
          <w:p w14:paraId="77299219">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（4）医废称重/打印标签：科室收集人员（护士或者保洁）在打印机屏幕上选择相应的医废类型，且输入自己的工号，称重仪表自动打印相对应医废类型的袋条码；</w:t>
            </w:r>
          </w:p>
          <w:p w14:paraId="67E8BB9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（5）自动上传：称重并打印医废标签，智能台秤通过wifi或者4G自动上传已采集的数据，系统能实时查询到数据；</w:t>
            </w:r>
          </w:p>
          <w:p w14:paraId="5C6CCF95">
            <w:pPr>
              <w:widowControl/>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以上功能须提供功能的关键界面截图及文字说明</w:t>
            </w:r>
            <w:r>
              <w:rPr>
                <w:rFonts w:hint="eastAsia" w:ascii="宋体" w:hAnsi="宋体" w:cs="宋体"/>
                <w:color w:val="000000"/>
                <w:kern w:val="0"/>
                <w:sz w:val="24"/>
                <w:szCs w:val="24"/>
                <w:lang w:eastAsia="zh-CN"/>
              </w:rPr>
              <w:t>。</w:t>
            </w:r>
          </w:p>
        </w:tc>
      </w:tr>
      <w:tr w14:paraId="0017F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5EF6EA91">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3E842427">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5A1844D1">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投标人所投“医疗垃圾信息化管理系统”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p>
          <w:p w14:paraId="26BA750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2、医废入库</w:t>
            </w:r>
          </w:p>
          <w:p w14:paraId="58DE2FCB">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（1）扫码入库：医废收集人员用PDA扫描暂存地条码，获取暂存地信息，进入入库页面；</w:t>
            </w:r>
          </w:p>
          <w:p w14:paraId="0920D5E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（2）逐箱称重：医废收集人员用PDA逐箱扫描箱条码并将医废箱放到入库秤上称重，系统自动核对重量是否超过设定的误差范围；</w:t>
            </w:r>
          </w:p>
          <w:p w14:paraId="730CA549">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（3）箱袋关联：医废收集人员用PDA逐袋扫描条码并将医废袋放到箱中，再扫描箱条码，完成袋箱关联，医废箱放置入库秤上称重，系统自动核对重量是否超过设定的误差范围；</w:t>
            </w:r>
          </w:p>
          <w:p w14:paraId="0F1B5F76">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（4）泄漏/损坏登记：逐箱称重时，如果发生重量异常（超过设定的误差范围），需要逐袋称重，可以进行泄漏、损坏登记；</w:t>
            </w:r>
          </w:p>
          <w:p w14:paraId="2805DBE0">
            <w:pPr>
              <w:widowControl/>
              <w:jc w:val="left"/>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rPr>
              <w:t>以上功能须提供功能的关键界面截图及文字说明</w:t>
            </w:r>
            <w:r>
              <w:rPr>
                <w:rFonts w:hint="eastAsia" w:ascii="宋体" w:hAnsi="宋体" w:cs="宋体"/>
                <w:color w:val="000000"/>
                <w:kern w:val="0"/>
                <w:sz w:val="24"/>
                <w:szCs w:val="24"/>
                <w:lang w:eastAsia="zh-CN"/>
              </w:rPr>
              <w:t>。</w:t>
            </w:r>
          </w:p>
          <w:p w14:paraId="43077099">
            <w:pPr>
              <w:widowControl/>
              <w:jc w:val="left"/>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（5）入库完成：称重复核重量正常后，确认入库完成操作；</w:t>
            </w:r>
          </w:p>
          <w:p w14:paraId="672A1EDE">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eastAsia="zh-CN"/>
              </w:rPr>
              <w:t>（6）如有医废袋丢失，系统未识别到袋条码信息，经过设置时间之后，会自动判定丢失登记，并在预警功能中提示。</w:t>
            </w:r>
          </w:p>
        </w:tc>
      </w:tr>
      <w:tr w14:paraId="4F9B2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4C94C77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6FC09028">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0D15C7C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投标人所投“医疗垃圾信息化管理系统”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p>
          <w:p w14:paraId="2D440B2F">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3、医废出库</w:t>
            </w:r>
          </w:p>
          <w:p w14:paraId="02795EEE">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（1）扫码出库：医废收集人员用智能一体秤扫描或PDA移动设备暂存地条码，获取暂存地信息，进入出库页面；</w:t>
            </w:r>
          </w:p>
          <w:p w14:paraId="339E0849">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（2）一键出库：系统也可以支持出库方式一键出库，批量出库；</w:t>
            </w:r>
          </w:p>
          <w:p w14:paraId="44E81359">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（以上功能须提供功能的关键界面截图及文字说明）</w:t>
            </w:r>
          </w:p>
          <w:p w14:paraId="544F9FA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（3）扫描交接：医废收集人员用PDA扫描收集人员、物流人员工号牌，获取收集公司、物流人员信息；</w:t>
            </w:r>
          </w:p>
          <w:p w14:paraId="3251697B">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逐箱称重：医废收集人员用PDA扫描箱标签并逐箱称重，与入库重量比对，超出误差范围会提示预警和提示。</w:t>
            </w:r>
          </w:p>
        </w:tc>
      </w:tr>
      <w:tr w14:paraId="0DE02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40F93DA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23758B4">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1FC6D4FC">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投标人所投“医疗垃圾信息化管理系统”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p>
          <w:p w14:paraId="1DC91212">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4、其他功能</w:t>
            </w:r>
          </w:p>
          <w:p w14:paraId="1E6D6430">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（1）大屏展示：可与电视大屏对接，将数据实时展示医疗废物管理相关数据；</w:t>
            </w:r>
          </w:p>
          <w:p w14:paraId="1985633F">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（2）离线模式：PDA在没有网络或者信号不好的情况下，可以进行离线科室收集，网络连通时可以上传收集数据；</w:t>
            </w:r>
          </w:p>
          <w:p w14:paraId="72E1E8B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（3）未污染输液瓶袋管理：未污染输液瓶、袋可纳入医疗废物系统管理；</w:t>
            </w:r>
          </w:p>
          <w:p w14:paraId="2B28541D">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（4）胎盘管理：对病理性废物中的胎盘，可对产生科室进行设置，并在收集的时候选择胎盘数量，医疗废物标签上可进行展示，并有专门的统计报表；</w:t>
            </w:r>
          </w:p>
          <w:p w14:paraId="492A9237">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（5）多院区管理：系统支持管理部门对多院区进行统一管理，业务流程可按照不同院区进行分离运作；</w:t>
            </w:r>
          </w:p>
          <w:p w14:paraId="100B9361">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（以上功能须提供功能的关键界面截图及文字说明）</w:t>
            </w:r>
          </w:p>
          <w:p w14:paraId="7F19068F">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（6）语音提醒：医疗废物收集、入库过程中，有完善的语音提醒，如收集结束需上传数据时，漏做哪些操作时，要有明确的提醒。</w:t>
            </w:r>
          </w:p>
        </w:tc>
      </w:tr>
      <w:tr w14:paraId="7BC27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2515AA74">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4E13977A">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1</w:t>
            </w:r>
          </w:p>
        </w:tc>
        <w:tc>
          <w:tcPr>
            <w:tcW w:w="6695" w:type="dxa"/>
            <w:shd w:val="clear" w:color="auto" w:fill="auto"/>
            <w:noWrap w:val="0"/>
            <w:vAlign w:val="top"/>
          </w:tcPr>
          <w:p w14:paraId="0CFD4FBF">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投标人所投“医疗垃圾信息化管理系统”</w:t>
            </w:r>
            <w:r>
              <w:rPr>
                <w:rFonts w:hint="eastAsia" w:ascii="宋体" w:hAnsi="宋体" w:cs="宋体"/>
                <w:color w:val="000000"/>
                <w:kern w:val="0"/>
                <w:sz w:val="24"/>
                <w:szCs w:val="24"/>
                <w:lang w:eastAsia="zh-CN"/>
              </w:rPr>
              <w:t>满足以下要求的得</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分，否则不得分</w:t>
            </w:r>
            <w:r>
              <w:rPr>
                <w:rFonts w:hint="eastAsia" w:ascii="宋体" w:hAnsi="宋体" w:cs="宋体"/>
                <w:color w:val="000000"/>
                <w:kern w:val="0"/>
                <w:sz w:val="24"/>
                <w:szCs w:val="24"/>
              </w:rPr>
              <w:t>：</w:t>
            </w:r>
          </w:p>
          <w:p w14:paraId="31DC598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统计监管及预警</w:t>
            </w:r>
          </w:p>
          <w:p w14:paraId="204D2E6E">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（1）统计查询：具备看板展示科室医疗废弃物信息，展示每日产生医废汇总信息、医疗废弃物报警信息、医废流转信息，自动生成医废日报表、月报表、年报表等明细表单，展示医废溯源管理信息功能；</w:t>
            </w:r>
          </w:p>
          <w:p w14:paraId="38E91A2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（2）条码追溯列表：可追溯医疗垃圾所有条码流转信息；</w:t>
            </w:r>
          </w:p>
          <w:p w14:paraId="507A578B">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（3）溯源管理：看板展示溯源管理信息；</w:t>
            </w:r>
          </w:p>
          <w:p w14:paraId="0304AED0">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（4）重量预警：展示医疗垃圾管理中产生的重量预警信息；</w:t>
            </w:r>
          </w:p>
          <w:p w14:paraId="35419F38">
            <w:pPr>
              <w:widowControl/>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（5）预警记录：展示医疗垃圾管理中产生的预警信息。</w:t>
            </w:r>
          </w:p>
          <w:p w14:paraId="2A8A5FBE">
            <w:pPr>
              <w:widowControl/>
              <w:jc w:val="left"/>
              <w:textAlignment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以上功能须提供检测报告（</w:t>
            </w:r>
            <w:r>
              <w:rPr>
                <w:rFonts w:hint="eastAsia" w:ascii="宋体" w:hAnsi="宋体" w:cs="宋体"/>
                <w:color w:val="000000"/>
                <w:kern w:val="0"/>
                <w:sz w:val="24"/>
                <w:szCs w:val="24"/>
                <w:lang w:eastAsia="zh-CN"/>
              </w:rPr>
              <w:t>具体要求详见第五章2.1.1款</w:t>
            </w:r>
            <w:r>
              <w:rPr>
                <w:rFonts w:hint="eastAsia" w:ascii="宋体" w:hAnsi="宋体" w:cs="宋体"/>
                <w:color w:val="000000"/>
                <w:kern w:val="0"/>
                <w:sz w:val="24"/>
                <w:szCs w:val="24"/>
              </w:rPr>
              <w:t>）。</w:t>
            </w:r>
          </w:p>
        </w:tc>
      </w:tr>
      <w:tr w14:paraId="6B3A6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12" w:type="dxa"/>
            <w:noWrap w:val="0"/>
            <w:vAlign w:val="center"/>
          </w:tcPr>
          <w:p w14:paraId="48F5992D">
            <w:pPr>
              <w:pStyle w:val="60"/>
              <w:numPr>
                <w:ilvl w:val="0"/>
                <w:numId w:val="1"/>
              </w:numPr>
              <w:spacing w:line="360" w:lineRule="auto"/>
              <w:ind w:left="630" w:leftChars="0" w:hanging="420" w:firstLineChars="0"/>
              <w:jc w:val="center"/>
              <w:rPr>
                <w:rFonts w:ascii="宋体" w:hAnsi="宋体" w:eastAsia="宋体" w:cs="Times New Roman"/>
                <w:kern w:val="2"/>
                <w:sz w:val="24"/>
                <w:szCs w:val="24"/>
                <w:lang w:val="en-US" w:eastAsia="zh-CN" w:bidi="ar-SA"/>
              </w:rPr>
            </w:pPr>
          </w:p>
        </w:tc>
        <w:tc>
          <w:tcPr>
            <w:tcW w:w="1110" w:type="dxa"/>
            <w:shd w:val="clear" w:color="auto" w:fill="auto"/>
            <w:noWrap w:val="0"/>
            <w:vAlign w:val="center"/>
          </w:tcPr>
          <w:p w14:paraId="57BB8FFE">
            <w:pPr>
              <w:spacing w:line="360" w:lineRule="auto"/>
              <w:jc w:val="center"/>
              <w:rPr>
                <w:rFonts w:hint="eastAsia" w:ascii="宋体" w:hAnsi="宋体" w:eastAsiaTheme="minorEastAsia" w:cstheme="minorBidi"/>
                <w:kern w:val="2"/>
                <w:sz w:val="24"/>
                <w:szCs w:val="24"/>
                <w:highlight w:val="none"/>
                <w:lang w:val="en-US" w:eastAsia="zh-CN" w:bidi="ar-SA"/>
              </w:rPr>
            </w:pPr>
            <w:r>
              <w:rPr>
                <w:rFonts w:hint="eastAsia" w:ascii="宋体" w:hAnsi="宋体"/>
                <w:sz w:val="24"/>
                <w:szCs w:val="24"/>
                <w:highlight w:val="none"/>
                <w:lang w:val="en-US" w:eastAsia="zh-CN"/>
              </w:rPr>
              <w:t>1</w:t>
            </w:r>
          </w:p>
        </w:tc>
        <w:tc>
          <w:tcPr>
            <w:tcW w:w="6695" w:type="dxa"/>
            <w:shd w:val="clear" w:color="auto" w:fill="auto"/>
            <w:noWrap w:val="0"/>
            <w:vAlign w:val="top"/>
          </w:tcPr>
          <w:p w14:paraId="73A42544">
            <w:pPr>
              <w:widowControl/>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投标人所投“回收手持PDA”</w:t>
            </w:r>
            <w:r>
              <w:rPr>
                <w:rFonts w:hint="eastAsia" w:ascii="宋体" w:hAnsi="宋体" w:cs="宋体"/>
                <w:color w:val="000000"/>
                <w:kern w:val="0"/>
                <w:sz w:val="24"/>
                <w:szCs w:val="24"/>
                <w:highlight w:val="none"/>
                <w:lang w:eastAsia="zh-CN"/>
              </w:rPr>
              <w:t>满足以下要求的得</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分，否则不得分</w:t>
            </w:r>
            <w:r>
              <w:rPr>
                <w:rFonts w:hint="eastAsia" w:ascii="宋体" w:hAnsi="宋体" w:cs="宋体"/>
                <w:color w:val="000000"/>
                <w:kern w:val="0"/>
                <w:sz w:val="24"/>
                <w:szCs w:val="24"/>
                <w:highlight w:val="none"/>
              </w:rPr>
              <w:t>：</w:t>
            </w:r>
          </w:p>
          <w:p w14:paraId="5379AB31">
            <w:pPr>
              <w:widowControl/>
              <w:numPr>
                <w:ilvl w:val="0"/>
                <w:numId w:val="2"/>
              </w:numPr>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设备符合手持和身体佩戴使用的无线通信设备对人体的电磁照射要求</w:t>
            </w:r>
            <w:r>
              <w:rPr>
                <w:rFonts w:hint="eastAsia" w:ascii="宋体" w:hAnsi="宋体" w:cs="宋体"/>
                <w:color w:val="000000"/>
                <w:kern w:val="0"/>
                <w:sz w:val="24"/>
                <w:szCs w:val="24"/>
                <w:highlight w:val="none"/>
                <w:lang w:eastAsia="zh-CN"/>
              </w:rPr>
              <w:t>。</w:t>
            </w:r>
          </w:p>
          <w:p w14:paraId="3BFE4C2C">
            <w:pPr>
              <w:widowControl/>
              <w:numPr>
                <w:ilvl w:val="0"/>
                <w:numId w:val="2"/>
              </w:numPr>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外壳材料：白色抑菌材料，可耐受医用酒精、医用过氧化氢等医院常用消毒剂（含屏幕部分），整机支持紫外线消毒</w:t>
            </w:r>
            <w:r>
              <w:rPr>
                <w:rFonts w:hint="eastAsia" w:ascii="宋体" w:hAnsi="宋体" w:cs="宋体"/>
                <w:color w:val="000000"/>
                <w:kern w:val="0"/>
                <w:sz w:val="24"/>
                <w:szCs w:val="24"/>
                <w:highlight w:val="none"/>
                <w:lang w:eastAsia="zh-CN"/>
              </w:rPr>
              <w:t>。</w:t>
            </w:r>
          </w:p>
          <w:p w14:paraId="281E767F">
            <w:pPr>
              <w:widowControl/>
              <w:numPr>
                <w:ilvl w:val="0"/>
                <w:numId w:val="2"/>
              </w:numPr>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防水防尘工业等级：≥IP68</w:t>
            </w:r>
            <w:r>
              <w:rPr>
                <w:rFonts w:hint="eastAsia" w:ascii="宋体" w:hAnsi="宋体" w:cs="宋体"/>
                <w:color w:val="000000"/>
                <w:kern w:val="0"/>
                <w:sz w:val="24"/>
                <w:szCs w:val="24"/>
                <w:highlight w:val="none"/>
                <w:lang w:eastAsia="zh-CN"/>
              </w:rPr>
              <w:t>。</w:t>
            </w:r>
          </w:p>
          <w:p w14:paraId="7CF018CF">
            <w:pPr>
              <w:widowControl/>
              <w:numPr>
                <w:ilvl w:val="0"/>
                <w:numId w:val="2"/>
              </w:numPr>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WIFI网络：支持802.11a/b/g/n/ac协议，2.4G/5G双频，支持wifi6；满足无线局域网WAPI安全协议标准</w:t>
            </w:r>
            <w:r>
              <w:rPr>
                <w:rFonts w:hint="eastAsia" w:ascii="宋体" w:hAnsi="宋体" w:cs="宋体"/>
                <w:color w:val="000000"/>
                <w:kern w:val="0"/>
                <w:sz w:val="24"/>
                <w:szCs w:val="24"/>
                <w:highlight w:val="none"/>
                <w:lang w:eastAsia="zh-CN"/>
              </w:rPr>
              <w:t>。</w:t>
            </w:r>
          </w:p>
          <w:p w14:paraId="3C034DB4">
            <w:pPr>
              <w:widowControl/>
              <w:numPr>
                <w:ilvl w:val="0"/>
                <w:numId w:val="0"/>
              </w:numPr>
              <w:ind w:left="0" w:leftChars="0" w:firstLine="0" w:firstLineChars="0"/>
              <w:jc w:val="left"/>
              <w:textAlignment w:val="center"/>
              <w:rPr>
                <w:rFonts w:hint="eastAsia" w:ascii="宋体" w:hAnsi="宋体" w:cs="宋体" w:eastAsiaTheme="minorEastAsia"/>
                <w:color w:val="000000"/>
                <w:kern w:val="0"/>
                <w:sz w:val="24"/>
                <w:szCs w:val="24"/>
                <w:highlight w:val="none"/>
                <w:lang w:val="en-US" w:eastAsia="zh-CN" w:bidi="ar-SA"/>
              </w:rPr>
            </w:pPr>
            <w:r>
              <w:rPr>
                <w:rFonts w:hint="eastAsia" w:ascii="宋体" w:hAnsi="宋体" w:cs="宋体"/>
                <w:color w:val="000000"/>
                <w:kern w:val="0"/>
                <w:sz w:val="24"/>
                <w:szCs w:val="24"/>
                <w:highlight w:val="none"/>
              </w:rPr>
              <w:t>以上功能须提供检测报告（</w:t>
            </w:r>
            <w:r>
              <w:rPr>
                <w:rFonts w:hint="eastAsia" w:ascii="宋体" w:hAnsi="宋体" w:cs="宋体"/>
                <w:color w:val="000000"/>
                <w:kern w:val="0"/>
                <w:sz w:val="24"/>
                <w:szCs w:val="24"/>
                <w:highlight w:val="none"/>
                <w:lang w:eastAsia="zh-CN"/>
              </w:rPr>
              <w:t>具体要求详见第五章2.1.1款</w:t>
            </w:r>
            <w:r>
              <w:rPr>
                <w:rFonts w:hint="eastAsia" w:ascii="宋体" w:hAnsi="宋体" w:cs="宋体"/>
                <w:color w:val="000000"/>
                <w:kern w:val="0"/>
                <w:sz w:val="24"/>
                <w:szCs w:val="24"/>
                <w:highlight w:val="none"/>
              </w:rPr>
              <w:t>）；</w:t>
            </w:r>
          </w:p>
        </w:tc>
      </w:tr>
    </w:tbl>
    <w:p w14:paraId="43C0AB43">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21"/>
        <w:tblW w:w="89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5"/>
        <w:gridCol w:w="1105"/>
        <w:gridCol w:w="6743"/>
      </w:tblGrid>
      <w:tr w14:paraId="7960A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02C2A2C4">
            <w:pPr>
              <w:spacing w:line="360" w:lineRule="auto"/>
              <w:jc w:val="center"/>
              <w:rPr>
                <w:rFonts w:ascii="宋体" w:hAnsi="宋体"/>
                <w:sz w:val="24"/>
                <w:szCs w:val="24"/>
              </w:rPr>
            </w:pPr>
            <w:r>
              <w:rPr>
                <w:rFonts w:ascii="宋体" w:hAnsi="宋体"/>
                <w:sz w:val="24"/>
                <w:szCs w:val="24"/>
              </w:rPr>
              <w:t>项目</w:t>
            </w:r>
          </w:p>
        </w:tc>
        <w:tc>
          <w:tcPr>
            <w:tcW w:w="1105" w:type="dxa"/>
            <w:vAlign w:val="center"/>
          </w:tcPr>
          <w:p w14:paraId="54811430">
            <w:pPr>
              <w:spacing w:line="360" w:lineRule="auto"/>
              <w:jc w:val="center"/>
              <w:rPr>
                <w:rFonts w:ascii="宋体" w:hAnsi="宋体"/>
                <w:sz w:val="24"/>
                <w:szCs w:val="24"/>
              </w:rPr>
            </w:pPr>
            <w:r>
              <w:rPr>
                <w:rFonts w:ascii="宋体" w:hAnsi="宋体"/>
                <w:sz w:val="24"/>
                <w:szCs w:val="24"/>
              </w:rPr>
              <w:t>分值</w:t>
            </w:r>
          </w:p>
        </w:tc>
        <w:tc>
          <w:tcPr>
            <w:tcW w:w="6743" w:type="dxa"/>
            <w:vAlign w:val="center"/>
          </w:tcPr>
          <w:p w14:paraId="4BDB6166">
            <w:pPr>
              <w:spacing w:line="360" w:lineRule="auto"/>
              <w:jc w:val="center"/>
              <w:rPr>
                <w:rFonts w:ascii="宋体" w:hAnsi="宋体"/>
                <w:sz w:val="24"/>
                <w:szCs w:val="24"/>
              </w:rPr>
            </w:pPr>
            <w:r>
              <w:rPr>
                <w:rFonts w:ascii="宋体" w:hAnsi="宋体"/>
                <w:sz w:val="24"/>
                <w:szCs w:val="24"/>
              </w:rPr>
              <w:t>描述</w:t>
            </w:r>
          </w:p>
        </w:tc>
      </w:tr>
      <w:tr w14:paraId="74982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4BEA6822">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1CF9C0D1">
            <w:pPr>
              <w:spacing w:line="240" w:lineRule="auto"/>
              <w:jc w:val="center"/>
              <w:rPr>
                <w:rFonts w:ascii="宋体" w:hAnsi="宋体"/>
                <w:sz w:val="24"/>
                <w:szCs w:val="24"/>
              </w:rPr>
            </w:pPr>
            <w:r>
              <w:rPr>
                <w:rFonts w:hint="eastAsia" w:ascii="宋体" w:hAnsi="宋体"/>
                <w:sz w:val="24"/>
                <w:szCs w:val="24"/>
              </w:rPr>
              <w:t>1.5</w:t>
            </w:r>
          </w:p>
        </w:tc>
        <w:tc>
          <w:tcPr>
            <w:tcW w:w="6743" w:type="dxa"/>
            <w:vAlign w:val="center"/>
          </w:tcPr>
          <w:p w14:paraId="7E29187C">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投标人具有质量管理体系认证证书、环境管理体系认证证书、职业健康安全管理体系认证证书的，每个得0.5分，满分1.5分。需提供相关证书扫描件，否则不得分。</w:t>
            </w:r>
          </w:p>
        </w:tc>
      </w:tr>
      <w:tr w14:paraId="11460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24AAEE90">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7C016C3F">
            <w:pPr>
              <w:spacing w:line="240" w:lineRule="auto"/>
              <w:jc w:val="center"/>
              <w:rPr>
                <w:rFonts w:ascii="宋体" w:hAnsi="宋体"/>
                <w:sz w:val="24"/>
                <w:szCs w:val="24"/>
              </w:rPr>
            </w:pPr>
            <w:r>
              <w:rPr>
                <w:rFonts w:hint="eastAsia" w:ascii="宋体" w:hAnsi="宋体"/>
                <w:sz w:val="24"/>
                <w:szCs w:val="24"/>
              </w:rPr>
              <w:t>1</w:t>
            </w:r>
          </w:p>
        </w:tc>
        <w:tc>
          <w:tcPr>
            <w:tcW w:w="6743" w:type="dxa"/>
            <w:vAlign w:val="center"/>
          </w:tcPr>
          <w:p w14:paraId="71A41C93">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投标人同时具有信息技术服务管理体系认证证书、信息安全服务管理体系认证证书的得1分，需提供相关证书扫描件，否则不得分。</w:t>
            </w:r>
          </w:p>
        </w:tc>
      </w:tr>
      <w:tr w14:paraId="60FDD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77F6DB71">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7B9BDDB9">
            <w:pPr>
              <w:spacing w:line="240" w:lineRule="auto"/>
              <w:jc w:val="center"/>
              <w:rPr>
                <w:rFonts w:ascii="宋体" w:hAnsi="宋体"/>
                <w:sz w:val="24"/>
                <w:szCs w:val="24"/>
              </w:rPr>
            </w:pPr>
            <w:r>
              <w:rPr>
                <w:rFonts w:hint="eastAsia" w:ascii="宋体" w:hAnsi="宋体"/>
                <w:sz w:val="24"/>
                <w:szCs w:val="24"/>
              </w:rPr>
              <w:t>1</w:t>
            </w:r>
          </w:p>
        </w:tc>
        <w:tc>
          <w:tcPr>
            <w:tcW w:w="6743" w:type="dxa"/>
            <w:vAlign w:val="center"/>
          </w:tcPr>
          <w:p w14:paraId="5C4B4D86">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投标人具有CCRC信息系统安全运维服务资质证书的得1分，需提供相关证书扫描件，否则不得分。</w:t>
            </w:r>
          </w:p>
        </w:tc>
      </w:tr>
      <w:tr w14:paraId="34690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5F1D61BC">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20A144FC">
            <w:pPr>
              <w:spacing w:line="240" w:lineRule="auto"/>
              <w:jc w:val="center"/>
              <w:rPr>
                <w:rFonts w:ascii="宋体" w:hAnsi="宋体"/>
                <w:sz w:val="24"/>
                <w:szCs w:val="24"/>
              </w:rPr>
            </w:pPr>
            <w:r>
              <w:rPr>
                <w:rFonts w:hint="eastAsia" w:ascii="宋体" w:hAnsi="宋体"/>
                <w:sz w:val="24"/>
                <w:szCs w:val="24"/>
              </w:rPr>
              <w:t>1.5</w:t>
            </w:r>
          </w:p>
        </w:tc>
        <w:tc>
          <w:tcPr>
            <w:tcW w:w="6743" w:type="dxa"/>
            <w:vAlign w:val="center"/>
          </w:tcPr>
          <w:p w14:paraId="4C03F71F">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可提供厦门本地化售后服务的得1.5分，否则不得分。投标人可提供合作单位协议或者自身机构的营业执照证明，也可以提供在本地设立的项目部、办公室、办事处等机构证明，或者承诺中标后提供本地化服务。</w:t>
            </w:r>
          </w:p>
        </w:tc>
      </w:tr>
      <w:tr w14:paraId="608A7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08FFCFEE">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1255D941">
            <w:pPr>
              <w:spacing w:line="240" w:lineRule="auto"/>
              <w:jc w:val="center"/>
              <w:rPr>
                <w:rFonts w:ascii="宋体" w:hAnsi="宋体"/>
                <w:sz w:val="24"/>
                <w:szCs w:val="24"/>
              </w:rPr>
            </w:pPr>
            <w:r>
              <w:rPr>
                <w:rFonts w:hint="eastAsia" w:ascii="宋体" w:hAnsi="宋体"/>
                <w:sz w:val="24"/>
                <w:szCs w:val="24"/>
              </w:rPr>
              <w:t>3</w:t>
            </w:r>
          </w:p>
        </w:tc>
        <w:tc>
          <w:tcPr>
            <w:tcW w:w="6743" w:type="dxa"/>
            <w:vAlign w:val="center"/>
          </w:tcPr>
          <w:p w14:paraId="3BB36E99">
            <w:pPr>
              <w:widowControl/>
              <w:spacing w:line="240" w:lineRule="auto"/>
              <w:jc w:val="left"/>
              <w:textAlignment w:val="center"/>
              <w:rPr>
                <w:rFonts w:ascii="宋体" w:hAnsi="宋体" w:cs="宋体"/>
                <w:color w:val="000000"/>
                <w:kern w:val="0"/>
                <w:sz w:val="24"/>
                <w:szCs w:val="24"/>
              </w:rPr>
            </w:pPr>
            <w:r>
              <w:rPr>
                <w:rFonts w:ascii="宋体" w:hAnsi="宋体" w:cs="宋体"/>
                <w:color w:val="000000"/>
                <w:kern w:val="0"/>
                <w:sz w:val="24"/>
                <w:szCs w:val="24"/>
              </w:rPr>
              <w:t>根据投标人的售后服务方案进行评价：</w:t>
            </w:r>
          </w:p>
          <w:p w14:paraId="32B60571">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①有根据招标要求制定售后服务方案的得1分；</w:t>
            </w:r>
          </w:p>
          <w:p w14:paraId="5988B1FE">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②在满足①的基础上，对售后服务团队、售后服务流程、备品备件储备等有具体的阐述，能够及时响应，确保不影响采购人医疗业务的正常开展，得3分；</w:t>
            </w:r>
          </w:p>
          <w:p w14:paraId="15D00252">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③未提供或不符合上述情形的不得分。</w:t>
            </w:r>
          </w:p>
        </w:tc>
      </w:tr>
      <w:tr w14:paraId="3765D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2829ADFA">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55492E36">
            <w:pPr>
              <w:spacing w:line="240" w:lineRule="auto"/>
              <w:jc w:val="center"/>
              <w:rPr>
                <w:rFonts w:ascii="宋体" w:hAnsi="宋体"/>
                <w:sz w:val="24"/>
                <w:szCs w:val="24"/>
              </w:rPr>
            </w:pPr>
            <w:r>
              <w:rPr>
                <w:rFonts w:hint="eastAsia" w:ascii="宋体" w:hAnsi="宋体"/>
                <w:sz w:val="24"/>
                <w:szCs w:val="24"/>
              </w:rPr>
              <w:t>1</w:t>
            </w:r>
          </w:p>
        </w:tc>
        <w:tc>
          <w:tcPr>
            <w:tcW w:w="6743" w:type="dxa"/>
            <w:vAlign w:val="center"/>
          </w:tcPr>
          <w:p w14:paraId="17128295">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投标人投入本项目的项目负责人具有①计算机技术与软件专业技术资格高级证书（专业：信息系统项目管理师）得0.5分、②ITSS IT服务项目经理证书的得0.5分，提供相关证书扫描件及社保证明（具体要求见第五章第5.6款），否则不得分。</w:t>
            </w:r>
          </w:p>
        </w:tc>
      </w:tr>
      <w:tr w14:paraId="52A66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48439FC1">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41493CD2">
            <w:pPr>
              <w:spacing w:line="240" w:lineRule="auto"/>
              <w:jc w:val="center"/>
              <w:rPr>
                <w:rFonts w:ascii="宋体" w:hAnsi="宋体"/>
                <w:sz w:val="24"/>
                <w:szCs w:val="24"/>
              </w:rPr>
            </w:pPr>
            <w:r>
              <w:rPr>
                <w:rFonts w:hint="eastAsia" w:ascii="宋体" w:hAnsi="宋体"/>
                <w:sz w:val="24"/>
                <w:szCs w:val="24"/>
              </w:rPr>
              <w:t>1</w:t>
            </w:r>
          </w:p>
        </w:tc>
        <w:tc>
          <w:tcPr>
            <w:tcW w:w="6743" w:type="dxa"/>
            <w:vAlign w:val="center"/>
          </w:tcPr>
          <w:p w14:paraId="7D93807E">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投标人投入本项目的技术负责人具有①计算机技术与软件专业技术资格高级证书（专业：信息系统项目管理师）得0.5分、②机电工程专业二级（或以上级别）注册建造师证书的得0.5分，提供相关证书扫描件及社保证明（具体要求见第五章第5.6款），否则不得分。</w:t>
            </w:r>
          </w:p>
        </w:tc>
      </w:tr>
      <w:tr w14:paraId="71172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645346A8">
            <w:pPr>
              <w:pStyle w:val="59"/>
              <w:numPr>
                <w:ilvl w:val="0"/>
                <w:numId w:val="3"/>
              </w:numPr>
              <w:spacing w:line="240" w:lineRule="auto"/>
              <w:ind w:left="630" w:leftChars="0" w:hanging="420" w:firstLineChars="0"/>
              <w:jc w:val="center"/>
              <w:rPr>
                <w:rFonts w:ascii="宋体" w:hAnsi="宋体"/>
                <w:sz w:val="24"/>
                <w:szCs w:val="24"/>
              </w:rPr>
            </w:pPr>
          </w:p>
        </w:tc>
        <w:tc>
          <w:tcPr>
            <w:tcW w:w="1105" w:type="dxa"/>
            <w:vAlign w:val="center"/>
          </w:tcPr>
          <w:p w14:paraId="65F3E83D">
            <w:pPr>
              <w:spacing w:line="240" w:lineRule="auto"/>
              <w:jc w:val="center"/>
              <w:rPr>
                <w:rFonts w:ascii="宋体" w:hAnsi="宋体"/>
                <w:sz w:val="24"/>
                <w:szCs w:val="24"/>
              </w:rPr>
            </w:pPr>
            <w:r>
              <w:rPr>
                <w:rFonts w:hint="eastAsia" w:ascii="宋体" w:hAnsi="宋体"/>
                <w:sz w:val="24"/>
                <w:szCs w:val="24"/>
              </w:rPr>
              <w:t>3</w:t>
            </w:r>
          </w:p>
        </w:tc>
        <w:tc>
          <w:tcPr>
            <w:tcW w:w="6743" w:type="dxa"/>
            <w:vAlign w:val="center"/>
          </w:tcPr>
          <w:p w14:paraId="1136425F">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根据投标人投入本项目实施团队人员（项目负责人、技术负责人除外）进行评分：具有①机电工程专业一级注册建造师；②注册信息安全专业人员（CISP-CISE）；③计算机技术与软件专业技术资格中级证书（专业：网络工程师）；④信息安全保障人员（CISAW）。投标人实施团队成员中具有以上一种证书得0.75分，满分3分，提供相关证书扫描件及社保证明（具体要求见第五章第5.6款），否则不得分。</w:t>
            </w:r>
          </w:p>
        </w:tc>
      </w:tr>
      <w:tr w14:paraId="1F9AD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41944277">
            <w:pPr>
              <w:pStyle w:val="59"/>
              <w:numPr>
                <w:ilvl w:val="0"/>
                <w:numId w:val="3"/>
              </w:numPr>
              <w:spacing w:line="240" w:lineRule="auto"/>
              <w:ind w:left="630" w:leftChars="0" w:hanging="420" w:firstLineChars="0"/>
              <w:jc w:val="center"/>
              <w:rPr>
                <w:rFonts w:hint="default" w:ascii="宋体" w:hAnsi="宋体" w:eastAsia="宋体"/>
                <w:sz w:val="24"/>
                <w:szCs w:val="24"/>
                <w:lang w:val="en-US" w:eastAsia="zh-CN"/>
              </w:rPr>
            </w:pPr>
          </w:p>
        </w:tc>
        <w:tc>
          <w:tcPr>
            <w:tcW w:w="1105" w:type="dxa"/>
            <w:vAlign w:val="center"/>
          </w:tcPr>
          <w:p w14:paraId="70C9ACBD">
            <w:pPr>
              <w:spacing w:line="240" w:lineRule="auto"/>
              <w:jc w:val="center"/>
              <w:rPr>
                <w:rFonts w:ascii="宋体" w:hAnsi="宋体"/>
                <w:sz w:val="24"/>
                <w:szCs w:val="24"/>
              </w:rPr>
            </w:pPr>
            <w:r>
              <w:rPr>
                <w:rFonts w:hint="eastAsia" w:ascii="宋体" w:hAnsi="宋体"/>
                <w:sz w:val="24"/>
                <w:szCs w:val="24"/>
              </w:rPr>
              <w:t>1</w:t>
            </w:r>
          </w:p>
        </w:tc>
        <w:tc>
          <w:tcPr>
            <w:tcW w:w="6743" w:type="dxa"/>
            <w:vAlign w:val="center"/>
          </w:tcPr>
          <w:p w14:paraId="65E30451">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根据20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年1月1日（以合同签订时间为准）以来的类似业绩进行评价：每个业绩得0.5分，满分1分。</w:t>
            </w:r>
          </w:p>
          <w:p w14:paraId="4DA9B4D6">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注：（1）类似业绩是指：投标人承担的智能化项目（至少包含视频安防监控系统）业绩。</w:t>
            </w:r>
          </w:p>
          <w:p w14:paraId="50824090">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（2）需提供业绩的以下四项证明材料，否则不计分：</w:t>
            </w:r>
          </w:p>
          <w:p w14:paraId="5C45C677">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①中标（成交）公告（提供相关网站中标（成交）公告的下载网页并注明网址）；</w:t>
            </w:r>
          </w:p>
          <w:p w14:paraId="06C3F68F">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②中标（成交）通知书；</w:t>
            </w:r>
          </w:p>
          <w:p w14:paraId="1037BEEF">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③采购合同文本；</w:t>
            </w:r>
          </w:p>
          <w:p w14:paraId="6C269A53">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④能够证明该业绩项目已经采购人验收合格的相关证明材料。</w:t>
            </w:r>
          </w:p>
          <w:p w14:paraId="5DEDD4DF">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（3）若以上证明材料无法体现业绩范围的，还需提供相应证明（如业主单位出具的证明等）。</w:t>
            </w:r>
          </w:p>
        </w:tc>
      </w:tr>
      <w:tr w14:paraId="58E4D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14:paraId="7F95689E">
            <w:pPr>
              <w:pStyle w:val="59"/>
              <w:numPr>
                <w:ilvl w:val="0"/>
                <w:numId w:val="3"/>
              </w:numPr>
              <w:spacing w:line="240" w:lineRule="auto"/>
              <w:ind w:left="630" w:leftChars="0" w:hanging="420" w:firstLineChars="0"/>
              <w:jc w:val="center"/>
              <w:rPr>
                <w:rFonts w:hint="eastAsia" w:ascii="宋体" w:hAnsi="宋体"/>
                <w:sz w:val="24"/>
                <w:szCs w:val="24"/>
                <w:lang w:val="en-US" w:eastAsia="zh-CN"/>
              </w:rPr>
            </w:pPr>
          </w:p>
        </w:tc>
        <w:tc>
          <w:tcPr>
            <w:tcW w:w="1105" w:type="dxa"/>
            <w:vAlign w:val="center"/>
          </w:tcPr>
          <w:p w14:paraId="1EF42182">
            <w:pPr>
              <w:spacing w:line="240" w:lineRule="auto"/>
              <w:jc w:val="center"/>
              <w:rPr>
                <w:rFonts w:hint="eastAsia" w:ascii="宋体" w:hAnsi="宋体"/>
                <w:sz w:val="24"/>
                <w:szCs w:val="24"/>
              </w:rPr>
            </w:pPr>
            <w:r>
              <w:rPr>
                <w:rFonts w:hint="eastAsia" w:ascii="宋体" w:hAnsi="宋体"/>
                <w:sz w:val="24"/>
                <w:szCs w:val="24"/>
              </w:rPr>
              <w:t>1</w:t>
            </w:r>
          </w:p>
        </w:tc>
        <w:tc>
          <w:tcPr>
            <w:tcW w:w="6743" w:type="dxa"/>
            <w:vAlign w:val="center"/>
          </w:tcPr>
          <w:p w14:paraId="11ED226B">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根据20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年1月1日（以合同签订时间为准）以来的类似业绩进行评价：每个业绩得0.5分，满分1分。</w:t>
            </w:r>
          </w:p>
          <w:p w14:paraId="5F317534">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注：（1）类似业绩是指：投标人承担的智能化项目（至少包含出入口（门禁）控制管理系统）业绩。</w:t>
            </w:r>
          </w:p>
          <w:p w14:paraId="73662ECA">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（2）需提供业绩的以下四项证明材料，否则不计分：</w:t>
            </w:r>
          </w:p>
          <w:p w14:paraId="3F02B569">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①中标（成交）公告（提供相关网站中标（成交）公告的下载网页并注明网址）；</w:t>
            </w:r>
          </w:p>
          <w:p w14:paraId="0D774B16">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②中标（成交）通知书；</w:t>
            </w:r>
          </w:p>
          <w:p w14:paraId="0BDBDA88">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③采购合同文本；</w:t>
            </w:r>
          </w:p>
          <w:p w14:paraId="0B0EC4DB">
            <w:pPr>
              <w:widowControl/>
              <w:spacing w:line="24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④能够证明该业绩项目已经采购人验收合格的相关证明材料。</w:t>
            </w:r>
          </w:p>
          <w:p w14:paraId="44CF0C6D">
            <w:pPr>
              <w:widowControl/>
              <w:spacing w:line="240" w:lineRule="auto"/>
              <w:jc w:val="left"/>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（3）若以上证明材料无法体现业绩范围的，还需提供相应证明（如业主单位出具的证明等）。</w:t>
            </w:r>
          </w:p>
        </w:tc>
      </w:tr>
    </w:tbl>
    <w:p w14:paraId="6EB5FB16">
      <w:pPr>
        <w:pStyle w:val="58"/>
        <w:widowControl w:val="0"/>
        <w:spacing w:line="360" w:lineRule="auto"/>
        <w:ind w:firstLine="480" w:firstLineChars="200"/>
        <w:rPr>
          <w:rFonts w:hint="default" w:asciiTheme="minorEastAsia" w:hAnsiTheme="minorEastAsia"/>
          <w:sz w:val="24"/>
          <w:szCs w:val="24"/>
        </w:rPr>
      </w:pPr>
    </w:p>
    <w:p w14:paraId="418CF734">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5254AFF7">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628342CD">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64A01961">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385886D8">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2A409BB1">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4E7AEAA6">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22C947D8">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34CE3D3A">
      <w:pPr>
        <w:pStyle w:val="58"/>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63FE22E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8F41D76">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18" w:name="_Toc139103822"/>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18"/>
    </w:p>
    <w:p w14:paraId="16125726">
      <w:pPr>
        <w:pStyle w:val="7"/>
        <w:spacing w:beforeLines="100" w:afterLines="100" w:line="240" w:lineRule="auto"/>
        <w:jc w:val="left"/>
        <w:rPr>
          <w:rFonts w:ascii="黑体" w:hAnsi="黑体" w:eastAsia="黑体" w:cs="Times New Roman"/>
          <w:kern w:val="0"/>
          <w:sz w:val="30"/>
        </w:rPr>
      </w:pPr>
      <w:bookmarkStart w:id="19" w:name="_Toc139103823"/>
      <w:r>
        <w:rPr>
          <w:rFonts w:ascii="黑体" w:hAnsi="黑体" w:eastAsia="黑体" w:cs="Times New Roman"/>
          <w:kern w:val="0"/>
          <w:sz w:val="30"/>
        </w:rPr>
        <w:t>一、项目概况（采购标的）</w:t>
      </w:r>
      <w:bookmarkEnd w:id="19"/>
    </w:p>
    <w:p w14:paraId="6E1B0E66">
      <w:pPr>
        <w:widowControl/>
        <w:numPr>
          <w:ilvl w:val="0"/>
          <w:numId w:val="0"/>
        </w:numPr>
        <w:spacing w:before="120" w:beforeLines="50" w:after="120" w:afterLines="50"/>
        <w:ind w:left="425" w:leftChars="0" w:hanging="425" w:firstLineChars="0"/>
        <w:outlineLvl w:val="0"/>
        <w:rPr>
          <w:rFonts w:ascii="宋体" w:hAnsi="宋体" w:cs="宋体"/>
          <w:b/>
          <w:kern w:val="0"/>
          <w:sz w:val="28"/>
          <w:szCs w:val="28"/>
        </w:rPr>
      </w:pPr>
      <w:bookmarkStart w:id="20" w:name="_Toc16782"/>
      <w:r>
        <w:rPr>
          <w:rFonts w:hint="default" w:ascii="宋体" w:hAnsi="宋体" w:eastAsia="宋体" w:cs="宋体"/>
          <w:b/>
          <w:kern w:val="0"/>
          <w:sz w:val="28"/>
          <w:szCs w:val="28"/>
          <w:lang w:val="en-US" w:eastAsia="zh-CN" w:bidi="ar-SA"/>
        </w:rPr>
        <w:t>1.</w:t>
      </w:r>
      <w:r>
        <w:rPr>
          <w:rFonts w:hint="eastAsia" w:ascii="宋体" w:hAnsi="宋体" w:cs="宋体"/>
          <w:b/>
          <w:kern w:val="0"/>
          <w:sz w:val="28"/>
          <w:szCs w:val="28"/>
        </w:rPr>
        <w:t>项目概况</w:t>
      </w:r>
      <w:bookmarkEnd w:id="20"/>
    </w:p>
    <w:p w14:paraId="15B3F984">
      <w:pPr>
        <w:numPr>
          <w:ilvl w:val="1"/>
          <w:numId w:val="0"/>
        </w:numPr>
        <w:tabs>
          <w:tab w:val="left" w:pos="1050"/>
          <w:tab w:val="left" w:pos="1092"/>
          <w:tab w:val="left" w:pos="1155"/>
        </w:tabs>
        <w:spacing w:line="440" w:lineRule="exact"/>
        <w:ind w:left="1" w:leftChars="0" w:firstLine="425" w:firstLine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1.1</w:t>
      </w:r>
      <w:r>
        <w:rPr>
          <w:rFonts w:hint="eastAsia" w:ascii="宋体" w:hAnsi="宋体" w:cs="宋体"/>
          <w:bCs/>
          <w:sz w:val="24"/>
          <w:szCs w:val="24"/>
        </w:rPr>
        <w:t>本项目位于厦门市集美区集美北大道和中州路交叉口西北侧，北临珩山路，西临碧溪。工程建设规模： 总建筑面积138710㎡（其中地上面积86401㎡，地下52309</w:t>
      </w:r>
      <w:r>
        <w:rPr>
          <w:rFonts w:hint="eastAsia" w:ascii="宋体" w:hAnsi="宋体" w:eastAsia="宋体" w:cs="宋体"/>
          <w:bCs/>
          <w:kern w:val="2"/>
          <w:sz w:val="24"/>
          <w:szCs w:val="24"/>
          <w:lang w:val="en-US" w:eastAsia="zh-CN" w:bidi="ar-SA"/>
        </w:rPr>
        <w:t>㎡），其中最大建筑高度58.03米，最大单跨跨度为26.51米，最大单体建筑面积为138710㎡。建设800张床位规模的妇幼医院，主要设置：门急诊、住院、医技、科研后勤及配套设施等，配套设置1298个地下车位。</w:t>
      </w:r>
    </w:p>
    <w:p w14:paraId="2036EB63">
      <w:pPr>
        <w:numPr>
          <w:ilvl w:val="1"/>
          <w:numId w:val="0"/>
        </w:numPr>
        <w:tabs>
          <w:tab w:val="left" w:pos="1050"/>
          <w:tab w:val="left" w:pos="1092"/>
          <w:tab w:val="left" w:pos="1155"/>
        </w:tabs>
        <w:spacing w:line="440" w:lineRule="exact"/>
        <w:ind w:left="1" w:leftChars="0" w:firstLine="425" w:firstLine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1.2本次招标为二期工程，包含公共广播系统、多媒体信息发布系统、远程会议（会诊、示教）系统、安防系统、医疗智能化系统、建筑设备管理系统、智慧医院建筑设备设施服务管理平台、净化、辐射专项、发热门诊，具体范围详见编制说明和清单，投标人须负责本项目的产品供货、安装调试、配合验收及售后服务等。</w:t>
      </w:r>
    </w:p>
    <w:p w14:paraId="3AA1BFAD">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1.3</w:t>
      </w:r>
      <w:r>
        <w:rPr>
          <w:rFonts w:hint="eastAsia" w:ascii="宋体" w:hAnsi="宋体" w:cs="宋体"/>
          <w:bCs/>
          <w:sz w:val="24"/>
          <w:szCs w:val="24"/>
        </w:rPr>
        <w:t>招标文件附件</w:t>
      </w:r>
    </w:p>
    <w:p w14:paraId="028730F4">
      <w:pPr>
        <w:numPr>
          <w:ilvl w:val="2"/>
          <w:numId w:val="0"/>
        </w:numPr>
        <w:tabs>
          <w:tab w:val="left" w:pos="1050"/>
          <w:tab w:val="left" w:pos="1092"/>
          <w:tab w:val="left" w:pos="1155"/>
        </w:tabs>
        <w:spacing w:line="440" w:lineRule="exact"/>
        <w:ind w:left="427"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1.3.1</w:t>
      </w:r>
      <w:r>
        <w:rPr>
          <w:rFonts w:hint="eastAsia" w:ascii="宋体" w:hAnsi="宋体" w:cs="宋体"/>
          <w:bCs/>
          <w:sz w:val="24"/>
          <w:szCs w:val="24"/>
        </w:rPr>
        <w:t>本项目提供以下附件，作为招标文件的组成部分：</w:t>
      </w:r>
    </w:p>
    <w:p w14:paraId="0292A7A5">
      <w:pPr>
        <w:tabs>
          <w:tab w:val="left" w:pos="1050"/>
          <w:tab w:val="left" w:pos="1092"/>
          <w:tab w:val="left" w:pos="1155"/>
        </w:tabs>
        <w:spacing w:line="440" w:lineRule="exact"/>
        <w:ind w:left="852"/>
        <w:rPr>
          <w:rFonts w:ascii="宋体" w:hAnsi="宋体" w:cs="宋体"/>
          <w:bCs/>
          <w:sz w:val="24"/>
          <w:szCs w:val="24"/>
        </w:rPr>
      </w:pPr>
      <w:r>
        <w:rPr>
          <w:rFonts w:hint="eastAsia" w:ascii="宋体" w:hAnsi="宋体" w:cs="宋体"/>
          <w:bCs/>
          <w:sz w:val="24"/>
          <w:szCs w:val="24"/>
        </w:rPr>
        <w:t>（1）附件1：工程量清单。</w:t>
      </w:r>
    </w:p>
    <w:p w14:paraId="677202B0">
      <w:pPr>
        <w:tabs>
          <w:tab w:val="left" w:pos="1050"/>
          <w:tab w:val="left" w:pos="1092"/>
          <w:tab w:val="left" w:pos="1155"/>
        </w:tabs>
        <w:spacing w:line="440" w:lineRule="exact"/>
        <w:ind w:left="852"/>
        <w:rPr>
          <w:rFonts w:ascii="宋体" w:hAnsi="宋体" w:cs="宋体"/>
          <w:bCs/>
          <w:sz w:val="24"/>
          <w:szCs w:val="24"/>
        </w:rPr>
      </w:pPr>
      <w:r>
        <w:rPr>
          <w:rFonts w:hint="eastAsia" w:ascii="宋体" w:hAnsi="宋体" w:cs="宋体"/>
          <w:bCs/>
          <w:sz w:val="24"/>
          <w:szCs w:val="24"/>
        </w:rPr>
        <w:t>（2）附件2：图纸。</w:t>
      </w:r>
    </w:p>
    <w:p w14:paraId="06A0CA31">
      <w:pPr>
        <w:numPr>
          <w:ilvl w:val="2"/>
          <w:numId w:val="0"/>
        </w:numPr>
        <w:tabs>
          <w:tab w:val="left" w:pos="1050"/>
          <w:tab w:val="left" w:pos="1092"/>
          <w:tab w:val="left" w:pos="1155"/>
        </w:tabs>
        <w:spacing w:line="440" w:lineRule="exact"/>
        <w:ind w:left="427"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1.3.2</w:t>
      </w:r>
      <w:r>
        <w:rPr>
          <w:rFonts w:hint="eastAsia" w:ascii="宋体" w:hAnsi="宋体" w:cs="宋体"/>
          <w:bCs/>
          <w:sz w:val="24"/>
          <w:szCs w:val="24"/>
        </w:rPr>
        <w:t>关于货物设备的技术参数要求，若附件要求与招标文件不一致时，以招标文件的要求为准。</w:t>
      </w:r>
    </w:p>
    <w:p w14:paraId="6879C368">
      <w:pPr>
        <w:numPr>
          <w:ilvl w:val="2"/>
          <w:numId w:val="0"/>
        </w:numPr>
        <w:tabs>
          <w:tab w:val="left" w:pos="1050"/>
          <w:tab w:val="left" w:pos="1092"/>
          <w:tab w:val="left" w:pos="1155"/>
        </w:tabs>
        <w:spacing w:line="440" w:lineRule="exact"/>
        <w:ind w:left="427"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1.3.3</w:t>
      </w:r>
      <w:r>
        <w:rPr>
          <w:rFonts w:hint="eastAsia" w:ascii="宋体" w:hAnsi="宋体" w:cs="宋体"/>
          <w:bCs/>
          <w:sz w:val="24"/>
          <w:szCs w:val="24"/>
        </w:rPr>
        <w:t>若清单内容与图纸内容不一致时，以图纸内容为准。因图纸未完全反映工程量，投标人应根据采购人的实际要求及现场踏勘结果进行报价，投标人应充分考虑招标文件及工程量清单中的遗漏项目，并在投标文件中提出，投标报价应包含所有遗漏项目的一切费用。中标后除采购人提出变更外，不再调整合同金额，投标人须充分考虑该因素。</w:t>
      </w:r>
    </w:p>
    <w:p w14:paraId="393EAA88">
      <w:pPr>
        <w:numPr>
          <w:ilvl w:val="2"/>
          <w:numId w:val="0"/>
        </w:numPr>
        <w:tabs>
          <w:tab w:val="left" w:pos="1050"/>
          <w:tab w:val="left" w:pos="1092"/>
          <w:tab w:val="left" w:pos="1155"/>
        </w:tabs>
        <w:spacing w:line="440" w:lineRule="exact"/>
        <w:ind w:left="427" w:leftChars="0" w:firstLine="425" w:firstLineChars="0"/>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1.3.4</w:t>
      </w:r>
      <w:r>
        <w:rPr>
          <w:rFonts w:hint="eastAsia" w:ascii="宋体" w:hAnsi="宋体" w:cs="宋体"/>
          <w:bCs/>
          <w:sz w:val="24"/>
          <w:szCs w:val="24"/>
        </w:rPr>
        <w:t>若招标文件的内容与附件的内容发生冲突，则以招标文件的内容解释为准。招标文件未体现的内容，若图纸有体现，则以图纸的内容解释为准。因图纸未完全反映施工量，故图纸未体现的内容，工程量清单有体现的，以工程量清单为准</w:t>
      </w:r>
      <w:r>
        <w:rPr>
          <w:rFonts w:hint="eastAsia" w:ascii="宋体" w:hAnsi="宋体" w:eastAsia="宋体" w:cs="黑体"/>
          <w:kern w:val="2"/>
          <w:sz w:val="24"/>
          <w:szCs w:val="24"/>
          <w:lang w:val="en-US" w:eastAsia="zh-CN" w:bidi="ar-SA"/>
        </w:rPr>
        <w:t>进行报价，实际施工中若未发生，则未发生部分不予结算。</w:t>
      </w:r>
    </w:p>
    <w:p w14:paraId="63EB3BB6">
      <w:pPr>
        <w:numPr>
          <w:ilvl w:val="2"/>
          <w:numId w:val="0"/>
        </w:numPr>
        <w:tabs>
          <w:tab w:val="left" w:pos="1050"/>
          <w:tab w:val="left" w:pos="1092"/>
          <w:tab w:val="left" w:pos="1155"/>
          <w:tab w:val="left" w:pos="2073"/>
        </w:tabs>
        <w:spacing w:line="440" w:lineRule="exact"/>
        <w:ind w:left="427" w:leftChars="0" w:firstLine="425" w:firstLineChars="0"/>
        <w:rPr>
          <w:rFonts w:hint="default" w:ascii="宋体" w:hAnsi="宋体" w:eastAsia="宋体" w:cs="黑体"/>
          <w:kern w:val="2"/>
          <w:sz w:val="24"/>
          <w:szCs w:val="24"/>
          <w:lang w:val="en-US" w:eastAsia="zh-CN" w:bidi="ar-SA"/>
        </w:rPr>
      </w:pPr>
      <w:r>
        <w:rPr>
          <w:rFonts w:hint="eastAsia" w:ascii="宋体" w:hAnsi="宋体" w:cs="宋体"/>
          <w:b w:val="0"/>
          <w:bCs/>
          <w:sz w:val="24"/>
          <w:szCs w:val="24"/>
          <w:lang w:val="en-US" w:eastAsia="zh-CN"/>
        </w:rPr>
        <w:t>1.3.5中标人在施工前应与采购人确认方案后方可进行投入施工。</w:t>
      </w:r>
    </w:p>
    <w:p w14:paraId="11BB317F">
      <w:pPr>
        <w:numPr>
          <w:ilvl w:val="2"/>
          <w:numId w:val="0"/>
        </w:numPr>
        <w:tabs>
          <w:tab w:val="left" w:pos="1050"/>
          <w:tab w:val="left" w:pos="1092"/>
          <w:tab w:val="left" w:pos="1155"/>
        </w:tabs>
        <w:spacing w:line="440" w:lineRule="exact"/>
        <w:ind w:left="427" w:leftChars="0" w:firstLine="425" w:firstLineChars="0"/>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1.3.6本项目中强制采购节能/节水产品的货物名称：采购包1：电子公告屏、55寸液晶排队屏、LCD显示单元。（2）投标人所投上述产品必须具有节能/节水产品认证证书，并在投标文件中提供依据国家确定的认证机构出具的、处于有效期之内的证书扫描件或证书网络查询截图，否则投标无效。</w:t>
      </w:r>
    </w:p>
    <w:p w14:paraId="40CE44C0">
      <w:pPr>
        <w:pStyle w:val="7"/>
        <w:spacing w:beforeLines="100" w:afterLines="100" w:line="240" w:lineRule="auto"/>
        <w:jc w:val="left"/>
        <w:rPr>
          <w:rFonts w:ascii="黑体" w:hAnsi="黑体" w:eastAsia="黑体" w:cs="Times New Roman"/>
          <w:kern w:val="0"/>
          <w:sz w:val="30"/>
        </w:rPr>
      </w:pPr>
      <w:bookmarkStart w:id="21" w:name="_Toc139103824"/>
      <w:r>
        <w:rPr>
          <w:rFonts w:ascii="黑体" w:hAnsi="黑体" w:eastAsia="黑体" w:cs="Times New Roman"/>
          <w:kern w:val="0"/>
          <w:sz w:val="30"/>
        </w:rPr>
        <w:t>二、技术和服务要求</w:t>
      </w:r>
      <w:bookmarkEnd w:id="21"/>
    </w:p>
    <w:p w14:paraId="7C798DBD">
      <w:pP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6E82968C">
      <w:pPr>
        <w:widowControl/>
        <w:numPr>
          <w:ilvl w:val="0"/>
          <w:numId w:val="0"/>
        </w:numPr>
        <w:spacing w:before="120" w:beforeLines="50" w:after="120" w:afterLines="50"/>
        <w:ind w:left="425" w:leftChars="0" w:hanging="425" w:firstLineChars="0"/>
        <w:outlineLvl w:val="0"/>
        <w:rPr>
          <w:rFonts w:ascii="宋体" w:hAnsi="宋体" w:cs="宋体"/>
          <w:b/>
          <w:kern w:val="0"/>
          <w:sz w:val="28"/>
          <w:szCs w:val="28"/>
        </w:rPr>
      </w:pPr>
      <w:bookmarkStart w:id="22" w:name="_Toc20902"/>
      <w:r>
        <w:rPr>
          <w:rFonts w:hint="default" w:ascii="宋体" w:hAnsi="宋体" w:eastAsia="宋体" w:cs="宋体"/>
          <w:b/>
          <w:kern w:val="0"/>
          <w:sz w:val="28"/>
          <w:szCs w:val="28"/>
          <w:lang w:val="en-US" w:eastAsia="zh-CN" w:bidi="ar-SA"/>
        </w:rPr>
        <w:t>2.</w:t>
      </w:r>
      <w:r>
        <w:rPr>
          <w:rFonts w:hint="eastAsia" w:ascii="宋体" w:hAnsi="宋体" w:cs="宋体"/>
          <w:b/>
          <w:kern w:val="0"/>
          <w:sz w:val="28"/>
          <w:szCs w:val="28"/>
        </w:rPr>
        <w:t>招标清单及要求</w:t>
      </w:r>
      <w:bookmarkEnd w:id="22"/>
    </w:p>
    <w:p w14:paraId="660BEF41">
      <w:pPr>
        <w:numPr>
          <w:ilvl w:val="0"/>
          <w:numId w:val="0"/>
        </w:numPr>
        <w:tabs>
          <w:tab w:val="left" w:pos="965"/>
          <w:tab w:val="left" w:pos="1050"/>
          <w:tab w:val="left" w:pos="1092"/>
          <w:tab w:val="left" w:pos="1155"/>
        </w:tabs>
        <w:spacing w:line="440" w:lineRule="exact"/>
        <w:ind w:left="845" w:leftChars="0" w:hanging="425" w:firstLineChars="0"/>
        <w:rPr>
          <w:rFonts w:ascii="宋体" w:hAnsi="宋体" w:cs="宋体"/>
          <w:b/>
          <w:bCs/>
          <w:vanish/>
          <w:sz w:val="24"/>
        </w:rPr>
      </w:pPr>
      <w:r>
        <w:rPr>
          <w:rFonts w:hint="eastAsia" w:ascii="宋体" w:hAnsi="宋体" w:eastAsia="宋体" w:cs="宋体"/>
          <w:b/>
          <w:bCs/>
          <w:vanish/>
          <w:kern w:val="2"/>
          <w:sz w:val="28"/>
          <w:szCs w:val="28"/>
          <w:lang w:val="en-US" w:eastAsia="zh-CN" w:bidi="ar-SA"/>
        </w:rPr>
        <w:t>2</w:t>
      </w:r>
    </w:p>
    <w:p w14:paraId="26658177">
      <w:pPr>
        <w:numPr>
          <w:ilvl w:val="1"/>
          <w:numId w:val="0"/>
        </w:numPr>
        <w:tabs>
          <w:tab w:val="left" w:pos="1050"/>
          <w:tab w:val="left" w:pos="1092"/>
          <w:tab w:val="left" w:pos="1155"/>
        </w:tabs>
        <w:spacing w:line="440" w:lineRule="exact"/>
        <w:ind w:left="1" w:leftChars="0" w:firstLine="425" w:firstLineChars="0"/>
        <w:rPr>
          <w:rFonts w:ascii="宋体" w:hAnsi="宋体" w:cs="宋体"/>
          <w:b/>
          <w:bCs/>
          <w:sz w:val="24"/>
          <w:szCs w:val="24"/>
        </w:rPr>
      </w:pPr>
      <w:r>
        <w:rPr>
          <w:rFonts w:hint="eastAsia" w:ascii="宋体" w:hAnsi="宋体" w:eastAsia="宋体" w:cs="宋体"/>
          <w:b/>
          <w:bCs/>
          <w:kern w:val="2"/>
          <w:sz w:val="24"/>
          <w:szCs w:val="24"/>
          <w:lang w:val="en-US" w:eastAsia="zh-CN" w:bidi="ar-SA"/>
        </w:rPr>
        <w:t>2.1</w:t>
      </w:r>
      <w:r>
        <w:rPr>
          <w:rFonts w:hint="eastAsia" w:ascii="宋体" w:hAnsi="宋体" w:cs="宋体"/>
          <w:b/>
          <w:bCs/>
          <w:sz w:val="24"/>
          <w:szCs w:val="24"/>
        </w:rPr>
        <w:t>基本要求与说明</w:t>
      </w:r>
    </w:p>
    <w:p w14:paraId="3E7540B1">
      <w:pPr>
        <w:numPr>
          <w:ilvl w:val="2"/>
          <w:numId w:val="0"/>
        </w:numPr>
        <w:tabs>
          <w:tab w:val="left" w:pos="965"/>
          <w:tab w:val="left" w:pos="1050"/>
          <w:tab w:val="left" w:pos="1092"/>
          <w:tab w:val="left" w:pos="1155"/>
        </w:tabs>
        <w:spacing w:line="440" w:lineRule="exact"/>
        <w:ind w:left="427"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2.1.1</w:t>
      </w:r>
      <w:r>
        <w:rPr>
          <w:rFonts w:hint="eastAsia" w:ascii="宋体" w:hAnsi="宋体"/>
          <w:sz w:val="24"/>
          <w:szCs w:val="28"/>
        </w:rPr>
        <w:t>招标文件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44BD489C">
      <w:pPr>
        <w:numPr>
          <w:ilvl w:val="2"/>
          <w:numId w:val="0"/>
        </w:numPr>
        <w:tabs>
          <w:tab w:val="left" w:pos="965"/>
          <w:tab w:val="left" w:pos="1050"/>
          <w:tab w:val="left" w:pos="1092"/>
          <w:tab w:val="left" w:pos="1155"/>
        </w:tabs>
        <w:spacing w:line="440" w:lineRule="exact"/>
        <w:ind w:left="427" w:leftChars="0" w:firstLine="425" w:firstLineChars="0"/>
        <w:rPr>
          <w:rFonts w:hint="eastAsia" w:ascii="宋体" w:hAnsi="宋体" w:cs="宋体"/>
          <w:bCs/>
          <w:sz w:val="24"/>
          <w:szCs w:val="24"/>
        </w:rPr>
      </w:pPr>
      <w:r>
        <w:rPr>
          <w:rFonts w:hint="eastAsia" w:ascii="宋体" w:hAnsi="宋体" w:eastAsia="宋体" w:cs="宋体"/>
          <w:bCs/>
          <w:kern w:val="2"/>
          <w:sz w:val="24"/>
          <w:szCs w:val="24"/>
          <w:lang w:val="en-US" w:eastAsia="zh-CN" w:bidi="ar-SA"/>
        </w:rPr>
        <w:t>2.1.2</w:t>
      </w:r>
      <w:r>
        <w:rPr>
          <w:rFonts w:hint="eastAsia" w:ascii="宋体" w:hAnsi="宋体" w:cs="宋体"/>
          <w:bCs/>
          <w:sz w:val="24"/>
          <w:szCs w:val="24"/>
        </w:rPr>
        <w:t>招标要求若是带有范围值的参数，投标人须明确写出响应的数值，不可照抄招标要求的范围值。要求提供客观证据的，措辞不限制与招标文件要求的措辞完全相同，能体现符合对应功能参数要求即可（为便于专家评审，请投标人应自行</w:t>
      </w:r>
      <w:r>
        <w:rPr>
          <w:rFonts w:hint="eastAsia" w:ascii="宋体" w:hAnsi="宋体"/>
          <w:bCs/>
          <w:sz w:val="24"/>
          <w:szCs w:val="24"/>
        </w:rPr>
        <w:t>在所提供的客观证据上显著作出</w:t>
      </w:r>
      <w:r>
        <w:rPr>
          <w:rFonts w:hint="eastAsia" w:ascii="宋体" w:hAnsi="宋体" w:cs="宋体"/>
          <w:bCs/>
          <w:sz w:val="24"/>
          <w:szCs w:val="24"/>
        </w:rPr>
        <w:t>标记和说明，并确保客观证据清晰可辨）。</w:t>
      </w:r>
    </w:p>
    <w:p w14:paraId="464455BC">
      <w:pPr>
        <w:numPr>
          <w:ilvl w:val="2"/>
          <w:numId w:val="0"/>
        </w:numPr>
        <w:tabs>
          <w:tab w:val="left" w:pos="965"/>
          <w:tab w:val="left" w:pos="1050"/>
          <w:tab w:val="left" w:pos="1092"/>
          <w:tab w:val="left" w:pos="1155"/>
        </w:tabs>
        <w:spacing w:line="440" w:lineRule="exact"/>
        <w:ind w:left="427" w:firstLine="425"/>
        <w:rPr>
          <w:rFonts w:hint="eastAsia" w:ascii="宋体" w:hAnsi="宋体" w:eastAsia="宋体" w:cs="宋体"/>
          <w:b/>
          <w:bCs w:val="0"/>
          <w:i w:val="0"/>
          <w:iCs w:val="0"/>
          <w:kern w:val="2"/>
          <w:sz w:val="24"/>
          <w:szCs w:val="24"/>
          <w:u w:val="none"/>
          <w:lang w:val="en-US" w:eastAsia="zh-CN" w:bidi="ar-SA"/>
        </w:rPr>
      </w:pPr>
      <w:r>
        <w:rPr>
          <w:rFonts w:hint="eastAsia" w:ascii="宋体" w:hAnsi="宋体" w:eastAsia="宋体" w:cs="宋体"/>
          <w:b/>
          <w:bCs w:val="0"/>
          <w:i w:val="0"/>
          <w:iCs w:val="0"/>
          <w:color w:val="000000"/>
          <w:kern w:val="2"/>
          <w:sz w:val="24"/>
          <w:szCs w:val="24"/>
          <w:u w:val="none"/>
          <w:lang w:val="en-US" w:eastAsia="zh-CN" w:bidi="ar-SA"/>
        </w:rPr>
        <w:t>2.1.3★</w:t>
      </w:r>
      <w:r>
        <w:rPr>
          <w:rFonts w:hint="eastAsia" w:ascii="宋体" w:hAnsi="宋体" w:eastAsia="宋体" w:cs="宋体"/>
          <w:b/>
          <w:bCs w:val="0"/>
          <w:i w:val="0"/>
          <w:iCs w:val="0"/>
          <w:kern w:val="2"/>
          <w:sz w:val="24"/>
          <w:szCs w:val="24"/>
          <w:u w:val="none"/>
          <w:lang w:val="en-US" w:eastAsia="zh-CN" w:bidi="ar-SA"/>
        </w:rPr>
        <w:t>为保证排队叫号系统正常、稳定运行，</w:t>
      </w:r>
      <w:r>
        <w:rPr>
          <w:rFonts w:hint="eastAsia" w:ascii="宋体" w:hAnsi="宋体" w:eastAsia="宋体" w:cs="宋体"/>
          <w:b/>
          <w:bCs w:val="0"/>
          <w:i w:val="0"/>
          <w:iCs w:val="0"/>
          <w:color w:val="000000"/>
          <w:kern w:val="2"/>
          <w:sz w:val="24"/>
          <w:szCs w:val="24"/>
          <w:u w:val="none"/>
          <w:lang w:val="en-US" w:eastAsia="zh-CN" w:bidi="ar-SA"/>
        </w:rPr>
        <w:t>投标人所投的排队叫号软件及设备需与一期建设的排队叫号系统无缝对接，统一管理及发布信息</w:t>
      </w:r>
      <w:r>
        <w:rPr>
          <w:rFonts w:hint="eastAsia" w:ascii="宋体" w:hAnsi="宋体" w:eastAsia="宋体" w:cs="宋体"/>
          <w:b/>
          <w:bCs w:val="0"/>
          <w:i w:val="0"/>
          <w:iCs w:val="0"/>
          <w:kern w:val="2"/>
          <w:sz w:val="24"/>
          <w:szCs w:val="24"/>
          <w:u w:val="none"/>
          <w:lang w:val="en-US" w:eastAsia="zh-CN" w:bidi="ar-SA"/>
        </w:rPr>
        <w:t>，</w:t>
      </w:r>
      <w:r>
        <w:rPr>
          <w:rFonts w:hint="eastAsia" w:ascii="宋体" w:hAnsi="宋体" w:eastAsia="宋体" w:cs="宋体"/>
          <w:b/>
          <w:bCs w:val="0"/>
          <w:sz w:val="24"/>
          <w:szCs w:val="24"/>
          <w:u w:val="none"/>
          <w:lang w:val="en-US" w:eastAsia="zh-CN"/>
        </w:rPr>
        <w:t>所需费用（含接口费）包含到投标总价中。</w:t>
      </w:r>
      <w:r>
        <w:rPr>
          <w:rFonts w:hint="eastAsia" w:ascii="宋体" w:hAnsi="宋体" w:eastAsia="宋体" w:cs="宋体"/>
          <w:b/>
          <w:bCs w:val="0"/>
          <w:sz w:val="24"/>
          <w:szCs w:val="24"/>
          <w:u w:val="none"/>
        </w:rPr>
        <w:t>投标人对此需提供承诺函，否则投标无效</w:t>
      </w:r>
      <w:r>
        <w:rPr>
          <w:rFonts w:hint="eastAsia" w:ascii="宋体" w:hAnsi="宋体" w:eastAsia="宋体" w:cs="宋体"/>
          <w:b/>
          <w:bCs w:val="0"/>
          <w:sz w:val="24"/>
          <w:szCs w:val="24"/>
          <w:u w:val="none"/>
          <w:lang w:eastAsia="zh-CN"/>
        </w:rPr>
        <w:t>。</w:t>
      </w:r>
    </w:p>
    <w:p w14:paraId="649FC2D0">
      <w:pPr>
        <w:numPr>
          <w:ilvl w:val="2"/>
          <w:numId w:val="0"/>
        </w:numPr>
        <w:tabs>
          <w:tab w:val="left" w:pos="965"/>
          <w:tab w:val="left" w:pos="1050"/>
          <w:tab w:val="left" w:pos="1092"/>
          <w:tab w:val="left" w:pos="1155"/>
        </w:tabs>
        <w:spacing w:line="440" w:lineRule="exact"/>
        <w:ind w:left="427" w:firstLine="425"/>
        <w:rPr>
          <w:rFonts w:hint="eastAsia" w:ascii="宋体" w:hAnsi="宋体" w:eastAsia="宋体" w:cs="宋体"/>
          <w:b/>
          <w:bCs w:val="0"/>
          <w:sz w:val="24"/>
          <w:szCs w:val="24"/>
          <w:u w:val="none"/>
          <w:lang w:eastAsia="zh-CN"/>
        </w:rPr>
      </w:pPr>
      <w:r>
        <w:rPr>
          <w:rFonts w:hint="eastAsia" w:ascii="宋体" w:hAnsi="宋体" w:eastAsia="宋体" w:cs="宋体"/>
          <w:b/>
          <w:bCs w:val="0"/>
          <w:sz w:val="24"/>
          <w:szCs w:val="24"/>
          <w:u w:val="none"/>
        </w:rPr>
        <w:t>2.1.</w:t>
      </w:r>
      <w:r>
        <w:rPr>
          <w:rFonts w:hint="eastAsia" w:ascii="宋体" w:hAnsi="宋体" w:eastAsia="宋体" w:cs="宋体"/>
          <w:b/>
          <w:bCs w:val="0"/>
          <w:sz w:val="24"/>
          <w:szCs w:val="24"/>
          <w:u w:val="none"/>
          <w:lang w:val="en-US" w:eastAsia="zh-CN"/>
        </w:rPr>
        <w:t>4</w:t>
      </w:r>
      <w:r>
        <w:rPr>
          <w:rFonts w:hint="eastAsia" w:ascii="宋体" w:hAnsi="宋体" w:eastAsia="宋体" w:cs="宋体"/>
          <w:b/>
          <w:bCs w:val="0"/>
          <w:sz w:val="24"/>
          <w:szCs w:val="24"/>
          <w:u w:val="none"/>
        </w:rPr>
        <w:t>★</w:t>
      </w:r>
      <w:r>
        <w:rPr>
          <w:rFonts w:hint="eastAsia" w:ascii="宋体" w:hAnsi="宋体" w:eastAsia="宋体" w:cs="宋体"/>
          <w:b/>
          <w:bCs w:val="0"/>
          <w:sz w:val="24"/>
          <w:szCs w:val="24"/>
          <w:u w:val="none"/>
          <w:lang w:val="en-US" w:eastAsia="zh-CN"/>
        </w:rPr>
        <w:t>为保证视频监控系统的正常、稳定运行，投标人所投的视频监控摄像机、存储服务器等设备需与一期建设的综合安防管理平台对接，实现统一管理，统一授权，所需费用（含接口费）包含到投标总价中。</w:t>
      </w:r>
      <w:r>
        <w:rPr>
          <w:rFonts w:hint="eastAsia" w:ascii="宋体" w:hAnsi="宋体" w:eastAsia="宋体" w:cs="宋体"/>
          <w:b/>
          <w:bCs w:val="0"/>
          <w:sz w:val="24"/>
          <w:szCs w:val="24"/>
          <w:u w:val="none"/>
        </w:rPr>
        <w:t>投标人对此需提供承诺函，否则投标无效</w:t>
      </w:r>
      <w:r>
        <w:rPr>
          <w:rFonts w:hint="eastAsia" w:ascii="宋体" w:hAnsi="宋体" w:eastAsia="宋体" w:cs="宋体"/>
          <w:b/>
          <w:bCs w:val="0"/>
          <w:sz w:val="24"/>
          <w:szCs w:val="24"/>
          <w:u w:val="none"/>
          <w:lang w:eastAsia="zh-CN"/>
        </w:rPr>
        <w:t>。</w:t>
      </w:r>
    </w:p>
    <w:p w14:paraId="5ADFABB6">
      <w:pPr>
        <w:numPr>
          <w:ilvl w:val="2"/>
          <w:numId w:val="0"/>
        </w:numPr>
        <w:tabs>
          <w:tab w:val="left" w:pos="965"/>
          <w:tab w:val="left" w:pos="1050"/>
          <w:tab w:val="left" w:pos="1092"/>
          <w:tab w:val="left" w:pos="1155"/>
        </w:tabs>
        <w:spacing w:line="440" w:lineRule="exact"/>
        <w:ind w:left="427" w:firstLine="425"/>
        <w:rPr>
          <w:rFonts w:hint="eastAsia" w:ascii="宋体" w:hAnsi="宋体" w:eastAsia="宋体" w:cs="宋体"/>
          <w:b/>
          <w:bCs w:val="0"/>
          <w:sz w:val="24"/>
          <w:szCs w:val="24"/>
          <w:u w:val="none"/>
          <w:lang w:eastAsia="zh-CN"/>
        </w:rPr>
      </w:pPr>
      <w:r>
        <w:rPr>
          <w:rFonts w:hint="eastAsia" w:ascii="宋体" w:hAnsi="宋体" w:eastAsia="宋体" w:cs="宋体"/>
          <w:b/>
          <w:bCs w:val="0"/>
          <w:sz w:val="24"/>
          <w:szCs w:val="24"/>
          <w:u w:val="none"/>
        </w:rPr>
        <w:t>2.1.</w:t>
      </w:r>
      <w:r>
        <w:rPr>
          <w:rFonts w:hint="eastAsia" w:ascii="宋体" w:hAnsi="宋体" w:eastAsia="宋体" w:cs="宋体"/>
          <w:b/>
          <w:bCs w:val="0"/>
          <w:sz w:val="24"/>
          <w:szCs w:val="24"/>
          <w:u w:val="none"/>
          <w:lang w:val="en-US" w:eastAsia="zh-CN"/>
        </w:rPr>
        <w:t>5</w:t>
      </w:r>
      <w:r>
        <w:rPr>
          <w:rFonts w:hint="eastAsia" w:ascii="宋体" w:hAnsi="宋体" w:eastAsia="宋体" w:cs="宋体"/>
          <w:b/>
          <w:bCs w:val="0"/>
          <w:sz w:val="24"/>
          <w:szCs w:val="24"/>
          <w:u w:val="none"/>
        </w:rPr>
        <w:t>★</w:t>
      </w:r>
      <w:r>
        <w:rPr>
          <w:rFonts w:hint="eastAsia" w:ascii="宋体" w:hAnsi="宋体" w:eastAsia="宋体" w:cs="宋体"/>
          <w:b/>
          <w:bCs w:val="0"/>
          <w:sz w:val="24"/>
          <w:szCs w:val="24"/>
          <w:u w:val="none"/>
          <w:lang w:val="en-US" w:eastAsia="zh-CN"/>
        </w:rPr>
        <w:t>为保证门禁系统的正常、稳定运行，投标人所投的、可视对讲门口机、可视对讲室内机、门禁一体机等门禁设备需与一期建设的门禁管理系统对接，实现统一管理，统一授权，对接所需费用（含接口费）包含到投标总价中。</w:t>
      </w:r>
      <w:r>
        <w:rPr>
          <w:rFonts w:hint="eastAsia" w:ascii="宋体" w:hAnsi="宋体" w:eastAsia="宋体" w:cs="宋体"/>
          <w:b/>
          <w:bCs w:val="0"/>
          <w:sz w:val="24"/>
          <w:szCs w:val="24"/>
          <w:u w:val="none"/>
        </w:rPr>
        <w:t>投标人对此需提供承诺函，否则投标无效</w:t>
      </w:r>
      <w:r>
        <w:rPr>
          <w:rFonts w:hint="eastAsia" w:ascii="宋体" w:hAnsi="宋体" w:eastAsia="宋体" w:cs="宋体"/>
          <w:b/>
          <w:bCs w:val="0"/>
          <w:sz w:val="24"/>
          <w:szCs w:val="24"/>
          <w:u w:val="none"/>
          <w:lang w:eastAsia="zh-CN"/>
        </w:rPr>
        <w:t>。</w:t>
      </w:r>
    </w:p>
    <w:p w14:paraId="432FD918">
      <w:pPr>
        <w:pStyle w:val="50"/>
        <w:numPr>
          <w:ilvl w:val="0"/>
          <w:numId w:val="0"/>
        </w:numPr>
        <w:spacing w:beforeLines="100" w:afterLines="100"/>
        <w:ind w:left="425" w:firstLine="0" w:firstLineChars="0"/>
        <w:rPr>
          <w:rFonts w:hint="eastAsia" w:ascii="宋体" w:hAnsi="宋体" w:cs="宋体"/>
          <w:b/>
          <w:bCs/>
          <w:sz w:val="24"/>
          <w:szCs w:val="24"/>
        </w:rPr>
      </w:pPr>
      <w:r>
        <w:rPr>
          <w:rFonts w:hint="eastAsia" w:ascii="宋体" w:hAnsi="宋体" w:eastAsia="宋体" w:cs="宋体"/>
          <w:b/>
          <w:bCs/>
          <w:kern w:val="2"/>
          <w:sz w:val="24"/>
          <w:szCs w:val="24"/>
          <w:lang w:val="en-US" w:eastAsia="zh-CN" w:bidi="ar-SA"/>
        </w:rPr>
        <w:t xml:space="preserve"> 2.2</w:t>
      </w:r>
      <w:r>
        <w:rPr>
          <w:rFonts w:hint="eastAsia" w:ascii="宋体" w:hAnsi="宋体" w:cs="宋体"/>
          <w:b/>
          <w:bCs/>
          <w:sz w:val="24"/>
          <w:szCs w:val="24"/>
        </w:rPr>
        <w:t>主要设备参数</w:t>
      </w:r>
    </w:p>
    <w:p w14:paraId="1F720A2A">
      <w:pPr>
        <w:widowControl w:val="0"/>
        <w:numPr>
          <w:ilvl w:val="0"/>
          <w:numId w:val="0"/>
        </w:numPr>
        <w:jc w:val="both"/>
        <w:outlineLvl w:val="0"/>
        <w:rPr>
          <w:rFonts w:hint="default"/>
          <w:sz w:val="24"/>
          <w:szCs w:val="32"/>
          <w:lang w:val="en-US" w:eastAsia="zh-CN"/>
        </w:rPr>
      </w:pPr>
      <w:bookmarkStart w:id="23" w:name="_Toc26738"/>
      <w:r>
        <w:rPr>
          <w:rFonts w:hint="eastAsia"/>
          <w:sz w:val="24"/>
          <w:szCs w:val="32"/>
          <w:lang w:val="en-US" w:eastAsia="zh-CN"/>
        </w:rPr>
        <w:t>一、公共广播系统</w:t>
      </w:r>
    </w:p>
    <w:tbl>
      <w:tblPr>
        <w:tblStyle w:val="21"/>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5"/>
        <w:gridCol w:w="1300"/>
        <w:gridCol w:w="7448"/>
      </w:tblGrid>
      <w:tr w14:paraId="1C28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5B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8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4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4502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7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7060">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1、中心设备</w:t>
            </w:r>
          </w:p>
        </w:tc>
      </w:tr>
      <w:tr w14:paraId="6F79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E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控制主机</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1.集播放、智能定时控制、音频矩阵、分区控制等功能于一身的公共广播控制器；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2.支持≥7英寸触摸彩屏，自带USB接口，可将U盘的歌曲直接拷贝到主机里播放；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3.采用高性能DSP处理器、数字矩阵、数字音量控制、数字均衡器；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4.支持≥5套定时方案，每套定时方案有≥500个定时点，≥5套定时方案可方便切换；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5.≥8路普通音源输入，内置MP3、AM/FM收音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≥1路本机航空话筒输入（有第一优先功能），≥1路警报信号输入（有第二优先功能），≥40路输出的大型音频矩阵；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6.≥20路消防紧急输入，≥1路消防联动输出；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7.具有电话功能：主机的TEL IN口接上电话线，能市话通话，打通电话时有内置电话语音提示操作，自动挂机功能；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8.具有寻呼功能：可同时接四个远程寻呼话筒，话筒1具有优先功能；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9.具有无线遥控控制功能：进入系统设置界面点击无线编组设置，即可设置按遥控的某个数字键打开/关闭分区及内置的音源节目；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10.具有告警控制功能：按下系统全告警按钮可同时对所有分区发送报警信号；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11.具有录音功能：通过EMC话筒输入录音，支持试听、保存、删除功能操作；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12.具有混音功能：可以选择多路音源混音替换某路音源；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13.为保证系统安全稳定运行需满足以下要求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增益限制的有效频率范围：20-24KHz；线路输入最小源电动势：≤260mV；话筒输入最小源电动势：≤2.6mV；紧急输入最小源电动势：≤260mV；信噪比（线路输入）：≥90dB；</w:t>
            </w:r>
          </w:p>
        </w:tc>
      </w:tr>
      <w:tr w14:paraId="21FD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D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前置放大器</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1.多种、多个输入/输出口：5个话筒口；3个辅助口；2个优先口；4个输出口。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2.各通道独立音量控制。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3.高音和低音音调控制。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4.自动默音（有强插功能）。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性能规格：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1.最小源电动势 Mic：≤3.2mV， 不平衡/Aux：≤300mV 不平衡/EMC：≤450mV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2.输出电平 0dBV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3.频率响应 Line：30Hz-20KHz （±3dB）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4.总谐波失真 Aux：≤0.1%（1KHz，额定正常工作条件）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5.信噪比 Aux input：≥66dB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6.音调调节范围 Bass：±10dB（100Hz）/Treble：±10dB（10kHz）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7.保护 AC保险丝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8.电源 AC 220V/50Hz</w:t>
            </w:r>
          </w:p>
        </w:tc>
      </w:tr>
      <w:tr w14:paraId="724C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寻呼话筒</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6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1.可遥控10台分区寻呼器，遥控距离可达1km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2.自带1只话筒，外加1个线路输入口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3.内置钟声发生器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4.具有默音功能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性能规格：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1.输入灵敏度 Mic：5（±1mV），不平衡/Line：1（±0.1V），不平衡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2.LINE输出电压 1（±0.1V）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3.频响 Mic：150Hz-15kHz（±3dB）/Line：20Hz-20kHz （±3dB）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4.信噪比 Mic： 大于60dB/Line： 大于70dB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5.保护 AC 保险丝 200mA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6.电源 AC 220-240V/50-60Hz</w:t>
            </w:r>
          </w:p>
        </w:tc>
      </w:tr>
      <w:tr w14:paraId="480C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B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1.按顺序开启或关闭16路受控设备的电源。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2.可以通过定时器自动控制或人工控制。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3.插座总容量达 3.5kVA。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性能规格：</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1.电源插座输出总容量3.5kVA，16A，16通道；每个插座最大输出为220V，10A；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2.定时器控制信号 交流220伏，0.01A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3.动作间隔时间 0.4秒-0.5秒</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4.保护 AC保险丝</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5.耗电 AC220V/50Hz/16A</w:t>
            </w:r>
          </w:p>
        </w:tc>
      </w:tr>
      <w:tr w14:paraId="72ED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D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信号发生器</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3E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1.警报触发或手动触发， 警笛或固化录音输出。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2.内置一分钟录音IC，可录可放。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3.录音电平控制。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4.输出音量控制。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Style w:val="64"/>
                <w:rFonts w:hint="eastAsia" w:asciiTheme="minorEastAsia" w:hAnsiTheme="minorEastAsia" w:eastAsiaTheme="minorEastAsia" w:cstheme="minorEastAsia"/>
                <w:sz w:val="24"/>
                <w:szCs w:val="24"/>
                <w:lang w:val="en-US" w:eastAsia="zh-CN" w:bidi="ar"/>
              </w:rPr>
              <w:t>性能规格：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1.输入 Mic： 2mV 10kΩ/Line： 1V 10kΩ/Alarm： 0V、+24V（或开路），0V （短路） 有效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 警笛音或固化录音：1V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3.固化录音 内置IC，60秒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 100Hz-10kHz（±3dB）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5.保护 AC 保险丝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6.电源 AC 220-240V/50-60Hz</w:t>
            </w:r>
          </w:p>
        </w:tc>
      </w:tr>
      <w:tr w14:paraId="0BA1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0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话筒</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03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1.支持终端即插即用；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2.具有延时自动关闭功能；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3.可弯曲式话筒。话筒输出电压600mV±10mV或20mV±10%（非平衡）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4.钟声额定输出电压600mV±10mV或20mV±10%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5.输出钟声种类CHIMEUP：上音符1-3-5-і-CHIMEDOWN：下音符i-5-3-1-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6.频率范围100Hz-15kHz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7.失真度MIC：≤1%</w:t>
            </w:r>
            <w:r>
              <w:rPr>
                <w:rFonts w:hint="eastAsia" w:asciiTheme="minorEastAsia" w:hAnsiTheme="minorEastAsia" w:cstheme="minorEastAsia"/>
                <w:i w:val="0"/>
                <w:iCs w:val="0"/>
                <w:color w:val="000000"/>
                <w:kern w:val="0"/>
                <w:sz w:val="24"/>
                <w:szCs w:val="24"/>
                <w:u w:val="none"/>
                <w:lang w:val="en-US" w:eastAsia="zh-CN" w:bidi="ar"/>
              </w:rPr>
              <w:t>；</w:t>
            </w:r>
          </w:p>
        </w:tc>
      </w:tr>
      <w:tr w14:paraId="155B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7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监听器</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7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1.10个通道供任意选通；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2.监听音量可调；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w:t>
            </w:r>
            <w:r>
              <w:rPr>
                <w:rFonts w:hint="eastAsia" w:asciiTheme="minorEastAsia" w:hAnsiTheme="minorEastAsia" w:cstheme="minorEastAsia"/>
                <w:i w:val="0"/>
                <w:iCs w:val="0"/>
                <w:color w:val="000000"/>
                <w:kern w:val="0"/>
                <w:sz w:val="24"/>
                <w:szCs w:val="24"/>
                <w:u w:val="none"/>
                <w:lang w:val="en-US" w:eastAsia="zh-CN" w:bidi="ar"/>
              </w:rPr>
              <w:t>单位LED电平指示</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内置监听扬声器</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性能规格：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1.通道数 10，可切换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2.监听输入 70-100V，10kΩ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3.监听输出 65dB SPL 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 100Hz-15kHz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5.信噪比 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6.扬声器 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7.保护 AC 保险丝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8.电源 AC 220-240V/50-60Hz</w:t>
            </w:r>
          </w:p>
        </w:tc>
      </w:tr>
      <w:tr w14:paraId="442D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7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810">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2</w:t>
            </w:r>
            <w:r>
              <w:rPr>
                <w:rFonts w:hint="eastAsia" w:asciiTheme="minorEastAsia" w:hAnsiTheme="minorEastAsia" w:eastAsiaTheme="minorEastAsia" w:cstheme="minorEastAsia"/>
                <w:b/>
                <w:bCs/>
                <w:i w:val="0"/>
                <w:iCs w:val="0"/>
                <w:color w:val="000000"/>
                <w:kern w:val="0"/>
                <w:sz w:val="24"/>
                <w:szCs w:val="24"/>
                <w:u w:val="none"/>
                <w:lang w:val="en-US" w:eastAsia="zh-CN" w:bidi="ar"/>
              </w:rPr>
              <w:t>、公共广播前端部分（含净化专项及发热门诊区域）</w:t>
            </w:r>
          </w:p>
        </w:tc>
      </w:tr>
      <w:tr w14:paraId="390D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D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D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吸顶喇叭</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1.工作电压70/100V，功率1.5-10W（多个配接端子）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2.喇叭单元：6.5''×1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3.额定功率：6W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4.额定输入：70/100V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6.最大声压级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7.频率响应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8.总谐波失真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：1.002%/3450Hz</w:t>
            </w:r>
          </w:p>
        </w:tc>
      </w:tr>
      <w:tr w14:paraId="7F3F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E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3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景观音箱</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85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树脂制成，</w:t>
            </w:r>
            <w:r>
              <w:rPr>
                <w:rFonts w:hint="eastAsia" w:asciiTheme="minorEastAsia" w:hAnsiTheme="minorEastAsia" w:eastAsiaTheme="minorEastAsia" w:cstheme="minorEastAsia"/>
                <w:i w:val="0"/>
                <w:iCs w:val="0"/>
                <w:color w:val="000000"/>
                <w:kern w:val="0"/>
                <w:sz w:val="24"/>
                <w:szCs w:val="24"/>
                <w:u w:val="none"/>
                <w:lang w:val="en-US" w:eastAsia="zh-CN" w:bidi="ar"/>
              </w:rPr>
              <w:t>防水单元、声音清晰、明亮；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2.工作电压70/100V，额定功率15W，适应不同场合；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3.总谐波失真：≤3.9%，；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：≥86.4dB；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5、最大声压级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：≥97.7dB；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6、有效频率范围：100Hz-23.6kHz；</w:t>
            </w:r>
          </w:p>
        </w:tc>
      </w:tr>
      <w:tr w14:paraId="128D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4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250W纯后级功放</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FB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1.功率：≥250W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2.功耗：≥400W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4.信噪比（S/N 计权A）：＞85dB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5.输出：70V/100V/4-16Ω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6.输入灵敏度：1.4V、1.0V、0.775V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7.频率：100HZ-18KHZ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8.失真度：＜1%</w:t>
            </w:r>
          </w:p>
        </w:tc>
      </w:tr>
      <w:tr w14:paraId="63FE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9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F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550W纯后级功放</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F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1.功率：≥550W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2.功耗：≥750W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4.信噪比（S/N 计权A）：＞85dB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5.输出：70V/100V/4-16Ω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6.输入灵敏度：1.4V、1.0V、0.775V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7.频率：100HZ-18KHZ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8.失真度：＜1%</w:t>
            </w:r>
          </w:p>
        </w:tc>
      </w:tr>
      <w:tr w14:paraId="703E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700W纯后级功放</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1.功率：≥700W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2.功耗：≥900W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4.信噪比（S/N 计权A）：＞85dB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5.输出：70V/100V/4-16Ω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6.输入灵敏度：1.4V、1.0V、0.775V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7.频率：100HZ-18KHZ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8.失真度：＜1%</w:t>
            </w:r>
          </w:p>
        </w:tc>
      </w:tr>
      <w:tr w14:paraId="7AD3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2000W纯后级功放</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0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1.功率：≥2000W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2.功耗：≥2800W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4.信噪比（S/N 计权A）：＞85dB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5.输出：70V/100V/4-16Ω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6.输入灵敏度：1.4V、1.0V、0.775V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7.频率：100HZ-18KHZ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8.失真度：＜1%</w:t>
            </w:r>
          </w:p>
        </w:tc>
      </w:tr>
      <w:tr w14:paraId="79BC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7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0C8A">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3</w:t>
            </w:r>
            <w:r>
              <w:rPr>
                <w:rFonts w:hint="eastAsia" w:asciiTheme="minorEastAsia" w:hAnsiTheme="minorEastAsia" w:eastAsiaTheme="minorEastAsia" w:cstheme="minorEastAsia"/>
                <w:b/>
                <w:bCs/>
                <w:i w:val="0"/>
                <w:iCs w:val="0"/>
                <w:color w:val="000000"/>
                <w:kern w:val="0"/>
                <w:sz w:val="24"/>
                <w:szCs w:val="24"/>
                <w:u w:val="none"/>
                <w:lang w:val="en-US" w:eastAsia="zh-CN" w:bidi="ar"/>
              </w:rPr>
              <w:t>、辅助材料</w:t>
            </w:r>
          </w:p>
        </w:tc>
      </w:tr>
      <w:tr w14:paraId="74E8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6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6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室内广播线</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A3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WDZB-RVS2*2.5</w:t>
            </w:r>
          </w:p>
        </w:tc>
      </w:tr>
      <w:tr w14:paraId="0D45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4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E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室外广播线</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0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WDZB-RVS2*4.0</w:t>
            </w:r>
          </w:p>
        </w:tc>
      </w:tr>
      <w:tr w14:paraId="04E2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0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4F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6893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SC 管</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C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 JDG管</w:t>
            </w:r>
          </w:p>
        </w:tc>
      </w:tr>
      <w:tr w14:paraId="3EAA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E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F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B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r>
    </w:tbl>
    <w:p w14:paraId="2A5BFC0F">
      <w:pPr>
        <w:widowControl w:val="0"/>
        <w:numPr>
          <w:ilvl w:val="0"/>
          <w:numId w:val="0"/>
        </w:numPr>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二、</w:t>
      </w:r>
      <w:r>
        <w:rPr>
          <w:rFonts w:hint="eastAsia" w:asciiTheme="minorEastAsia" w:hAnsiTheme="minorEastAsia" w:eastAsiaTheme="minorEastAsia" w:cstheme="minorEastAsia"/>
          <w:sz w:val="24"/>
          <w:szCs w:val="24"/>
          <w:lang w:val="en-US" w:eastAsia="zh-CN"/>
        </w:rPr>
        <w:t>多媒体信息发布系统</w:t>
      </w:r>
    </w:p>
    <w:tbl>
      <w:tblPr>
        <w:tblStyle w:val="21"/>
        <w:tblW w:w="97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9"/>
        <w:gridCol w:w="1293"/>
        <w:gridCol w:w="7460"/>
      </w:tblGrid>
      <w:tr w14:paraId="61B0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79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9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9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4398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2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C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智能管理平台服务器</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9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处理器CPU类型：至强E5 12核心处理器CPU</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主板：服务器芯片组X99平台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硬盘：标配256G固态硬盘（启动盘）+1T机械硬盘，8路拔插硬盘位，内置10个硬盘SATA接口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内存：DDR4 32GB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网络接口：双千兆网卡（企业级）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扩展槽：4个PCIEX16插槽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视频接口：1个VGA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USB：6×USB2.0，2×USB3.0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材质：阳极氧化金属散点烤漆1.2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厚结构坚固SGCC防尘，减震，防辐射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安装方式：机架式安装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RAID模式：支持RAID 0、1、5、10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850W</w:t>
            </w:r>
            <w:r>
              <w:rPr>
                <w:rFonts w:hint="eastAsia" w:asciiTheme="minorEastAsia" w:hAnsiTheme="minorEastAsia" w:cstheme="minorEastAsia"/>
                <w:i w:val="0"/>
                <w:iCs w:val="0"/>
                <w:color w:val="000000"/>
                <w:kern w:val="0"/>
                <w:sz w:val="24"/>
                <w:szCs w:val="24"/>
                <w:u w:val="none"/>
                <w:lang w:val="en-US" w:eastAsia="zh-CN" w:bidi="ar"/>
              </w:rPr>
              <w:t>；</w:t>
            </w:r>
          </w:p>
        </w:tc>
      </w:tr>
      <w:tr w14:paraId="52DA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B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信息发布管理系统软件</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D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支持各种多媒体素材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支持各种媒体全屏或者组合（分屏）显示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支持中英文滚动字幕，可选多种显示模式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支持左右双声道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支持远程控制播放器、电视机（定时开关机，远程关机、重启、音量调节等）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支持节目定时传输，定时播放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支持插播紧急字幕以及紧急播表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支持以播出单的形式来控制节目播放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支持终端互动触摸功能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支持多点触摸功能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支持放大缩小功能</w:t>
            </w:r>
            <w:r>
              <w:rPr>
                <w:rFonts w:hint="eastAsia" w:asciiTheme="minorEastAsia" w:hAnsiTheme="minorEastAsia" w:cstheme="minorEastAsia"/>
                <w:i w:val="0"/>
                <w:iCs w:val="0"/>
                <w:color w:val="000000"/>
                <w:kern w:val="0"/>
                <w:sz w:val="24"/>
                <w:szCs w:val="24"/>
                <w:u w:val="none"/>
                <w:lang w:val="en-US" w:eastAsia="zh-CN" w:bidi="ar"/>
              </w:rPr>
              <w:t>；</w:t>
            </w:r>
          </w:p>
        </w:tc>
      </w:tr>
      <w:tr w14:paraId="150F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3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7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内容安全管理平台软件</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1.管理平台集合了各类告警数据、违规视频预览、设备状态管理等多项关键数据和分析报告，并通过图表、仪表盘等各种视觉化工具，帮助用户快速监控业务变化并作出相应决策</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2.管理平台支持多节点终端接入，对接入的终端所检测到的不良内容信息集中汇总管理与处置</w:t>
            </w:r>
            <w:r>
              <w:rPr>
                <w:rFonts w:hint="eastAsia" w:asciiTheme="minorEastAsia" w:hAnsiTheme="minorEastAsia" w:cstheme="minorEastAsia"/>
                <w:i w:val="0"/>
                <w:iCs w:val="0"/>
                <w:color w:val="000000"/>
                <w:kern w:val="0"/>
                <w:sz w:val="24"/>
                <w:szCs w:val="24"/>
                <w:u w:val="none"/>
                <w:lang w:val="en-US" w:eastAsia="zh-CN" w:bidi="ar"/>
              </w:rPr>
              <w:t>；</w:t>
            </w:r>
          </w:p>
        </w:tc>
      </w:tr>
      <w:tr w14:paraId="6439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8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5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内容安全卫士</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1.视频通过HDMI接口输入，HDMI接口输出，即插即用，无需上网，显示输出的内容经过安全过滤；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2.CPU：八核（4×A76 + 4×A55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，NPU：算力6TOPS，运行内存：4G/32G，存储：机械硬盘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512G；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3.支持AI自动识别并拦截电脑桌面画中画内容，及视频内部播放的视频俗称画中画，画中画与小弹窗只要播放内容涉黄、涉政、涉爆，内容将被拦截过滤，自动播放预设画面（自定义安全的预设图片）；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HDMI接口3个，HDMI1为视频输入接口，HDMI2为视频过滤后的输出接口，HDMI3为设备配置接口，配置软件页面需账号密码才能进入，软件可以设置过滤画面延迟播放时间，可设置监测3秒问题视频后永久锁屏，需人为干涉后可重新播放，可设置；设备接口具有USB接口：≥6个；CAN接口≥1个；天线接口：2个；当现场播放设备发生故障时，设备的播放窗可直接添加视频图片进行播放，无需 HDMI 输入播放，这一功能可以在设备故障时保证一定的播放功能，减少对正常播放业务的影响。当系统持续检测到不良内容达0-10秒时，可强制关闭时序器或配电箱的通电</w:t>
            </w:r>
            <w:r>
              <w:rPr>
                <w:rFonts w:hint="eastAsia" w:asciiTheme="minorEastAsia" w:hAnsiTheme="minorEastAsia" w:cstheme="minorEastAsia"/>
                <w:i w:val="0"/>
                <w:iCs w:val="0"/>
                <w:color w:val="000000"/>
                <w:kern w:val="0"/>
                <w:sz w:val="24"/>
                <w:szCs w:val="24"/>
                <w:u w:val="none"/>
                <w:lang w:val="en-US" w:eastAsia="zh-CN" w:bidi="ar"/>
              </w:rPr>
              <w:t>。</w:t>
            </w:r>
          </w:p>
        </w:tc>
      </w:tr>
      <w:tr w14:paraId="56DC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9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2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多媒体播控器</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1.播控器硬件配置，采用四核ARM 64位Cortex-A55架构，</w:t>
            </w:r>
            <w:r>
              <w:rPr>
                <w:rFonts w:hint="eastAsia" w:asciiTheme="minorEastAsia" w:hAnsiTheme="minorEastAsia" w:cstheme="minorEastAsia"/>
                <w:i w:val="0"/>
                <w:iCs w:val="0"/>
                <w:color w:val="000000"/>
                <w:kern w:val="0"/>
                <w:sz w:val="24"/>
                <w:szCs w:val="24"/>
                <w:u w:val="none"/>
                <w:lang w:val="en-US" w:eastAsia="zh-CN" w:bidi="ar"/>
              </w:rPr>
              <w:t>22nm工艺</w:t>
            </w:r>
            <w:r>
              <w:rPr>
                <w:rFonts w:hint="eastAsia" w:asciiTheme="minorEastAsia" w:hAnsiTheme="minorEastAsia" w:eastAsiaTheme="minorEastAsia" w:cstheme="minorEastAsia"/>
                <w:i w:val="0"/>
                <w:iCs w:val="0"/>
                <w:color w:val="000000"/>
                <w:kern w:val="0"/>
                <w:sz w:val="24"/>
                <w:szCs w:val="24"/>
                <w:u w:val="none"/>
                <w:lang w:val="en-US" w:eastAsia="zh-CN" w:bidi="ar"/>
              </w:rPr>
              <w:t>，主频最高2.0GHz；集成了双核心架构 GPU，高性能VPU以及高效能 NPU；板载32GB大存储（支持e</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C5.1，SDIO3.0），直流输入DC12V，25W低功耗，安全保障。支持有线网络、无线WIFI；接口：HDMI OUT×1，AUDIO OUT×1.RJ45 IN×1，USB2.0×1，USB3.0×1；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2、播控器WIFI性能参数，采用单WIFI天线设计，</w:t>
            </w:r>
            <w:r>
              <w:rPr>
                <w:rFonts w:hint="eastAsia" w:asciiTheme="minorEastAsia" w:hAnsiTheme="minorEastAsia" w:cstheme="minorEastAsia"/>
                <w:i w:val="0"/>
                <w:iCs w:val="0"/>
                <w:color w:val="000000"/>
                <w:kern w:val="0"/>
                <w:sz w:val="24"/>
                <w:szCs w:val="24"/>
                <w:u w:val="none"/>
                <w:lang w:val="en-US" w:eastAsia="zh-CN" w:bidi="ar"/>
              </w:rPr>
              <w:t>信号稳定，</w:t>
            </w:r>
            <w:r>
              <w:rPr>
                <w:rFonts w:hint="eastAsia" w:asciiTheme="minorEastAsia" w:hAnsiTheme="minorEastAsia" w:eastAsiaTheme="minorEastAsia" w:cstheme="minorEastAsia"/>
                <w:i w:val="0"/>
                <w:iCs w:val="0"/>
                <w:color w:val="000000"/>
                <w:kern w:val="0"/>
                <w:sz w:val="24"/>
                <w:szCs w:val="24"/>
                <w:u w:val="none"/>
                <w:lang w:val="en-US" w:eastAsia="zh-CN" w:bidi="ar"/>
              </w:rPr>
              <w:t>符合标准：IEEE 802.11a/b/g/n/ac/ax。WIFI频率范围：ISM2.4G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2.400GHz～2.483GHz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和ISM5G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5.150GHz～5.845GHz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设备WiFi开关设置，安全等级高。支持设备AP（WiFi热点）名称和密码通过APP进行修改。支持设备连接无线WiFi，WiFi连接自动记忆，开机重启自动回连。支持通过APP进行热点信道修改，可在无线环境较差的条件下，保证投屏、控制网络信道优良。支持WiFi和AP同时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多功能水晶按键，按键指示灯一体化设计，红绿双色灯指示通电状态，该多功能按键除了上述功能以外，还可实现通过这个按键就可实现节目切换、遥控器配对、快速显示软件下载二维码及当前版本等信息多项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4.支持蓝牙遥控器；支持虚拟遥控器，即在APP界面下的虚拟遥控器功能，虚拟和物理遥控器完全相同的功能，即使在遥控器丢失的情况下，可以通过虚拟遥控器使用和操作设备；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5.点播支持各种显示模式，设备中的视频、图片、文档（包括OFFICE</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PDF）均可支持。图片可以按照比例或者全屏播放显示，视频/图片可以按照列表循环播放或者单个循环播放、以及单个素材播放完毕停止；支持点播视频的快进快退</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暂停，播放，停止；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6.支持U盘点播，支持U盘中的视频、图片、PPT/PDF无需上传，直接可通过手机、平板、蓝牙遥控器播放切换；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7.可拓展支持更多场景，可选支持会议版本、多功能版本、以及拓展应用场景到展厅等众多场景应用，内容可视化；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8.投屏可融合显示，投屏画面可与其它类型窗同屏组合显示，投屏画面大小可以任意调节，可与其它类型图层同屏组合叠加显示。融合显示，包括在投屏画面悬浮到其他画面之上，并支持增加会标；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9.支持各种图层组合编排播放，支持多视频窗口同步解码播放，支持视频、图片、音乐、流媒体、网页、时钟、天气、字幕等多组件、丰富画面编排，支持多图层声音独立控制；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10.支持屏幕画面测试，支持LCD/LED屏幕测试画面输出，支持各种基色原色输出，对屏幕进行测试；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11.多种方案支持文档播放、切换和播控翻页，支持通过遥控器、手机、平板控制PPT/PDF播放，切换，翻页播控。同样U盘下的文档播放也支持上述功能。文档即可导入播控器，也可在U盘下进行播放和显示；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12.支持漫游控制，设备支持漫游控制，一键绑定，实现全球任何位置随时掌控，微服务器化，点对点互传互控；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13.支持连接码校验，支持同时有用户登录设备智能提示。</w:t>
            </w:r>
          </w:p>
        </w:tc>
      </w:tr>
      <w:tr w14:paraId="6F9D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A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多媒体播控器</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6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显示终端影音控制播放，替代电脑功能，断电重启后，自动播放。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所见即所得的操作界面，使用手机/平板实现管理、编辑、控制节目等。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支持任意分屏，任意窗口漫游，支持多图层多模板，支持视频开窗和其他最多10以下个窗口叠加。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支持多个视频窗口同步解码：最多2个2K全高清视频窗口或1个4K超清视频窗口。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支持多种播放模式，同时支持U盘即插即播，自动循环播放。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支持多种素材，如视频/图片/字幕/时钟/LOGO/输入信号/网页/流媒体/投屏等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支持局域网智能寻机，免密免登陆，自动连接，自动显示局域网内的设备。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支持屏幕自定义排序，命名， 支持屏幕播放器状态在线或离线显示，支持离线屏幕解绑删除。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支持通过平板中控快速定位屏幕，可实现多屏在局域网中管控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支持通过手机、平板控制播放，暂停，停止、亮度、音量操作。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支持素材快速拖拽上屏播放，极致操控体验，画面拖曳上屏播放。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支持多种播放模式，同时支持U盘即插即播，自动循环播放。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支持PLC电源一键开关，电源可按计划控制。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支持空调、投影仪、窗帘、风机、调光器、开合门、滑轨、音频处理器、时序电源等控制，无需编程快速上手。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场景切换、多设备群控、场景化，联动式控制，一键多屏内容相同或不同控制调度。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支持对接电视机、广告机、投影仪、LED屏幕处理器、LCD拼接屏等。</w:t>
            </w:r>
          </w:p>
        </w:tc>
      </w:tr>
      <w:tr w14:paraId="5879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8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A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电梯随行电缆</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0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含2个CAT6，3*1.5电源</w:t>
            </w:r>
          </w:p>
        </w:tc>
      </w:tr>
      <w:tr w14:paraId="58DF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1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A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视频线</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BA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HDMI线2.0 2M</w:t>
            </w:r>
          </w:p>
        </w:tc>
      </w:tr>
      <w:tr w14:paraId="6D7B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D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4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其他辅材</w:t>
            </w:r>
          </w:p>
        </w:tc>
        <w:tc>
          <w:tcPr>
            <w:tcW w:w="7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电源插座等。</w:t>
            </w:r>
          </w:p>
        </w:tc>
      </w:tr>
    </w:tbl>
    <w:p w14:paraId="34E3154B">
      <w:pPr>
        <w:rPr>
          <w:rFonts w:hint="eastAsia" w:asciiTheme="minorEastAsia" w:hAnsiTheme="minorEastAsia" w:eastAsiaTheme="minorEastAsia" w:cstheme="minorEastAsia"/>
          <w:kern w:val="2"/>
          <w:sz w:val="24"/>
          <w:szCs w:val="24"/>
          <w:lang w:val="en-US" w:eastAsia="zh-CN" w:bidi="ar-SA"/>
        </w:rPr>
      </w:pPr>
    </w:p>
    <w:p w14:paraId="7BD35D8C">
      <w:pPr>
        <w:widowControl w:val="0"/>
        <w:numPr>
          <w:ilvl w:val="0"/>
          <w:numId w:val="0"/>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三、</w:t>
      </w:r>
      <w:r>
        <w:rPr>
          <w:rFonts w:hint="eastAsia" w:asciiTheme="minorEastAsia" w:hAnsiTheme="minorEastAsia" w:eastAsiaTheme="minorEastAsia" w:cstheme="minorEastAsia"/>
          <w:sz w:val="24"/>
          <w:szCs w:val="24"/>
          <w:lang w:val="en-US" w:eastAsia="zh-CN"/>
        </w:rPr>
        <w:t>远程会议（会诊、示教）系统</w:t>
      </w:r>
    </w:p>
    <w:tbl>
      <w:tblPr>
        <w:tblStyle w:val="21"/>
        <w:tblW w:w="9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331"/>
        <w:gridCol w:w="7488"/>
      </w:tblGrid>
      <w:tr w14:paraId="2CDA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7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32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98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2507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F9C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1、医技楼</w:t>
            </w:r>
          </w:p>
        </w:tc>
      </w:tr>
      <w:tr w14:paraId="4F82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A542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1.1、医技楼示教室（23间）音视频系统</w:t>
            </w:r>
          </w:p>
        </w:tc>
      </w:tr>
      <w:tr w14:paraId="4BFC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8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81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top"/>
          </w:tcPr>
          <w:p w14:paraId="4560453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工具菜单包含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7B3D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B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7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7390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3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5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3593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0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8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35D8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2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2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壁挂/移动支架最大承重150kg，承载机型86 英寸及以上</w:t>
            </w:r>
          </w:p>
        </w:tc>
      </w:tr>
      <w:tr w14:paraId="09F2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0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9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89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0A7A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3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608B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7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7DA4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1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A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0A25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50A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1.2、医技楼多媒体教室音视频系统</w:t>
            </w:r>
          </w:p>
        </w:tc>
      </w:tr>
      <w:tr w14:paraId="12DE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44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top"/>
          </w:tcPr>
          <w:p w14:paraId="5FD16DB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r>
              <w:rPr>
                <w:rFonts w:hint="eastAsia" w:asciiTheme="minorEastAsia" w:hAnsiTheme="minorEastAsia" w:cstheme="minorEastAsia"/>
                <w:i w:val="0"/>
                <w:iCs w:val="0"/>
                <w:color w:val="000000"/>
                <w:kern w:val="0"/>
                <w:sz w:val="24"/>
                <w:szCs w:val="24"/>
                <w:u w:val="none"/>
                <w:lang w:val="en-US" w:eastAsia="zh-CN" w:bidi="ar"/>
              </w:rPr>
              <w:t>。</w:t>
            </w:r>
          </w:p>
        </w:tc>
      </w:tr>
      <w:tr w14:paraId="311D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C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F2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4CCF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D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C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03A8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82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1DE9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0C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壁挂/移动支架最大承重150kg，承载机型98英寸及以上</w:t>
            </w:r>
          </w:p>
        </w:tc>
      </w:tr>
      <w:tr w14:paraId="5C0E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E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6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5.输入卡热插拔恢复时间不超过2s。输出卡热插拔恢复时间不超过2s。设备支持控制卡出厂加密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.支持特定输出和输出测试图形，用户可以关闭输出，或者指定输出默认图像，并可以设置无信号源时输出的图像；支持输出测试图形，支持输出256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256种单色图像和网格图像。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 端口信号状态的查询，并可在软件上可视化显视 独立的设备状态界面。</w:t>
            </w:r>
          </w:p>
        </w:tc>
      </w:tr>
      <w:tr w14:paraId="4C94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6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B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B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1.12路MIC输入 2路立体声输入，MIC通道具有幻象电源开关；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2.具有80Hz低切控制开关；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3.具有USB播放及录音功能；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4.内置带有效果器；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5.主输出配带两排2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8个精确的指示灯，可以监控输出的电平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6.机台设计为宽电压电源100V-240V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7.机台设计分配：外接输出1个，效果器输出1个，监听左右输出，耳机输出，主左右输出</w:t>
            </w:r>
            <w:r>
              <w:rPr>
                <w:rFonts w:hint="eastAsia" w:asciiTheme="minorEastAsia" w:hAnsiTheme="minorEastAsia" w:cstheme="minorEastAsia"/>
                <w:i w:val="0"/>
                <w:iCs w:val="0"/>
                <w:color w:val="000000"/>
                <w:kern w:val="0"/>
                <w:sz w:val="24"/>
                <w:szCs w:val="24"/>
                <w:u w:val="none"/>
                <w:lang w:val="en-US" w:eastAsia="zh-CN" w:bidi="ar"/>
              </w:rPr>
              <w:t>。</w:t>
            </w:r>
          </w:p>
        </w:tc>
      </w:tr>
      <w:tr w14:paraId="46E9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14.回声消除功能：支持输入通道具备自适应回声消除功能模块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1634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6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6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07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36FB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0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28DB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B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04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09E6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8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4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058A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1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24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p>
        </w:tc>
      </w:tr>
      <w:tr w14:paraId="55D7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3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D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矩阵麦克风拾音</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F1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1.支持至少6米麦克风拾音半径，360°矩阵麦克风拾音范围；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2.支持至少可连接两个有线扩展麦克风；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3.支持至少内置三麦矩阵；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4.支持至少4英寸多点触摸屏；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5.支持内置扬声器；</w:t>
            </w:r>
          </w:p>
        </w:tc>
      </w:tr>
      <w:tr w14:paraId="7DA5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74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6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安装所需要的线材、管材、接插件等</w:t>
            </w:r>
          </w:p>
        </w:tc>
      </w:tr>
      <w:tr w14:paraId="70C8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0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4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3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7833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6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7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91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49CA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A37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远程会议音频专用线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4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431F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0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F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B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07DA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A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1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2F0E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92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8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0EFB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A3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A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E3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4543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83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A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1563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38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1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B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0DDE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4B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9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1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46C0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CB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E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126F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0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3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8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2F5D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8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2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1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33E5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FB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30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7DC9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1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2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13E3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8ED1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1.3、医技楼会议/示教室（64.57平方）音视频系统</w:t>
            </w:r>
          </w:p>
        </w:tc>
      </w:tr>
      <w:tr w14:paraId="501F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4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32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top"/>
          </w:tcPr>
          <w:p w14:paraId="321154D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9．为保护前置接口及接入的设备，具有前置挡板设计。整机内置非独立的高清摄像头，摄像头像素≥1300万，分辨率最高支持4160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3120，水平视角≥110°，支持数字音频MIC，支持系统调用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6118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A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8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2988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B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15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51BD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4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C1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63BF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C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1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1D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最大承重150kg，承载机型86 英寸及以上</w:t>
            </w:r>
          </w:p>
        </w:tc>
      </w:tr>
      <w:tr w14:paraId="1EA2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8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7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A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输出卡热插拔恢复时间不超过2s。设备支持控制卡出厂加密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w:t>
            </w:r>
            <w:r>
              <w:rPr>
                <w:rFonts w:hint="eastAsia" w:asciiTheme="minorEastAsia" w:hAnsiTheme="minorEastAsia" w:cstheme="minorEastAsia"/>
                <w:i w:val="0"/>
                <w:iCs w:val="0"/>
                <w:color w:val="000000"/>
                <w:kern w:val="0"/>
                <w:sz w:val="24"/>
                <w:szCs w:val="24"/>
                <w:u w:val="none"/>
                <w:lang w:val="en-US" w:eastAsia="zh-CN" w:bidi="ar"/>
              </w:rPr>
              <w:t>256×256×256</w:t>
            </w:r>
            <w:r>
              <w:rPr>
                <w:rFonts w:hint="eastAsia" w:asciiTheme="minorEastAsia" w:hAnsiTheme="minorEastAsia" w:eastAsiaTheme="minorEastAsia" w:cstheme="minorEastAsia"/>
                <w:i w:val="0"/>
                <w:iCs w:val="0"/>
                <w:color w:val="000000"/>
                <w:kern w:val="0"/>
                <w:sz w:val="24"/>
                <w:szCs w:val="24"/>
                <w:u w:val="none"/>
                <w:lang w:val="en-US" w:eastAsia="zh-CN" w:bidi="ar"/>
              </w:rPr>
              <w:t>种单色图像和网格图像；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 端口信号状态的查询，并可在软件上可视化显视 独立的设备状态界面。</w:t>
            </w:r>
          </w:p>
        </w:tc>
      </w:tr>
      <w:tr w14:paraId="5BC6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4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6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6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1.12路MIC输入 2路立体声输入，MIC通道具有幻象电源开关；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2.具有80Hz低切控制开关；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3.具有USB播放及录音功能；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4.内置带有效果器；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5.主输出配带两排</w:t>
            </w:r>
            <w:r>
              <w:rPr>
                <w:rFonts w:hint="eastAsia" w:asciiTheme="minorEastAsia" w:hAnsiTheme="minorEastAsia" w:cstheme="minorEastAsia"/>
                <w:i w:val="0"/>
                <w:iCs w:val="0"/>
                <w:color w:val="000000"/>
                <w:kern w:val="0"/>
                <w:sz w:val="24"/>
                <w:szCs w:val="24"/>
                <w:u w:val="none"/>
                <w:lang w:val="en-US" w:eastAsia="zh-CN" w:bidi="ar"/>
              </w:rPr>
              <w:t>2×8个</w:t>
            </w:r>
            <w:r>
              <w:rPr>
                <w:rFonts w:hint="eastAsia" w:asciiTheme="minorEastAsia" w:hAnsiTheme="minorEastAsia" w:eastAsiaTheme="minorEastAsia" w:cstheme="minorEastAsia"/>
                <w:i w:val="0"/>
                <w:iCs w:val="0"/>
                <w:color w:val="000000"/>
                <w:kern w:val="0"/>
                <w:sz w:val="24"/>
                <w:szCs w:val="24"/>
                <w:u w:val="none"/>
                <w:lang w:val="en-US" w:eastAsia="zh-CN" w:bidi="ar"/>
              </w:rPr>
              <w:t>精确的指示灯，可以监控输出的电平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6.机台设计为宽电压电源100V-240V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7.机台设计分配：外接输出1个，效果器输出1个，监听左右输出，耳机输出，主左右输出</w:t>
            </w:r>
            <w:r>
              <w:rPr>
                <w:rFonts w:hint="eastAsia" w:asciiTheme="minorEastAsia" w:hAnsiTheme="minorEastAsia" w:cstheme="minorEastAsia"/>
                <w:i w:val="0"/>
                <w:iCs w:val="0"/>
                <w:color w:val="000000"/>
                <w:kern w:val="0"/>
                <w:sz w:val="24"/>
                <w:szCs w:val="24"/>
                <w:u w:val="none"/>
                <w:lang w:val="en-US" w:eastAsia="zh-CN" w:bidi="ar"/>
              </w:rPr>
              <w:t>；</w:t>
            </w:r>
          </w:p>
        </w:tc>
      </w:tr>
      <w:tr w14:paraId="2824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5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8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14.回声消除功能：支持输入通道具备自适应回声消除功能模块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6A83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4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 8*4〞无源全频音柱系统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6B28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5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B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16A1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2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22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76B0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5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7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3CDB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8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D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音频频响范围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20-20000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低切滤波器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推荐负载阻抗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2000 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供电接口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电流消耗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音频输出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平衡XLR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直径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r>
              <w:rPr>
                <w:rFonts w:hint="eastAsia" w:asciiTheme="minorEastAsia" w:hAnsiTheme="minorEastAsia" w:cstheme="minorEastAsia"/>
                <w:i w:val="0"/>
                <w:iCs w:val="0"/>
                <w:color w:val="000000"/>
                <w:kern w:val="0"/>
                <w:sz w:val="24"/>
                <w:szCs w:val="24"/>
                <w:u w:val="none"/>
                <w:lang w:val="en-US" w:eastAsia="zh-CN" w:bidi="ar"/>
              </w:rPr>
              <w:t>mm；</w:t>
            </w:r>
          </w:p>
        </w:tc>
      </w:tr>
      <w:tr w14:paraId="03B4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1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3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r>
              <w:rPr>
                <w:rFonts w:hint="eastAsia" w:asciiTheme="minorEastAsia" w:hAnsiTheme="minorEastAsia" w:cstheme="minorEastAsia"/>
                <w:i w:val="0"/>
                <w:iCs w:val="0"/>
                <w:color w:val="000000"/>
                <w:kern w:val="0"/>
                <w:sz w:val="24"/>
                <w:szCs w:val="24"/>
                <w:u w:val="none"/>
                <w:lang w:val="en-US" w:eastAsia="zh-CN" w:bidi="ar"/>
              </w:rPr>
              <w:t>；</w:t>
            </w:r>
          </w:p>
        </w:tc>
      </w:tr>
      <w:tr w14:paraId="638B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0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F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讨论型会议主机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DB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1.频率响应：</w:t>
            </w:r>
            <w:r>
              <w:rPr>
                <w:rFonts w:hint="eastAsia" w:asciiTheme="minorEastAsia" w:hAnsiTheme="minorEastAsia" w:cstheme="minorEastAsia"/>
                <w:i w:val="0"/>
                <w:iCs w:val="0"/>
                <w:color w:val="000000"/>
                <w:kern w:val="0"/>
                <w:sz w:val="24"/>
                <w:szCs w:val="24"/>
                <w:u w:val="none"/>
                <w:lang w:val="en-US" w:eastAsia="zh-CN" w:bidi="ar"/>
              </w:rPr>
              <w:t>下限≤50Hz,上限≥18000Hz（±3dB）Hz</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2.信噪比：≥80dB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3.动态范围：≥90dB；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4.总谐波失真@1KHz：≤0.5%；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5.通道串音衰减：≥80dB；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屏幕分辨率（话简）：≥480×320</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7.频率响应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 xml:space="preserve">下限≤20Hz，上限≥20000Hz（-10db） </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灵敏度（话筒）：≥-36dB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9.输出阻抗 （话筒）：≤200；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10.最大承受声压：136dB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SPL=2x10Pa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11.话筒挂载能力：单路可连接20个，最多系统可挂载60个会议单元，且最远线路长度可高达100米，支持多级扩展连接，可扩展最大5000席话筒；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12.管理模式：支持先入先出模式，后入后出模式限制模式，电脑/主席允许模式，自由讨论模式，声控模式；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13.自动摄像跟踪：四进一出标清或SDI视频矩阵，可直接控制最多四个高清摄像球，完成视频会议中图像自动切换；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14.带有1个RS232接口，可以连接电脑或中央控制系统，进行话筒及主机的功能控制及会议的签到表决；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15.内置DSP自适应音频处理器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可以最大可能的抑制声回输；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16.可加装具有火警报警接口，</w:t>
            </w:r>
            <w:r>
              <w:rPr>
                <w:rFonts w:hint="eastAsia" w:asciiTheme="minorEastAsia" w:hAnsiTheme="minorEastAsia" w:cstheme="minorEastAsia"/>
                <w:i w:val="0"/>
                <w:iCs w:val="0"/>
                <w:color w:val="000000"/>
                <w:kern w:val="0"/>
                <w:sz w:val="24"/>
                <w:szCs w:val="24"/>
                <w:u w:val="none"/>
                <w:lang w:val="en-US" w:eastAsia="zh-CN" w:bidi="ar"/>
              </w:rPr>
              <w:t>可与消防系统联动</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17.主机具备4.3寸触摸显示屏、直观明了的图形化界面，</w:t>
            </w:r>
            <w:r>
              <w:rPr>
                <w:rFonts w:hint="eastAsia" w:asciiTheme="minorEastAsia" w:hAnsiTheme="minorEastAsia" w:cstheme="minorEastAsia"/>
                <w:i w:val="0"/>
                <w:iCs w:val="0"/>
                <w:color w:val="000000"/>
                <w:kern w:val="0"/>
                <w:sz w:val="24"/>
                <w:szCs w:val="24"/>
                <w:u w:val="none"/>
                <w:lang w:val="en-US" w:eastAsia="zh-CN" w:bidi="ar"/>
              </w:rPr>
              <w:t>管理和控制功能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t>，图形化界面设计，显示所有的功能项及设置操作信息以及具有发言计时和定时发言功能；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18.自带2组三段均衡线路，可对麦克风输出及话筒扬声器声音进行单独调节；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19.具备2组主输入、1组卡座输入、1路主席话筒音频备份平衡输入；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20.具备2组原音输出，2组带反馈音频主输出；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21.内置1个RS232、1个RS485摄像机控制输出接口，可直接输出PELCO-D、PELCO-P、VISCA控制协议等摄像机；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22.支持数字会议专用八芯与六类网线信号传输；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23.支持实时修改话筒身份，实现话筒身份在主席，VIP，代表中自由切换；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模拟线路和数字线路同时两路拾音设计，两条线路完全独立，互不干扰，</w:t>
            </w:r>
            <w:r>
              <w:rPr>
                <w:rFonts w:hint="eastAsia" w:asciiTheme="minorEastAsia" w:hAnsiTheme="minorEastAsia" w:cstheme="minorEastAsia"/>
                <w:i w:val="0"/>
                <w:iCs w:val="0"/>
                <w:color w:val="000000"/>
                <w:kern w:val="0"/>
                <w:sz w:val="24"/>
                <w:szCs w:val="24"/>
                <w:u w:val="none"/>
                <w:lang w:val="en-US" w:eastAsia="zh-CN" w:bidi="ar"/>
              </w:rPr>
              <w:t>互为备份</w:t>
            </w:r>
            <w:r>
              <w:rPr>
                <w:rFonts w:hint="eastAsia" w:asciiTheme="minorEastAsia" w:hAnsiTheme="minorEastAsia" w:eastAsiaTheme="minorEastAsia" w:cstheme="minorEastAsia"/>
                <w:i w:val="0"/>
                <w:iCs w:val="0"/>
                <w:color w:val="000000"/>
                <w:kern w:val="0"/>
                <w:sz w:val="24"/>
                <w:szCs w:val="24"/>
                <w:u w:val="none"/>
                <w:lang w:val="en-US" w:eastAsia="zh-CN" w:bidi="ar"/>
              </w:rPr>
              <w:t>。主机支持双备份；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25.话筒类型：支持数模双备份话筒，防止故障中止会议；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26.话筒功能：具有发言、签到和表决功能；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27.话筒拾音：短咪杆设计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拾音距离可达80cm；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28.话筒抗干扰：支持“环形手拉手”连接，超强的抗手机RF千扰性；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29.话筒指向特性：支持超心型；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30.话筒拾音头：14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直径镀金电容式。</w:t>
            </w:r>
          </w:p>
        </w:tc>
      </w:tr>
      <w:tr w14:paraId="3B73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2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主席发言单元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89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71A4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2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3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代表发言单元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F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w:t>
            </w:r>
            <w:r>
              <w:rPr>
                <w:rFonts w:hint="eastAsia" w:asciiTheme="minorEastAsia" w:hAnsiTheme="minorEastAsia" w:cstheme="minorEastAsia"/>
                <w:i w:val="0"/>
                <w:iCs w:val="0"/>
                <w:color w:val="000000"/>
                <w:kern w:val="0"/>
                <w:sz w:val="24"/>
                <w:szCs w:val="24"/>
                <w:u w:val="none"/>
                <w:lang w:val="en-US" w:eastAsia="zh-CN" w:bidi="ar"/>
              </w:rPr>
              <w:t>2×10Pa）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5C8A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延长电缆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1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会议主机-会议话筒延长线（航空8芯母头转塑料8芯母头）</w:t>
            </w:r>
          </w:p>
        </w:tc>
      </w:tr>
      <w:tr w14:paraId="4021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C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C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r>
      <w:tr w14:paraId="0D79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A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D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安装所需要的线材、管材、接插件等</w:t>
            </w:r>
          </w:p>
        </w:tc>
      </w:tr>
      <w:tr w14:paraId="55AC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A6B">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E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控制系统主机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1.同时支持IPAD平板电脑、安卓平板电脑、射频触摸屏、windows电脑控制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笔记本、台式机、一体机等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，一个设计器支持所有平台，并且IPAD平板、安卓平板、射频触屏及windows电脑的控制界面完全相同，方便用户使用。多种方式，可同时使用，互为备份。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2.支持双网口，支持1000/100/10M网口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支持IPV4、IPV6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支持多种网络协议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TCP、UDP、HTTP、SSH、telnet、HTTPS、SNMP；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3.具备8个全功能双向串口，每个全功能串口都可以被设置为 RS-232/RS-422/RS-485 模式，每个全功能串口都支持流控；8个红外IR接口，每个红外接口可以被设置为单向输出RS-232串口模式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≥10个隔离低压弱电继电器（常开触点）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8个I/O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4.支持全功能串口，支持串口流控功能，支持串口硬件和软件握手协议，RS-232/RS-422/RS-485接口速率可设置为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2400/4800/9600/19200/38400/57600/115200，支持设置校验位模式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NONE、ODD、EVEN；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5.支持红外学习功能，支持对红外遥控器进行学习，支持对红外学习文件进行增加、学习、测试、删除、清空，支持对红外设备进行控制逻辑编辑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支持导入电器设备的红外控制代码库到主机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支持内嵌红外学习功能；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6.支持ModBus、DMX512、KNX、CAN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支持DB-NET 和 DB-link，DB-NET 和 DB-link 分别支持</w:t>
            </w:r>
            <w:r>
              <w:rPr>
                <w:rFonts w:hint="eastAsia" w:asciiTheme="minorEastAsia" w:hAnsiTheme="minorEastAsia" w:cstheme="minorEastAsia"/>
                <w:i w:val="0"/>
                <w:iCs w:val="0"/>
                <w:color w:val="000000"/>
                <w:kern w:val="0"/>
                <w:sz w:val="24"/>
                <w:szCs w:val="24"/>
                <w:u w:val="none"/>
                <w:lang w:val="en-US" w:eastAsia="zh-CN" w:bidi="ar"/>
              </w:rPr>
              <w:t>添加299个</w:t>
            </w:r>
            <w:r>
              <w:rPr>
                <w:rFonts w:hint="eastAsia" w:asciiTheme="minorEastAsia" w:hAnsiTheme="minorEastAsia" w:eastAsiaTheme="minorEastAsia" w:cstheme="minorEastAsia"/>
                <w:i w:val="0"/>
                <w:iCs w:val="0"/>
                <w:color w:val="000000"/>
                <w:kern w:val="0"/>
                <w:sz w:val="24"/>
                <w:szCs w:val="24"/>
                <w:u w:val="none"/>
                <w:lang w:val="en-US" w:eastAsia="zh-CN" w:bidi="ar"/>
              </w:rPr>
              <w:t>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支持用户自定义编程设置控制协议；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7.支持添加和管控多种设备，支持视频设备、分布式设备、控制网关、音频设备、环境设备管理、IPC、IP电源控制器，对设备进行统一集中管控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支持拼接器叠加、漫游、开窗、切换、场景调用控制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可视化音频控制，可以控制音量大小、切换静音模式、音频通道切换、实时声压大小展示、预案保存与调用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支持对设备电源进行控制，如灯光、风扇控制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w:t>
            </w:r>
          </w:p>
        </w:tc>
      </w:tr>
      <w:tr w14:paraId="6D7B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E1A3">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4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1.输入电源：220V~50Hz；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2.输出通道数：≥8路；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3.电源输入接口：火线、零线、地线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3P 60A端子；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4.电源输出接口：3P 20A端子；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5.控制输入：≥1路RS232串口；1路RS232级联串口；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6.控制界面：≥1个全开；全关按钮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7.≥8个单通道按钮；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8.≥8个通道状态LED指示灯；</w:t>
            </w:r>
          </w:p>
        </w:tc>
      </w:tr>
      <w:tr w14:paraId="44EF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AF51">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D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编程软件套装</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49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设备内置物联网设备控制系统，物联网电源管理系统，物联网 PAD 控制系统，物联网智能面板控制系统，在线脚本开发系统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物联网设备控制系统：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支持预设场景的一键控制，支持场景分类显示。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支持各类设备的物联控制，支持设备自定义排序。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支持场馆多区域模式，自定义区域所属的场景与设备。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支持物联空开电源的单独管理，支持一键全开全关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物联网电源管理系统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支持对所有电源空开的单独开关控制。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支持一键全开与一键全关。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支持所有电源空开的实时数据查看，包括：继电器状态，合闸状态，历史电量，实时电压，实时电流，实时功率，实时温度，最大电流，短路次数，本次用电量等数据。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 PAD 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支持环境各类空气数据的实时读取与展示。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支持预设场景的一键控制。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支持各类设备的物联控制。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支持系统界面自定义配置。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物联网智能面板控制系统：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 1-14 键的面板按键控制，可实现控制单个设备，也可控制单个预设场景。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支持智能面板的自定义个性化的界面设计。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支持面板界面自定义开发与配置。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主机配置管理系统：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系统配置模块：支持系统升级，实时运行日志查看，重启设备，设置管理密码，运行命令行模式，出厂设置，WI-FI 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中控配置模块：支持设备配置，电源管理，指令配置，区域配置，主题配置，IO 口配置，PAD 系统界面配置，红外学习配置，自定义控制界面，TCP/UDP 连接配置等，支持服务器配置，IP 配置，支持所有配置数据的导入与导出功能。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在线脚本开发系统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支持在线自定义编程开发设备数据解析的 JS 脚本</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支持在线调试与运行脚本，</w:t>
            </w:r>
            <w:r>
              <w:rPr>
                <w:rFonts w:hint="eastAsia" w:asciiTheme="minorEastAsia" w:hAnsiTheme="minorEastAsia" w:cstheme="minorEastAsia"/>
                <w:i w:val="0"/>
                <w:iCs w:val="0"/>
                <w:color w:val="000000"/>
                <w:kern w:val="0"/>
                <w:sz w:val="24"/>
                <w:szCs w:val="24"/>
                <w:u w:val="none"/>
                <w:lang w:val="en-US" w:eastAsia="zh-CN" w:bidi="ar"/>
              </w:rPr>
              <w:t>输入即输出</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支持设备的运行状态解析开发，包含未知状态，离线状态，在线状态，关机状态以及开机状态。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支持设备的详细数据的解析开发，并结合简单的系统配置后，即可将解析后的内容同步到系统上。</w:t>
            </w:r>
          </w:p>
        </w:tc>
      </w:tr>
      <w:tr w14:paraId="6226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CA0">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D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无线控制终端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E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9.8英寸触屏，用户控制终端</w:t>
            </w:r>
          </w:p>
        </w:tc>
      </w:tr>
      <w:tr w14:paraId="50D4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44F">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无线接收器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D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与可编程中央控制主机配套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无线WiFi 2.4GHz，无障碍传输距离100m.</w:t>
            </w:r>
          </w:p>
        </w:tc>
      </w:tr>
      <w:tr w14:paraId="03AD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9D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10F5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A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1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80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516C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A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0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E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738D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40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7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739A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0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远程会议音频专用线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E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22A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1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A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69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23D6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6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5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4647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9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4D59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8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63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74D6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1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D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DE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70CC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C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25B3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7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7C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1898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29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莲花头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D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莲花头</w:t>
            </w:r>
          </w:p>
        </w:tc>
      </w:tr>
      <w:tr w14:paraId="6A51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46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C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6D31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F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C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2C9D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A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9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D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0556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51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2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09EE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A30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2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18E3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07E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1.4、医技楼4层示教室（63.42平方）音视频系统</w:t>
            </w:r>
          </w:p>
        </w:tc>
      </w:tr>
      <w:tr w14:paraId="782F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90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6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一、整机设计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2.产品具有两个笔槽设计，分别在底部两端，支持触控笔吸附；具有前置挡板设计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保护前置接口及接入的设备。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3.屏幕尺寸≥98英寸，分辨率≥3840×2160，表面采用耐磨、防眩光、防划伤、高安全系数钢化玻璃，玻璃厚度≥4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4.设备需支持NFC碰碰传功能：支持带有NFC功能的移动设备靠近NFC标签时可近场感应，能快速将其屏幕传至大屏，实现无线教学。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整机具备2.1声道音箱，前置2个≥20W中高音音箱，后置1个≥20W低音音箱</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额定总功率≥60W，支持单独听功能。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6.具有不少于8个前置物理按键，至少包含电源键、菜单、主页、信号源、音量等，按键具备明显标识；支持电源按键三合一功能。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7.产品采用红外多点触控技术，需支持手指轻触式多点（不少于20点触控）互动体验，触摸免驱动，即插即用，需支持主流多种操作系统。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8.具有触摸防遮挡功能，触摸屏具有防遮挡功能，触摸接收器在单点或单边遮挡后仍能正常触控书写和操作；触控连续响应无间断，有效识别≤2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，触控精准度≥32768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32768。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9.内置无线网络模块，采用全向信号接发设计，支持无线网络连接。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10.具有五指熄屏功能，支持五指智能手势识别开关产品背光，操作者可在显示区域任意位置，任意信号下，通过五指按压屏幕实现对屏幕的开关，五指触控实现产品背光的关闭与开启。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采用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12.产品处于关机通电状态，外接电脑显示信号通过传输线连接至产品时，产品可智能识别外接电脑设备信号输入并自动开机；产品外接信号源时，支持自动跳转到外接信号源通道。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13.需支持锁定屏幕触摸，可通过软件菜单（调试菜单）锁定屏幕触摸，锁定应用、锁定USB。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14.内置触摸中控菜单，需支持信号源通道切换、背光、声音等，无须实体按键，在任意显示通道下均可通过手势在屏幕上调取触摸菜单。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15.产品需支持环境感光功能，能感应并自动调节屏幕亮度来达到在不同光照环境下的最佳显示效果；需支持开启护眼模式。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需支持安卓系统启动后可自动启动内置ops系统，需支持无信号接收状态时能够自动关机，关机时间间隔可选。还支持定时开关机。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18.内置安卓系统，系统版本不低于14.0，内存不低于4G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存储不低于32G；需支持对内置电脑进行还原操作，可通过前置物理按键对内置电脑系统进行还原。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20.需支持网络共享功能（双系统单网口上网），单根网线接入产品，即可实现产品安卓系统和内置的电脑同时有线上网。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21.需支持展板、会议功能，可快速完成欢迎界面和会议主题设置，全屏显示，支持不少于12种模板，可对欢迎文字的字体、大小、颜色进行编辑；需支持会议签名功能，并可扫码带走签名及模板。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23.需支持侧边栏功能，支持无操作自动隐藏，侧边栏可设置返回、主页、任务、批注、信号源等功能调用；需支持任意通道下使用，并可设置颜色和画笔大小，可选择二维码分享批注内容。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25.设备内置安卓教学辅助系统，支持录屏，录制分辨率支持1080P、720P可选。支持设置录制时间，达到指定时间自动停止录制。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26.要求整机具有纸质护眼模式，包括素描、牛皮纸、宣纸、水彩纸等。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27.整机内置非独立的高清摄像头，摄像头像素≥1300万，视角≥110°，需支持阵列数字音频MIC，支持调用，实现场景音视录制。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28.OPS插拔式电脑：采用插拔式架构，针脚数≥80pin，屏体与插拔式电脑无单独接线；处理器配置不低于Intel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二、白板软件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1.备课支持插入本地PPT，并保持原有格式无变化，动效动画无丢失，支持批注，批注可设置保存；支持显示保存在云端的课件信息，可接收或忽略其他用户分享的课件。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3.课件支持自动同步至云端，支持设置课件自动保存时间，至少可设置为1分钟、3分钟、5分钟、10分钟、20分钟、30分钟等。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4.新建课件支持选择课件主题，提供预设课件主题，至少包含学科主题、创意主题，可在编辑课件的过程中更改。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同时打开多个课件窗口，支持新建课件页面，可拖动、移动、删除、复制页面；支持课件页面切换，提供淡入、推入、旋转、分割、交换、圆形、揭开等不少于7种形式的特效；支持顺序调整，支持应用到全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6.支持对对象进行复制、剪切、粘贴、删除、置于顶层、置于底层、锁定、设置蒙层等操作。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对象设置元素动画和播放顺序，提供进入（无效果、百叶窗、擦入、浮入、放大、旋转、掉落）、动作（无效果、闪烁、抖动、心跳、旋转、翻转）、退出（无效果、淡出、百叶窗、擦出、浮出、缩小、旋转、飞出）等不少于20种元素动画形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8.支持插入和导出文件，可将制作的课件导出为课件、图片、pdf格式；支持插入文本，可对文本进行字体、字号、颜色、对齐、缩进等多种设置；支持插入本地素材，包括视频、音频、图片、文档等多种格式。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10.支持插入教学资源，可打开预置资源库，按照教材、年级、学科、知识进行筛选，并将选择的资源插入页面中，教师教学时可直接打开使用。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11.支持插入工具，提供汉字、拼音、四线三格、尺规、几何、数学公式、函数、化学方程式、网络画板等学科工具，以及截图、幕布等通用工具。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12.支持创建课堂活动，提供分类达人、选词填空、匹配能手等多种互动练习形式，可插入至页面中进行游戏交互练习；支持通过模板制作个人活动，个人活动可保存至云端。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授课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2.工具栏包括菜单、选择、笔、橡皮、工具、学科等功能；云课件支持导出分享功能，支持生成二维码分享，可使用微信扫码可预览、保存课件。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4.支持橡皮功能，可擦除书写的笔迹，可设置擦除的面积，可一键清空画布中的笔迹和形状。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5.提供小黑板、截图、录屏、撤销、还原、放大镜、计时器、形状、思维导图、幕布、分屏、漫游等通用工具。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6.支持语文、数学、英语、物理、化学、生物、历史、地理、道德与法治、科学、书法、音乐、美术、体育等不少于14种学科教学工具。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重降记号、二分音符、四分音符、八分音符、十六分音符、全音符；美术提供各种世界名画；体育提供各种运动简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8.数学画板功能：能在白板中插入在线画板，授课时可以一键打开</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方便老师配合课件内容进行讲解；提供不少于500个数学画板资源，覆盖小学、初中、高中学段数学学科主要知识点，并按照知识点分类。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p w14:paraId="1494AD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三、同屏软件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1.支持手机、笔记本电脑等移动端通过自动搜索接收端设备和六位识别码两种方式无线连接到产品。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2.支持不少于6个投屏客户端图像画面对比展示，在产品上可以反向控制操作笔记本电脑上的内容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支持单击、双击、右键控制。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3.支持将手机中的音视频文件无线推送至产品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并能进行播放和进行音量大小调节。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4.支持鼠标遥控器功能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通过软件一键进行鼠标左键、右键、上下滚轮滑动、触摸板操控等功能。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5.要求产品显示桌面可以实时同步到手机上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手机通过两个手指对产品桌面进行放大、缩小和漫游操作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方便手机端对产品进行远程控制。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6.Windows客户端投屏至少支持桌面同步、镜像投屏和拓展投屏功能，点击功能会跳转至对应控制页面；Windows客户端进入控制页面，支持调节投屏清晰度，至少支持超清、高清等标准。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p w14:paraId="43FE20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四、微课软件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1.支持对音源、分辨率、录制区域进行设置；录制音源至少支持仅系统、仅麦克风、系统与麦克风。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2.支持打开录课列表窗口，查看文件列表；支持打开云微课窗口，查看云端存储的文件列表。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3.支持倒计时功能，开始录制倒计时3S后开始录制；支持录制过程中，录制工具条不影响录制画面。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4.录制结束后，支持弹出视频预览画面，展示用户录制的整个视频，可任意拖动进度条查看内容，调整音量大小，全屏播放。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5.支持将录制的视频内容保存至本地硬盘；并可将本地的录制文件上传到个人云端。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8.支持将视频文件上传至云端存储；支持在上传列表查看所有上传中的文件状态，可进行暂停、开始、取消等操作。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五、教学管理软件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2.可快速打开平台查看对应的资源中心及个人云盘；教师的个人云盘存储空间不少于50G，教师可查看自己的个人资源、云微课、云课件；教师可将本地资源进行上传，也可将云端资源下载到本地。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3.支持查看课程列表，至少包括常规课程、互动课程、直播课程；课表以日历的形式呈现，可直接切换点击日期查看对应的课程数量及列表。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4.支持常规课程创建，可设置课程名称、上课日期、时间，选择班级、关联课件，设置课件自动打开时间。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5.支持远程互动课程创建，可设置课程主题、开课日期、时间，设置成员加入课程自动上台、设置成员加入课程自动静音、设置课程密码、设置课程模式。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6.支持直播课程创建，可在教育专属桌面直接打开平台并创建直播课程，创建完成后，在平台端可观看直播。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7.支持对云端资源的文件/文件夹的操作，至少包含移动、重命名、分享、下载、删除、新建文件夹、刷新列表、搜索，也可通过文件名、文件更新时间、文件大小进行排序。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8.支持云微课功能，可自动获取该账号下使用微课软件录制并上传至云端的全部文件列表；支持云课件功能，可自动获取该账号下使用白板软件制作并上传至云端的全部文件列表。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tc>
      </w:tr>
      <w:tr w14:paraId="013D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E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79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42FF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5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5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D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401A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8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6E21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3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最大承重150kg，承载机型86英寸及以上</w:t>
            </w:r>
          </w:p>
        </w:tc>
      </w:tr>
      <w:tr w14:paraId="03E4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C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5.输入卡热插拔恢复时间不超过2s。输出卡热插拔恢复时间不超过2s。设备支持控制卡出厂加密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w:t>
            </w:r>
            <w:r>
              <w:rPr>
                <w:rFonts w:hint="eastAsia" w:asciiTheme="minorEastAsia" w:hAnsiTheme="minorEastAsia" w:cstheme="minorEastAsia"/>
                <w:i w:val="0"/>
                <w:iCs w:val="0"/>
                <w:color w:val="000000"/>
                <w:kern w:val="0"/>
                <w:sz w:val="24"/>
                <w:szCs w:val="24"/>
                <w:u w:val="none"/>
                <w:lang w:val="en-US" w:eastAsia="zh-CN" w:bidi="ar"/>
              </w:rPr>
              <w:t>256×256×256</w:t>
            </w:r>
            <w:r>
              <w:rPr>
                <w:rFonts w:hint="eastAsia" w:asciiTheme="minorEastAsia" w:hAnsiTheme="minorEastAsia" w:eastAsiaTheme="minorEastAsia" w:cstheme="minorEastAsia"/>
                <w:i w:val="0"/>
                <w:iCs w:val="0"/>
                <w:color w:val="000000"/>
                <w:kern w:val="0"/>
                <w:sz w:val="24"/>
                <w:szCs w:val="24"/>
                <w:u w:val="none"/>
                <w:lang w:val="en-US" w:eastAsia="zh-CN" w:bidi="ar"/>
              </w:rPr>
              <w:t>种单色图像和网格图像；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息显示，包括设备IP、连接状态、设备温度信息、端口信号状态的查询，并可在软件上可视化显视 独立的设备状态界面。</w:t>
            </w:r>
          </w:p>
        </w:tc>
      </w:tr>
      <w:tr w14:paraId="4167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F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9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7C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1.12路MIC输入 2路立体声输入，MIC通道具有幻象电源开关；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2.具有80Hz低切控制开关；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3.具有USB播放及录音功能；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4.内置带有效果器；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5.主输出配带两排</w:t>
            </w:r>
            <w:r>
              <w:rPr>
                <w:rFonts w:hint="eastAsia" w:asciiTheme="minorEastAsia" w:hAnsiTheme="minorEastAsia" w:cstheme="minorEastAsia"/>
                <w:i w:val="0"/>
                <w:iCs w:val="0"/>
                <w:color w:val="000000"/>
                <w:kern w:val="0"/>
                <w:sz w:val="24"/>
                <w:szCs w:val="24"/>
                <w:u w:val="none"/>
                <w:lang w:val="en-US" w:eastAsia="zh-CN" w:bidi="ar"/>
              </w:rPr>
              <w:t>2×8个</w:t>
            </w:r>
            <w:r>
              <w:rPr>
                <w:rFonts w:hint="eastAsia" w:asciiTheme="minorEastAsia" w:hAnsiTheme="minorEastAsia" w:eastAsiaTheme="minorEastAsia" w:cstheme="minorEastAsia"/>
                <w:i w:val="0"/>
                <w:iCs w:val="0"/>
                <w:color w:val="000000"/>
                <w:kern w:val="0"/>
                <w:sz w:val="24"/>
                <w:szCs w:val="24"/>
                <w:u w:val="none"/>
                <w:lang w:val="en-US" w:eastAsia="zh-CN" w:bidi="ar"/>
              </w:rPr>
              <w:t>精确的指示灯，可以监控输出的电平。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6.机台设计为宽电压电源100V-240V。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7.机台设计分配：外接输出1个，效果器输出1个，监听左右输出，耳机输出，主左右输出</w:t>
            </w:r>
            <w:r>
              <w:rPr>
                <w:rFonts w:hint="eastAsia" w:asciiTheme="minorEastAsia" w:hAnsiTheme="minorEastAsia" w:cstheme="minorEastAsia"/>
                <w:i w:val="0"/>
                <w:iCs w:val="0"/>
                <w:color w:val="000000"/>
                <w:kern w:val="0"/>
                <w:sz w:val="24"/>
                <w:szCs w:val="24"/>
                <w:u w:val="none"/>
                <w:lang w:val="en-US" w:eastAsia="zh-CN" w:bidi="ar"/>
              </w:rPr>
              <w:t>；</w:t>
            </w:r>
          </w:p>
        </w:tc>
      </w:tr>
      <w:tr w14:paraId="20AC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09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14.回声消除功能：支持输入通道具备自适应回声消除功能模块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6EDC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C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C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9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 8*4〞无源全频音柱系统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0BDF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E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F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158B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F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0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4446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2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4DCA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C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音频频响范围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20-20000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低切滤波器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推荐负载阻抗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2000 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供电接口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9-52 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电流消耗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 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音频输出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平衡XLR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直径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r>
              <w:rPr>
                <w:rFonts w:hint="eastAsia" w:asciiTheme="minorEastAsia" w:hAnsiTheme="minorEastAsia" w:cstheme="minorEastAsia"/>
                <w:i w:val="0"/>
                <w:iCs w:val="0"/>
                <w:color w:val="000000"/>
                <w:kern w:val="0"/>
                <w:sz w:val="24"/>
                <w:szCs w:val="24"/>
                <w:u w:val="none"/>
                <w:lang w:val="en-US" w:eastAsia="zh-CN" w:bidi="ar"/>
              </w:rPr>
              <w:t>mm；</w:t>
            </w:r>
          </w:p>
        </w:tc>
      </w:tr>
      <w:tr w14:paraId="7992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969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r>
              <w:rPr>
                <w:rFonts w:hint="eastAsia" w:asciiTheme="minorEastAsia" w:hAnsiTheme="minorEastAsia" w:cstheme="minorEastAsia"/>
                <w:i w:val="0"/>
                <w:iCs w:val="0"/>
                <w:color w:val="000000"/>
                <w:kern w:val="0"/>
                <w:sz w:val="24"/>
                <w:szCs w:val="24"/>
                <w:u w:val="none"/>
                <w:lang w:val="en-US" w:eastAsia="zh-CN" w:bidi="ar"/>
              </w:rPr>
              <w:t>；</w:t>
            </w:r>
          </w:p>
        </w:tc>
      </w:tr>
      <w:tr w14:paraId="629B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B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讨论型会议主机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1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1.频率响应：</w:t>
            </w:r>
            <w:r>
              <w:rPr>
                <w:rFonts w:hint="eastAsia" w:asciiTheme="minorEastAsia" w:hAnsiTheme="minorEastAsia" w:cstheme="minorEastAsia"/>
                <w:i w:val="0"/>
                <w:iCs w:val="0"/>
                <w:color w:val="000000"/>
                <w:kern w:val="0"/>
                <w:sz w:val="24"/>
                <w:szCs w:val="24"/>
                <w:u w:val="none"/>
                <w:lang w:val="en-US" w:eastAsia="zh-CN" w:bidi="ar"/>
              </w:rPr>
              <w:t>下限≤50Hz,上限≥18000Hz（±3dB）Hz</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2.信噪比：≥80dB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3.动态范围：≥90dB；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4.总谐波失真@1KHz：≤0.5%；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5.通道串音衰减：≥80dB；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屏幕分辨率（话简）：≥480×320</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7.频率响应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 xml:space="preserve">下限≤20Hz，上限≥20000Hz（-10db） </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灵敏度（话筒）：≥-36dB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9.输出阻抗 （话筒）：≤200；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10.最大承受声压：136dB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SPL=2x10Pa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11.话筒挂载能力：单路可连接20个，最多系统可挂载60个会议单元，且最远线路长度可高达100米，支持多级扩展连接，可扩展最大5000席话筒；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12.管理模式：支持先入先出模式，后入后出模式限制模式，电脑/主席允许模式，自由讨论模式，声控模式；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13.自动摄像跟踪：四进一出标清或SDI视频矩阵，可直接控制最多四个高清摄像球，完成视频会议中图像自动切换；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14.带有1个RS232接口，可以连接电脑或中央控制系统，进行话筒及主机的功能控制及会议的签到表决；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15.内置DSP自适应音频处理器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可以最大可能的抑制声回输；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16.可加装具有火警报警接口，</w:t>
            </w:r>
            <w:r>
              <w:rPr>
                <w:rFonts w:hint="eastAsia" w:asciiTheme="minorEastAsia" w:hAnsiTheme="minorEastAsia" w:cstheme="minorEastAsia"/>
                <w:i w:val="0"/>
                <w:iCs w:val="0"/>
                <w:color w:val="000000"/>
                <w:kern w:val="0"/>
                <w:sz w:val="24"/>
                <w:szCs w:val="24"/>
                <w:u w:val="none"/>
                <w:lang w:val="en-US" w:eastAsia="zh-CN" w:bidi="ar"/>
              </w:rPr>
              <w:t>可与消防系统联动</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17.主机具备4.3寸触摸显示屏、直观明了的图形化界面，</w:t>
            </w:r>
            <w:r>
              <w:rPr>
                <w:rFonts w:hint="eastAsia" w:asciiTheme="minorEastAsia" w:hAnsiTheme="minorEastAsia" w:cstheme="minorEastAsia"/>
                <w:i w:val="0"/>
                <w:iCs w:val="0"/>
                <w:color w:val="000000"/>
                <w:kern w:val="0"/>
                <w:sz w:val="24"/>
                <w:szCs w:val="24"/>
                <w:u w:val="none"/>
                <w:lang w:val="en-US" w:eastAsia="zh-CN" w:bidi="ar"/>
              </w:rPr>
              <w:t>管理和控制功能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t>，图形化界面设计，显示所有的功能项及设置操作信息以及具有发言计时和定时发言功能；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18.自带2组三段均衡线路，可对麦克风输出及话筒扬声器声音进行单独调节；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19.具备2组主输入、1组卡座输入、1路主席话筒音频备份平衡输入；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20.具备2组原音输出，2组带反馈音频主输出；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21.内置1个RS232、1个RS485摄像机控制输出接口，可直接输出PELCO-D、PELCO-P、VISCA控制协议等摄像机；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22.支持数字会议专用八芯与六类网线信号传输；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23.支持实时修改话筒身份，实现话筒身份在主席，VIP，代表中自由切换；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模拟线路和数字线路同时两路拾音设计，两条线路完全独立，互不干扰，</w:t>
            </w:r>
            <w:r>
              <w:rPr>
                <w:rFonts w:hint="eastAsia" w:asciiTheme="minorEastAsia" w:hAnsiTheme="minorEastAsia" w:cstheme="minorEastAsia"/>
                <w:i w:val="0"/>
                <w:iCs w:val="0"/>
                <w:color w:val="000000"/>
                <w:kern w:val="0"/>
                <w:sz w:val="24"/>
                <w:szCs w:val="24"/>
                <w:u w:val="none"/>
                <w:lang w:val="en-US" w:eastAsia="zh-CN" w:bidi="ar"/>
              </w:rPr>
              <w:t>互为备份</w:t>
            </w:r>
            <w:r>
              <w:rPr>
                <w:rFonts w:hint="eastAsia" w:asciiTheme="minorEastAsia" w:hAnsiTheme="minorEastAsia" w:eastAsiaTheme="minorEastAsia" w:cstheme="minorEastAsia"/>
                <w:i w:val="0"/>
                <w:iCs w:val="0"/>
                <w:color w:val="000000"/>
                <w:kern w:val="0"/>
                <w:sz w:val="24"/>
                <w:szCs w:val="24"/>
                <w:u w:val="none"/>
                <w:lang w:val="en-US" w:eastAsia="zh-CN" w:bidi="ar"/>
              </w:rPr>
              <w:t>。主机支持双备份；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25.话筒类型：支持数模双备份话筒，防止故障中止会议；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26.话筒功能：具有发言、签到和表决功能；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27.话筒拾音：短咪杆设计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拾音距离可达80cm；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28.话筒抗干扰：支持“环形手拉手”连接，超强的抗手机RF千扰性；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29.话筒指向特性：支持超心型；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30.话筒拾音头：14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直径镀金电容式。</w:t>
            </w:r>
          </w:p>
        </w:tc>
      </w:tr>
      <w:tr w14:paraId="3E20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E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主席发言单元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6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w:t>
            </w:r>
            <w:r>
              <w:rPr>
                <w:rFonts w:hint="eastAsia" w:asciiTheme="minorEastAsia" w:hAnsiTheme="minorEastAsia" w:cstheme="minorEastAsia"/>
                <w:i w:val="0"/>
                <w:iCs w:val="0"/>
                <w:color w:val="000000"/>
                <w:kern w:val="0"/>
                <w:sz w:val="24"/>
                <w:szCs w:val="24"/>
                <w:u w:val="none"/>
                <w:lang w:val="en-US" w:eastAsia="zh-CN" w:bidi="ar"/>
              </w:rPr>
              <w:t>2×10Pa）；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2681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5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代表发言单元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2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w:t>
            </w:r>
            <w:r>
              <w:rPr>
                <w:rFonts w:hint="eastAsia" w:asciiTheme="minorEastAsia" w:hAnsiTheme="minorEastAsia" w:cstheme="minorEastAsia"/>
                <w:i w:val="0"/>
                <w:iCs w:val="0"/>
                <w:color w:val="000000"/>
                <w:kern w:val="0"/>
                <w:sz w:val="24"/>
                <w:szCs w:val="24"/>
                <w:u w:val="none"/>
                <w:lang w:val="en-US" w:eastAsia="zh-CN" w:bidi="ar"/>
              </w:rPr>
              <w:t>2×10Pa）；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4EB7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延长电缆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7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20M延长电缆</w:t>
            </w:r>
          </w:p>
        </w:tc>
      </w:tr>
      <w:tr w14:paraId="6930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B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r>
      <w:tr w14:paraId="3615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471">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控制系统主机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3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1.同时支持IPAD平板电脑、安卓平板电脑、射频触摸屏、windows电脑控制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笔记本、台式机、一体机等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，一个设计器支持所有平台，并且IPAD平板、安卓平板、射频触屏及windows电脑的控制界面完全相同，方便用户使用。多种方式，可同时使用，互为备份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2.支持双网口，支持1000/100/10M网口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支持IPV4、IPV6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支持多种网络协议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TCP、UDP、HTTP、SSH、telnet、HTTPS、SNMP；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3.具备8个全功能双向串口，每个全功能串口都可以被设置为 RS-232/RS-422/RS-485 模式，每个全功能串口都支持流控；8个红外IR接口，每个红外接口可以被设置为单向输出RS-232串口模式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≥10个隔离低压弱电继电器（常开触点）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8个I/O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4.支持全功能串口，支持串口流控功能，支持串口硬件和软件握手协议，RS-232/RS-422/RS-485接口速率可设置为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2400/4800/9600/19200/38400/57600/115200，支持设置校验位模式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NONE、ODD、EVEN；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5.支持红外学习功能，支持对红外遥控器进行学习，支持对红外学习文件进行增加、学习、测试、删除、清空，支持对红外设备进行控制逻辑编辑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支持导入电器设备的红外控制代码库到主机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支持内嵌红外学习功能；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6.支持ModBus、DMX512、KNX、CAN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支持DB-NET 和 DB-link，DB-NET 和 DB-link 分别支持</w:t>
            </w:r>
            <w:r>
              <w:rPr>
                <w:rFonts w:hint="eastAsia" w:asciiTheme="minorEastAsia" w:hAnsiTheme="minorEastAsia" w:cstheme="minorEastAsia"/>
                <w:i w:val="0"/>
                <w:iCs w:val="0"/>
                <w:color w:val="000000"/>
                <w:kern w:val="0"/>
                <w:sz w:val="24"/>
                <w:szCs w:val="24"/>
                <w:u w:val="none"/>
                <w:lang w:val="en-US" w:eastAsia="zh-CN" w:bidi="ar"/>
              </w:rPr>
              <w:t>添加299个</w:t>
            </w:r>
            <w:r>
              <w:rPr>
                <w:rFonts w:hint="eastAsia" w:asciiTheme="minorEastAsia" w:hAnsiTheme="minorEastAsia" w:eastAsiaTheme="minorEastAsia" w:cstheme="minorEastAsia"/>
                <w:i w:val="0"/>
                <w:iCs w:val="0"/>
                <w:color w:val="000000"/>
                <w:kern w:val="0"/>
                <w:sz w:val="24"/>
                <w:szCs w:val="24"/>
                <w:u w:val="none"/>
                <w:lang w:val="en-US" w:eastAsia="zh-CN" w:bidi="ar"/>
              </w:rPr>
              <w:t>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支持用户自定义编程设置控制协议；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7.支持添加和管控多种设备，支持视频设备、分布式设备、控制网关、音频设备、环境设备管理、IPC、IP电源控制器，对设备进行统一集中管控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支持拼接器叠加、漫游、开窗、切换、场景调用控制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可视化音频控制，可以控制音量大小、切换静音模式、音频通道切换、实时声压大小展示、预案保存与调用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支持对设备电源进行控制，如灯光、风扇控制。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w:t>
            </w:r>
          </w:p>
        </w:tc>
      </w:tr>
      <w:tr w14:paraId="4209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7901">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AD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1.输入电源：220V~50Hz；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2.输出通道数：≥8路；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3.电源输入接口：火线、零线、地线 、3P 60A端子；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4.电源输出接口：3P 20A端子；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5.控制输入：≥1路RS232串口；1路RS232级联串口；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6.控制界面：≥1个全开；全关按钮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7.≥8个单通道按钮；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8.≥8个通道状态LED指示灯；</w:t>
            </w:r>
          </w:p>
        </w:tc>
      </w:tr>
      <w:tr w14:paraId="0EBB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3E8C">
            <w:pPr>
              <w:tabs>
                <w:tab w:val="left" w:pos="305"/>
              </w:tabs>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A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编程软件套装</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设备内置物联网设备控制系统，物联网电源管理系统，物联网 PAD 控制系统，物联网智能面板控制系统，在线脚本开发系统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物联网设备控制系统：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支持预设场景的一键控制，支持场景分类显示。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支持各类设备的物联控制，支持设备自定义排序。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支持场馆多区域模式，自定义区域所属的场景与设备。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支持物联空开电源的单独管理，支持一键全开全关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物联网电源管理系统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支持对所有电源空开的单独开关控制。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支持一键全开与一键全关。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支持所有电源空开的实时数据查看，包括：继电器状态，合闸状态，历史电量，实时电压，实时电流，实时功率，实时温度，最大电流，短路次数，本次用电量等数据。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 PAD 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支持环境各类空气数据的实时读取与展示。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支持预设场景的一键控制。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支持各类设备的物联控制。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支持系统界面自定义配置。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物联网智能面板控制系统：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 1-14 键的面板按键控制，可实现控制单个设备，也可控制单个预设场景。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支持智能面板的自定义个性化的界面设计。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支持面板界面自定义开发与配置。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主机配置管理系统：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系统配置模块：支持系统升级，实时运行日志查看，重启设备，设置管理密码，运行命令行模式，出厂设置，WI-FI 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中控配置模块：支持设备配置，电源管理，指令配置，区域配置，主题配置，IO 口配置，PAD 系统界面配置，红外学习配置，自定义控制界面，TCP/UDP 连接配置等，支持服务器配置，IP 配置，支持所有配置数据的导入与导出功能。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在线脚本开发系统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支持在线自定义编程开发设备数据解析的 JS 脚本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支持在线调试与运行脚本，</w:t>
            </w:r>
            <w:r>
              <w:rPr>
                <w:rFonts w:hint="eastAsia" w:asciiTheme="minorEastAsia" w:hAnsiTheme="minorEastAsia" w:cstheme="minorEastAsia"/>
                <w:i w:val="0"/>
                <w:iCs w:val="0"/>
                <w:color w:val="000000"/>
                <w:kern w:val="0"/>
                <w:sz w:val="24"/>
                <w:szCs w:val="24"/>
                <w:u w:val="none"/>
                <w:lang w:val="en-US" w:eastAsia="zh-CN" w:bidi="ar"/>
              </w:rPr>
              <w:t>输入即输出</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支持设备的运行状态解析开发，包含未知状态，离线状态，在线状态，关机状态以及开机状态。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支持设备的详细数据的解析开发，并结合简单的系统配置后，即可将解析后的内容同步到系统上。</w:t>
            </w:r>
          </w:p>
        </w:tc>
      </w:tr>
      <w:tr w14:paraId="6558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CB3">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56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无线控制终端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0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9.8英寸触屏，用户控制终端</w:t>
            </w:r>
          </w:p>
        </w:tc>
      </w:tr>
      <w:tr w14:paraId="4158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3188">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B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无线接收器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DE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与可编程中央控制主机配套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无线WiFi 2.4GHz，无障碍传输距离100m.</w:t>
            </w:r>
          </w:p>
        </w:tc>
      </w:tr>
      <w:tr w14:paraId="3CA0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BB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3616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F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F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D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62DB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D3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74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0F51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A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3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远程会议音频专用线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257D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9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5B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27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2918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2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2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5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68BC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A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6F69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3494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9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FF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26BD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C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24E3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C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CF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14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7723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4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8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莲花头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F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莲花头</w:t>
            </w:r>
          </w:p>
        </w:tc>
      </w:tr>
      <w:tr w14:paraId="12FA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9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81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3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57BF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9B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3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013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1B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B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7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70F7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14:paraId="1E8A13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B0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2A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4E7A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6DC1D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41</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14:paraId="4921F8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F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6E8E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73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E73086">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1.5、医技楼4F避难间兼会议室、公诊示教室（2间）音视频系统</w:t>
            </w:r>
          </w:p>
        </w:tc>
      </w:tr>
      <w:tr w14:paraId="292B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74B4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auto" w:sz="4" w:space="0"/>
              <w:bottom w:val="single" w:color="000000" w:sz="4" w:space="0"/>
              <w:right w:val="single" w:color="000000" w:sz="4" w:space="0"/>
            </w:tcBorders>
            <w:shd w:val="clear" w:color="auto" w:fill="auto"/>
            <w:vAlign w:val="center"/>
          </w:tcPr>
          <w:p w14:paraId="32828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570D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auto" w:sz="4" w:space="0"/>
              <w:left w:val="single" w:color="000000" w:sz="4" w:space="0"/>
              <w:bottom w:val="single" w:color="000000" w:sz="4" w:space="0"/>
              <w:right w:val="single" w:color="000000" w:sz="4" w:space="0"/>
            </w:tcBorders>
            <w:shd w:val="clear" w:color="auto" w:fill="auto"/>
            <w:vAlign w:val="center"/>
          </w:tcPr>
          <w:p w14:paraId="26207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37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7589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DD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A1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74F2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9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D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C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6A55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1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D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壁挂/移动支架最大承重150kg，承载机型86英寸及以上</w:t>
            </w:r>
          </w:p>
        </w:tc>
      </w:tr>
      <w:tr w14:paraId="77FD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8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6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2米HDMI高清线缆</w:t>
            </w:r>
          </w:p>
        </w:tc>
      </w:tr>
      <w:tr w14:paraId="2BD7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1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E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D3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2A47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D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E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1974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D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7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F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3A45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6E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5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2D75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3A68F">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2、后勤科研楼</w:t>
            </w:r>
          </w:p>
        </w:tc>
      </w:tr>
      <w:tr w14:paraId="2A0F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44C5D">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2.1科研后勤楼2F学术交流室、3F、4F会议室（共3间）音视频系统</w:t>
            </w:r>
          </w:p>
        </w:tc>
      </w:tr>
      <w:tr w14:paraId="4846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4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57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3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一、整机设计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2.产品具有两个笔槽设计，分别在底部两端，支持触控笔吸附；具有前置挡板设计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保护前置接口及接入的设备。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3.屏幕尺寸≥98英寸，分辨率≥3840×2160，表面采用耐磨、防眩光、防划伤、高安全系数钢化玻璃，玻璃厚度≥4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4.设备需支持NFC碰碰传功能：支持带有NFC功能的移动设备靠近NFC标签时可近场感应，能快速将其屏幕传至大屏，实现无线教学。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整机具备2.1声道音箱，前置2个≥20W中高音音箱，后置1个≥20W低音音箱</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额定总功率≥60W，支持单独听功能。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6.具有不少于8个前置物理按键，至少包含电源键、菜单、主页、信号源、音量等，按键具备明显标识；支持电源按键三合一功能。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7.产品采用红外多点触控技术，需支持手指轻触式多点（不少于20点触控）互动体验，触摸免驱动，即插即用，需支持主流多种操作系统。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8.具有触摸防遮挡功能，触摸屏具有防遮挡功能，触摸接收器在单点或单边遮挡后仍能正常触控书写和操作；触控连续响应无间断，有效识别≤2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，触控精准度≥32768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32768。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9.内置无线网络模块，采用全向信号接发设计，支持无线网络连接。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10.具有五指熄屏功能，支持五指智能手势识别开关产品背光，操作者可在显示区域任意位置，任意信号下，通过五指按压屏幕实现对屏幕的开关，五指触控实现产品背光的关闭与开启。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采用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12.产品处于关机通电状态，外接电脑显示信号通过传输线连接至产品时，产品可智能识别外接电脑设备信号输入并自动开机；产品外接信号源时，支持自动跳转到外接信号源通道。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13.需支持锁定屏幕触摸，可通过软件菜单（调试菜单）锁定屏幕触摸，锁定应用、锁定USB。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14.内置触摸中控菜单，需支持信号源通道切换、背光、声音等，无须实体按键，在任意显示通道下均可通过手势在屏幕上调取触摸菜单。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15.产品需支持环境感光功能，能感应并自动调节屏幕亮度来达到在不同光照环境下的最佳显示效果；需支持开启护眼模式。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需支持安卓系统启动后可自动启动内置ops系统，需支持无信号接收状态时能够自动关机，关机时间间隔可选。还支持定时开关机。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18.内置安卓系统，系统版本不低于14.0，内存不低于4G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存储不低于32G；需支持对内置电脑进行还原操作，可通过前置物理按键对内置电脑系统进行还原。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20.需支持网络共享功能（双系统单网口上网），单根网线接入产品，即可实现产品安卓系统和内置的电脑同时有线上网。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21.需支持展板、会议功能，可快速完成欢迎界面和会议主题设置，全屏显示，支持不少于12种模板，可对欢迎文字的字体、大小、颜色进行编辑；需支持会议签名功能，并可扫码带走签名及模板。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23.需支持侧边栏功能，支持无操作自动隐藏，侧边栏可设置返回、主页、任务、批注、信号源等功能调用；需支持任意通道下使用，并可设置颜色和画笔大小，可选择二维码分享批注内容。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25.设备内置安卓教学辅助系统，支持录屏，录制分辨率支持1080P、720P可选。支持设置录制时间，达到指定时间自动停止录制。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26.要求整机具有纸质护眼模式，包括素描、牛皮纸、宣纸、水彩纸等。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27.整机内置非独立的高清摄像头，摄像头像素≥1300万，视角≥110°，需支持阵列数字音频MIC，支持调用，实现场景音视录制。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28.OPS插拔式电脑：采用插拔式架构，针脚数≥80pin，屏体与插拔式电脑无单独接线；处理器配置不低于Intel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二、白板软件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1.备课支持插入本地PPT，并保持原有格式无变化，动效动画无丢失，支持批注，批注可设置保存；支持显示保存在云端的课件信息，可接收或忽略其他用户分享的课件。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3.课件支持自动同步至云端，支持设置课件自动保存时间，至少可设置为1分钟、3分钟、5分钟、10分钟、20分钟、30分钟等。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4.新建课件支持选择课件主题，提供预设课件主题，至少包含学科主题、创意主题，可在编辑课件的过程中更改。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同时打开多个课件窗口，支持新建课件页面，可拖动、移动、删除、复制页面；支持课件页面切换，提供淡入、推入、旋转、分割、交换、圆形、揭开等不少于7种形式的特效；支持顺序调整，支持应用到全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6.支持对对象进行复制、剪切、粘贴、删除、置于顶层、置于底层、锁定、设置蒙层等操作。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对象设置元素动画和播放顺序，提供进入（无效果、百叶窗、擦入、浮入、放大、旋转、掉落）、动作（无效果、闪烁、抖动、心跳、旋转、翻转）、退出（无效果、淡出、百叶窗、擦出、浮出、缩小、旋转、飞出）等不少于20种元素动画形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8.支持插入和导出文件，可将制作的课件导出为课件、图片、pdf格式；支持插入文本，可对文本进行字体、字号、颜色、对齐、缩进等多种设置；支持插入本地素材，包括视频、音频、图片、文档等多种格式。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10.支持插入教学资源，可打开预置资源库，按照教材、年级、学科、知识进行筛选，并将选择的资源插入页面中，教师教学时可直接打开使用。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11.支持插入工具，提供汉字、拼音、四线三格、尺规、几何、数学公式、函数、化学方程式、网络画板等学科工具，以及截图、幕布等通用工具。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12.支持创建课堂活动，提供分类达人、选词填空、匹配能手等多种互动练习形式，可插入至页面中进行游戏交互练习；支持通过模板制作个人活动，个人活动可保存至云端。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授课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2.工具栏包括菜单、选择、笔、橡皮、工具、学科等功能；云课件支持导出分享功能，支持生成二维码分享，可使用微信扫码可预览、保存课件。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4.支持橡皮功能，可擦除书写的笔迹，可设置擦除的面积，可一键清空画布中的笔迹和形状。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5.提供小黑板、截图、录屏、撤销、还原、放大镜、计时器、形状、思维导图、幕布、分屏、漫游等通用工具。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6.支持语文、数学、英语、物理、化学、生物、历史、地理、道德与法治、科学、书法、音乐、美术、体育等不少于14种学科教学工具。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重降记号、二分音符、四分音符、八分音符、十六分音符、全音符；美术提供各种世界名画；体育提供各种运动简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8.数学画板功能：能在白板中插入在线画板，授课时可以一键打开</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方便老师配合课件内容进行讲解；提供不少于500个数学画板资源，覆盖小学、初中、高中学段数学学科主要知识点，并按照知识点分类。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p w14:paraId="50934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三、同屏软件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1.支持手机、笔记本电脑等移动端通过自动搜索接收端设备和六位识别码两种方式无线连接到产品。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2.支持不少于6个投屏客户端图像画面对比展示，在产品上可以反向控制操作笔记本电脑上的内容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支持单击、双击、右键控制。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3.支持将手机中的音视频文件无线推送至产品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并能进行播放和进行音量大小调节。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4.支持鼠标遥控器功能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通过软件一键进行鼠标左键、右键、上下滚轮滑动、触摸板操控等功能。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5.要求产品显示桌面可以实时同步到手机上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手机通过两个手指对产品桌面进行放大、缩小和漫游操作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方便手机端对产品进行远程控制。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6.Windows客户端投屏至少支持桌面同步、镜像投屏和拓展投屏功能，点击功能会跳转至对应控制页面；Windows客户端进入控制页面，支持调节投屏清晰度，至少支持超清、高清等标准。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p w14:paraId="14A87C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四、微课软件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1.支持对音源、分辨率、录制区域进行设置；录制音源至少支持仅系统、仅麦克风、系统与麦克风。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2.支持打开录课列表窗口，查看文件列表；支持打开云微课窗口，查看云端存储的文件列表。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3.支持倒计时功能，开始录制倒计时3S后开始录制；支持录制过程中，录制工具条不影响录制画面。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4.录制结束后，支持弹出视频预览画面，展示用户录制的整个视频，可任意拖动进度条查看内容，调整音量大小，全屏播放。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5.支持将录制的视频内容保存至本地硬盘；并可将本地的录制文件上传到个人云端。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8.支持将视频文件上传至云端存储；支持在上传列表查看所有上传中的文件状态，可进行暂停、开始、取消等操作。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p w14:paraId="4A4705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五、教学管理软件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2.可快速打开平台查看对应的资源中心及个人云盘；教师的个人云盘存储空间不少于50G，教师可查看自己的个人资源、云微课、云课件；教师可将本地资源进行上传，也可将云端资源下载到本地。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3.支持查看课程列表，至少包括常规课程、互动课程、直播课程；课表以日历的形式呈现，可直接切换点击日期查看对应的课程数量及列表。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4.支持常规课程创建，可设置课程名称、上课日期、时间，选择班级、关联课件，设置课件自动打开时间。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5.支持远程互动课程创建，可设置课程主题、开课日期、时间，设置成员加入课程自动上台、设置成员加入课程自动静音、设置课程密码、设置课程模式。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6.支持直播课程创建，可在教育专属桌面直接打开平台并创建直播课程，创建完成后，在平台端可观看直播。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7.支持对云端资源的文件/文件夹的操作，至少包含移动、重命名、分享、下载、删除、新建文件夹、刷新列表、搜索，也可通过文件名、文件更新时间、文件大小进行排序。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8.支持云微课功能，可自动获取该账号下使用微课软件录制并上传至云端的全部文件列表；支持云课件功能，可自动获取该账号下使用白板软件制作并上传至云端的全部文件列表。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tc>
      </w:tr>
      <w:tr w14:paraId="1C88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9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5BFC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B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19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5D22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2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B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1190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移动/壁挂支架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移动/壁挂支架最大承重150kg，承载机型98 英寸及以上</w:t>
            </w:r>
          </w:p>
        </w:tc>
      </w:tr>
      <w:tr w14:paraId="5F1E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9B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5.输入卡热插拔恢复时间不超过2s。输出卡热插拔恢复时间不超过2s。设备支持控制卡出厂加密。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w:t>
            </w:r>
            <w:r>
              <w:rPr>
                <w:rFonts w:hint="eastAsia" w:asciiTheme="minorEastAsia" w:hAnsiTheme="minorEastAsia" w:cstheme="minorEastAsia"/>
                <w:i w:val="0"/>
                <w:iCs w:val="0"/>
                <w:color w:val="000000"/>
                <w:kern w:val="0"/>
                <w:sz w:val="24"/>
                <w:szCs w:val="24"/>
                <w:u w:val="none"/>
                <w:lang w:val="en-US" w:eastAsia="zh-CN" w:bidi="ar"/>
              </w:rPr>
              <w:t>256×256×256</w:t>
            </w:r>
            <w:r>
              <w:rPr>
                <w:rFonts w:hint="eastAsia" w:asciiTheme="minorEastAsia" w:hAnsiTheme="minorEastAsia" w:eastAsiaTheme="minorEastAsia" w:cstheme="minorEastAsia"/>
                <w:i w:val="0"/>
                <w:iCs w:val="0"/>
                <w:color w:val="000000"/>
                <w:kern w:val="0"/>
                <w:sz w:val="24"/>
                <w:szCs w:val="24"/>
                <w:u w:val="none"/>
                <w:lang w:val="en-US" w:eastAsia="zh-CN" w:bidi="ar"/>
              </w:rPr>
              <w:t>种单色图像和网格图像。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 端口信号状态的查询，并可在软件上可视化显视 独立的设备状态界面。</w:t>
            </w:r>
          </w:p>
        </w:tc>
      </w:tr>
      <w:tr w14:paraId="7588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9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66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2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1.12路MIC输入 2路立体声输入，MIC通道具有幻象电源开关；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2.具有80Hz低切控制开关；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3.具有USB播放及录音功能；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4.内置带有效果器；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5.主输出配带两排</w:t>
            </w:r>
            <w:r>
              <w:rPr>
                <w:rFonts w:hint="eastAsia" w:asciiTheme="minorEastAsia" w:hAnsiTheme="minorEastAsia" w:cstheme="minorEastAsia"/>
                <w:i w:val="0"/>
                <w:iCs w:val="0"/>
                <w:color w:val="000000"/>
                <w:kern w:val="0"/>
                <w:sz w:val="24"/>
                <w:szCs w:val="24"/>
                <w:u w:val="none"/>
                <w:lang w:val="en-US" w:eastAsia="zh-CN" w:bidi="ar"/>
              </w:rPr>
              <w:t>2×8个</w:t>
            </w:r>
            <w:r>
              <w:rPr>
                <w:rFonts w:hint="eastAsia" w:asciiTheme="minorEastAsia" w:hAnsiTheme="minorEastAsia" w:eastAsiaTheme="minorEastAsia" w:cstheme="minorEastAsia"/>
                <w:i w:val="0"/>
                <w:iCs w:val="0"/>
                <w:color w:val="000000"/>
                <w:kern w:val="0"/>
                <w:sz w:val="24"/>
                <w:szCs w:val="24"/>
                <w:u w:val="none"/>
                <w:lang w:val="en-US" w:eastAsia="zh-CN" w:bidi="ar"/>
              </w:rPr>
              <w:t>精确的指示灯，可以监控输出的电平。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6.机台设计为宽电压电源100V-240V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7.机台设计分配：外接输出1个，效果器输出1个，监听左右输出，耳机输出，主左右输出</w:t>
            </w:r>
            <w:r>
              <w:rPr>
                <w:rFonts w:hint="eastAsia" w:asciiTheme="minorEastAsia" w:hAnsiTheme="minorEastAsia" w:cstheme="minorEastAsia"/>
                <w:i w:val="0"/>
                <w:iCs w:val="0"/>
                <w:color w:val="000000"/>
                <w:kern w:val="0"/>
                <w:sz w:val="24"/>
                <w:szCs w:val="24"/>
                <w:u w:val="none"/>
                <w:lang w:val="en-US" w:eastAsia="zh-CN" w:bidi="ar"/>
              </w:rPr>
              <w:t>；</w:t>
            </w:r>
          </w:p>
        </w:tc>
      </w:tr>
      <w:tr w14:paraId="170D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1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1C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14.回声消除功能：支持输入通道具备自适应回声消除功能模块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5FA4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E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7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E9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 8*4〞无源全频音柱系统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3BD2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0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0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153D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07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44D8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5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2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F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5D3F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6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1B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音频频响范围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20-20000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低切滤波器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推荐负载阻抗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2000 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供电接口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9-52 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电流消耗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 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音频输出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平衡XLR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直径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r>
              <w:rPr>
                <w:rFonts w:hint="eastAsia" w:asciiTheme="minorEastAsia" w:hAnsiTheme="minorEastAsia" w:cstheme="minorEastAsia"/>
                <w:i w:val="0"/>
                <w:iCs w:val="0"/>
                <w:color w:val="000000"/>
                <w:kern w:val="0"/>
                <w:sz w:val="24"/>
                <w:szCs w:val="24"/>
                <w:u w:val="none"/>
                <w:lang w:val="en-US" w:eastAsia="zh-CN" w:bidi="ar"/>
              </w:rPr>
              <w:t>mm；</w:t>
            </w:r>
          </w:p>
        </w:tc>
      </w:tr>
      <w:tr w14:paraId="716F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C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56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r>
              <w:rPr>
                <w:rFonts w:hint="eastAsia" w:asciiTheme="minorEastAsia" w:hAnsiTheme="minorEastAsia" w:cstheme="minorEastAsia"/>
                <w:i w:val="0"/>
                <w:iCs w:val="0"/>
                <w:color w:val="000000"/>
                <w:kern w:val="0"/>
                <w:sz w:val="24"/>
                <w:szCs w:val="24"/>
                <w:u w:val="none"/>
                <w:lang w:val="en-US" w:eastAsia="zh-CN" w:bidi="ar"/>
              </w:rPr>
              <w:t>；</w:t>
            </w:r>
          </w:p>
        </w:tc>
      </w:tr>
      <w:tr w14:paraId="3003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CE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讨论型会议主机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1.频率响应：</w:t>
            </w:r>
            <w:r>
              <w:rPr>
                <w:rFonts w:hint="eastAsia" w:asciiTheme="minorEastAsia" w:hAnsiTheme="minorEastAsia" w:cstheme="minorEastAsia"/>
                <w:i w:val="0"/>
                <w:iCs w:val="0"/>
                <w:color w:val="000000"/>
                <w:kern w:val="0"/>
                <w:sz w:val="24"/>
                <w:szCs w:val="24"/>
                <w:u w:val="none"/>
                <w:lang w:val="en-US" w:eastAsia="zh-CN" w:bidi="ar"/>
              </w:rPr>
              <w:t>下限≤50Hz,上限≥18000Hz（±3dB）Hz</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2.信噪比：≥80dB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3.动态范围：≥90dB；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4.总谐波失真@1KHz：≤0.5%；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5.通道串音衰减：≥80dB；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屏幕分辨率（话简）：≥480×320</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7.频率响应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下限≤20Hz，上限≥20000Hz（-10db）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灵敏度（话筒）：≥-36dB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9.输出阻抗 （话筒）：≤200；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10.最大承受声压：136dB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SPL=2x10Pa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11.话筒挂载能力：单路可连接20个，最多系统可挂载60个会议单元，且最远线路长度可高达100米，支持多级扩展连接，可扩展最大5000席话筒；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12.管理模式：支持先入先出模式，后入后出模式限制模式，电脑/主席允许模式，自由讨论模式，声控模式；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13.自动摄像跟踪：四进一出标清或SDI视频矩阵，可直接控制最多四个高清摄像球，完成视频会议中图像自动切换；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14.带有1个RS232接口，可以连接电脑或中央控制系统，进行话筒及主机的功能控制及会议的签到表决；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15.内置DSP自适应音频处理器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可以最大可能的抑制声回输；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16.可加装具有火警报警接口，</w:t>
            </w:r>
            <w:r>
              <w:rPr>
                <w:rFonts w:hint="eastAsia" w:asciiTheme="minorEastAsia" w:hAnsiTheme="minorEastAsia" w:cstheme="minorEastAsia"/>
                <w:i w:val="0"/>
                <w:iCs w:val="0"/>
                <w:color w:val="000000"/>
                <w:kern w:val="0"/>
                <w:sz w:val="24"/>
                <w:szCs w:val="24"/>
                <w:u w:val="none"/>
                <w:lang w:val="en-US" w:eastAsia="zh-CN" w:bidi="ar"/>
              </w:rPr>
              <w:t>可与消防系统联动</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17.主机具备4.3寸触摸显示屏、直观明了的图形化界面，</w:t>
            </w:r>
            <w:r>
              <w:rPr>
                <w:rFonts w:hint="eastAsia" w:asciiTheme="minorEastAsia" w:hAnsiTheme="minorEastAsia" w:cstheme="minorEastAsia"/>
                <w:i w:val="0"/>
                <w:iCs w:val="0"/>
                <w:color w:val="000000"/>
                <w:kern w:val="0"/>
                <w:sz w:val="24"/>
                <w:szCs w:val="24"/>
                <w:u w:val="none"/>
                <w:lang w:val="en-US" w:eastAsia="zh-CN" w:bidi="ar"/>
              </w:rPr>
              <w:t>管理和控制功能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t>，图形化界面设计，显示所有的功能项及设置操作信息以及具有发言计时和定时发言功能；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18.自带2组三段均衡线路，可对麦克风输出及话筒扬声器声音进行单独调节；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19.具备2组主输入、1组卡座输入、1路主席话筒音频备份平衡输入；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20.具备2组原音输出，2组带反馈音频主输出；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21.内置1个RS232、1个RS485摄像机控制输出接口，可直接输出PELCO-D、PELCO-P、VISCA控制协议等摄像机；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22.支持数字会议专用八芯与六类网线信号传输；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23.支持实时修改话筒身份，实现话筒身份在主席，VIP，代表中自由切换；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24.话筒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模拟线路和数字线路同时两路拾音设计，两条线路完全独立，互不干扰，</w:t>
            </w:r>
            <w:r>
              <w:rPr>
                <w:rFonts w:hint="eastAsia" w:asciiTheme="minorEastAsia" w:hAnsiTheme="minorEastAsia" w:cstheme="minorEastAsia"/>
                <w:i w:val="0"/>
                <w:iCs w:val="0"/>
                <w:color w:val="000000"/>
                <w:kern w:val="0"/>
                <w:sz w:val="24"/>
                <w:szCs w:val="24"/>
                <w:u w:val="none"/>
                <w:lang w:val="en-US" w:eastAsia="zh-CN" w:bidi="ar"/>
              </w:rPr>
              <w:t>互为备份</w:t>
            </w:r>
            <w:r>
              <w:rPr>
                <w:rFonts w:hint="eastAsia" w:asciiTheme="minorEastAsia" w:hAnsiTheme="minorEastAsia" w:eastAsiaTheme="minorEastAsia" w:cstheme="minorEastAsia"/>
                <w:i w:val="0"/>
                <w:iCs w:val="0"/>
                <w:color w:val="000000"/>
                <w:kern w:val="0"/>
                <w:sz w:val="24"/>
                <w:szCs w:val="24"/>
                <w:u w:val="none"/>
                <w:lang w:val="en-US" w:eastAsia="zh-CN" w:bidi="ar"/>
              </w:rPr>
              <w:t>。主机支持双备份；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25.话筒类型：支持数模双备份话筒，防止故障中止会议；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26.话筒功能：具有发言、签到和表决功能；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27.话筒拾音：短咪杆设计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拾音距离可达80cm；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28.话筒抗干扰：支持“环形手拉手”连接，超强的抗手机RF千扰性；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29.话筒指向特性：支持超心型；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30.话筒拾音头：14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直径镀金电容式。</w:t>
            </w:r>
          </w:p>
        </w:tc>
      </w:tr>
      <w:tr w14:paraId="4E08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主席发言单元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1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w:t>
            </w:r>
            <w:r>
              <w:rPr>
                <w:rFonts w:hint="eastAsia" w:asciiTheme="minorEastAsia" w:hAnsiTheme="minorEastAsia" w:cstheme="minorEastAsia"/>
                <w:i w:val="0"/>
                <w:iCs w:val="0"/>
                <w:color w:val="000000"/>
                <w:kern w:val="0"/>
                <w:sz w:val="24"/>
                <w:szCs w:val="24"/>
                <w:u w:val="none"/>
                <w:lang w:val="en-US" w:eastAsia="zh-CN" w:bidi="ar"/>
              </w:rPr>
              <w:t>2×10Pa）；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0E8C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4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A7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代表发言单元</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D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超心型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下限≤20Hz，上限≥20000Hz；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灵敏度：≥-36 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≤200欧姆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5.最大承受声压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dB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 T.H.D.1kHz，0dB SPL=</w:t>
            </w:r>
            <w:r>
              <w:rPr>
                <w:rFonts w:hint="eastAsia" w:asciiTheme="minorEastAsia" w:hAnsiTheme="minorEastAsia" w:cstheme="minorEastAsia"/>
                <w:i w:val="0"/>
                <w:iCs w:val="0"/>
                <w:color w:val="000000"/>
                <w:kern w:val="0"/>
                <w:sz w:val="24"/>
                <w:szCs w:val="24"/>
                <w:u w:val="none"/>
                <w:lang w:val="en-US" w:eastAsia="zh-CN" w:bidi="ar"/>
              </w:rPr>
              <w:t>2×10Pa）；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6.收音头</w:t>
            </w:r>
            <w:r>
              <w:rPr>
                <w:rFonts w:hint="eastAsia" w:asciiTheme="minorEastAsia" w:hAnsiTheme="minorEastAsia" w:cstheme="minorEastAsia"/>
                <w:i w:val="0"/>
                <w:iCs w:val="0"/>
                <w:color w:val="000000"/>
                <w:kern w:val="0"/>
                <w:sz w:val="24"/>
                <w:szCs w:val="24"/>
                <w:u w:val="none"/>
                <w:lang w:val="en-US" w:eastAsia="zh-CN" w:bidi="ar"/>
              </w:rPr>
              <w:t>：9.7mm直径镀金电容式×1；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 24V DC</w:t>
            </w:r>
            <w:r>
              <w:rPr>
                <w:rFonts w:hint="eastAsia" w:asciiTheme="minorEastAsia" w:hAnsiTheme="minorEastAsia" w:cstheme="minorEastAsia"/>
                <w:i w:val="0"/>
                <w:iCs w:val="0"/>
                <w:color w:val="000000"/>
                <w:kern w:val="0"/>
                <w:sz w:val="24"/>
                <w:szCs w:val="24"/>
                <w:u w:val="none"/>
                <w:lang w:val="en-US" w:eastAsia="zh-CN" w:bidi="ar"/>
              </w:rPr>
              <w:t>；</w:t>
            </w:r>
          </w:p>
        </w:tc>
      </w:tr>
      <w:tr w14:paraId="3FCB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F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延长电缆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C2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20M延长电缆</w:t>
            </w:r>
          </w:p>
        </w:tc>
      </w:tr>
      <w:tr w14:paraId="79FC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E9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5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会议专用地插</w:t>
            </w:r>
          </w:p>
        </w:tc>
      </w:tr>
      <w:tr w14:paraId="7B70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9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50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E7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采用硬件分体式结构，嵌入式操作系统，采用标准1U机架尺寸设计；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编解码器会议速率至少支持6Mb/s；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支持H.323和SIP国际标准通信协议；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国产自主芯片/模块/模组：音频/视频编解码芯片、CPU处理单元、视频输出芯片、电源模块、PCB主板；终端支持不少于1个1000M带屏蔽RJ45网口，支持不少于2个1000M带屏蔽RJ45作为扩展接口；通过自带RJ45网口扩展辅流接口盒、麦克风、扬声器、控制设备终端；支持外接视频会议话机，视频会议话机支持全向至少6米拾音距离，集成不少于5英寸电容触摸屏；支持对接会议阵列麦克风，单个麦克风拾音范围不少于3米，支持不少于4个会议阵列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支持H.263、H.263+、H.264、H.264HP、H.265视频编解码协议；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支持Opus、G.722.1C、G.722.1、G.722、G.711等音频编解码协议；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支持不少于2个RCA线性输入接口，2个RCA线性输出接口；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整套支持不少于3路HDMI输出接口，不少于2路HDMI输入接口；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终端最高支持50%抗视频丢包能力，支持80%抗音频丢包；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视频会议主流最大支持4K@30fps，辅流4K@15fps；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支持自动休眠待机及遥控器唤醒；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终端支持通过以HDMI方式接入第三方摄像机；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支持通过HDMI接口与USB-C接口以有线方式输入辅流；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支持基本的通话统计功能，包括音视频编解码、带宽、丢包率，便于运维；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支持噪声抑制、智能消噪，支持智能识别出非人声，并可完全消除高达90分贝的噪声；</w:t>
            </w:r>
          </w:p>
        </w:tc>
      </w:tr>
      <w:tr w14:paraId="0BF8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77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终端摄像机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8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视频分辨率至少支持4K；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支持不低于60帧；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带云台，支持PTZ遥控；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支持至少12倍光学变焦；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水平转动角度≥±100°；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垂直转动角度≥±40°；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摄像机水平视角≥70°，垂直视角≥40°；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支持3A功能，自动曝光、自动白平衡、自动聚焦；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支持摄像机倒挂功能；</w:t>
            </w:r>
          </w:p>
        </w:tc>
      </w:tr>
      <w:tr w14:paraId="263C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8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6B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2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安装所需要的线材、管材、接插件等</w:t>
            </w:r>
          </w:p>
        </w:tc>
      </w:tr>
      <w:tr w14:paraId="1918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6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6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控制系统主机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5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1.同时支持IPAD平板电脑、安卓平板电脑、射频触摸屏、windows电脑控制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笔记本、台式机、一体机等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，一个设计器支持所有平台，并且IPAD平板、安卓平板、射频触屏及windows电脑的控制界面完全相同，方便用户使用。多种方式，可同时使用，互为备份。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2.支持双网口，支持1000/100/10M网口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支持IPV4、IPV6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支持多种网络协议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TCP、UDP、HTTP、SSH、telnet、HTTPS、SNMP；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3.具备8个全功能双向串口，每个全功能串口都可以被设置为 RS-232/RS-422/RS-485 模式，每个全功能串口都支持流控；8个红外IR接口，每个红外接口可以被设置为单向输出RS-232串口模式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≥10个隔离低压弱电继电器（常开触点）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8个I/O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4.支持全功能串口，支持串口流控功能，支持串口硬件和软件握手协议，RS-232/RS-422/RS-485接口速率可设置为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2400/4800/9600/19200/38400/57600/115200，支持设置校验位模式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NONE、ODD、EVEN；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5.支持红外学习功能，支持对红外遥控器进行学习，支持对红外学习文件进行增加、学习、测试、删除、清空，支持对红外设备进行控制逻辑编辑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支持导入电器设备的红外控制代码库到主机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支持内嵌红外学习功能；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6.支持ModBus、DMX512、KNX、CAN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支持DB-NET 和 DB-link，DB-NET 和 DB-link 分别支持</w:t>
            </w:r>
            <w:r>
              <w:rPr>
                <w:rFonts w:hint="eastAsia" w:asciiTheme="minorEastAsia" w:hAnsiTheme="minorEastAsia" w:cstheme="minorEastAsia"/>
                <w:i w:val="0"/>
                <w:iCs w:val="0"/>
                <w:color w:val="000000"/>
                <w:kern w:val="0"/>
                <w:sz w:val="24"/>
                <w:szCs w:val="24"/>
                <w:u w:val="none"/>
                <w:lang w:val="en-US" w:eastAsia="zh-CN" w:bidi="ar"/>
              </w:rPr>
              <w:t>添加299个</w:t>
            </w:r>
            <w:r>
              <w:rPr>
                <w:rFonts w:hint="eastAsia" w:asciiTheme="minorEastAsia" w:hAnsiTheme="minorEastAsia" w:eastAsiaTheme="minorEastAsia" w:cstheme="minorEastAsia"/>
                <w:i w:val="0"/>
                <w:iCs w:val="0"/>
                <w:color w:val="000000"/>
                <w:kern w:val="0"/>
                <w:sz w:val="24"/>
                <w:szCs w:val="24"/>
                <w:u w:val="none"/>
                <w:lang w:val="en-US" w:eastAsia="zh-CN" w:bidi="ar"/>
              </w:rPr>
              <w:t>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支持用户自定义编程设置控制协议；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7.支持添加和管控多种设备，支持视频设备、分布式设备、控制网关、音频设备、环境设备管理、IPC、IP电源控制器，对设备进行统一集中管控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支持拼接器叠加、漫游、开窗、切换、场景调用控制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可视化音频控制，可以控制音量大小、切换静音模式、音频通道切换、实时声压大小展示、预案保存与调用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支持对设备电源进行控制，如灯光、风扇控制。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w:t>
            </w:r>
          </w:p>
        </w:tc>
      </w:tr>
      <w:tr w14:paraId="5654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2F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7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1.输入电源：220V~50Hz；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2.输出通道数：≥8路；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3.电源输入接口：火线、零线、地线 、3P 60A端子；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4.电源输出接口：3P 20A端子；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5.控制输入：≥1路RS232串口；1路RS232级联串口；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6.控制界面：≥1个全开；全关按钮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7.≥8个单通道按钮；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8.≥8个通道状态LED指示灯；</w:t>
            </w:r>
          </w:p>
        </w:tc>
      </w:tr>
      <w:tr w14:paraId="3A84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5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编程软件套装</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0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含屏幕界面设计软件、主机程序库编程软件、windows控制软件、iPad触摸屏软件、安卓触摸屏软件、红外库学习软件等，在windows电脑、windows平板、windows一体机等windows系统的终端上，在IPAD平板电脑和iphone手机上，在Android平板电脑、Android手机上。生成用户设计后的操控界面，并支持各种字体一次编程，便能生成安卓、IOS和射频屏等多种终端的控制软件，控制界面完全相同，不需要重复编程；                                                                       用户界面可自由编辑，自动生成2D、3D按键，支持远程控制电脑开关，软件操作，同时可自定义图片按钮，具有自动识别字体技术，任何字体均能在界面中正确显示。</w:t>
            </w:r>
          </w:p>
        </w:tc>
      </w:tr>
      <w:tr w14:paraId="27A6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E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0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6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5.输入卡热插拔恢复时间不超过2s。输出卡热插拔恢复时间不超过2s。设备支持控制卡出厂加密。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w:t>
            </w:r>
            <w:r>
              <w:rPr>
                <w:rFonts w:hint="eastAsia" w:asciiTheme="minorEastAsia" w:hAnsiTheme="minorEastAsia" w:cstheme="minorEastAsia"/>
                <w:i w:val="0"/>
                <w:iCs w:val="0"/>
                <w:color w:val="000000"/>
                <w:kern w:val="0"/>
                <w:sz w:val="24"/>
                <w:szCs w:val="24"/>
                <w:u w:val="none"/>
                <w:lang w:val="en-US" w:eastAsia="zh-CN" w:bidi="ar"/>
              </w:rPr>
              <w:t>256×256×256</w:t>
            </w:r>
            <w:r>
              <w:rPr>
                <w:rFonts w:hint="eastAsia" w:asciiTheme="minorEastAsia" w:hAnsiTheme="minorEastAsia" w:eastAsiaTheme="minorEastAsia" w:cstheme="minorEastAsia"/>
                <w:i w:val="0"/>
                <w:iCs w:val="0"/>
                <w:color w:val="000000"/>
                <w:kern w:val="0"/>
                <w:sz w:val="24"/>
                <w:szCs w:val="24"/>
                <w:u w:val="none"/>
                <w:lang w:val="en-US" w:eastAsia="zh-CN" w:bidi="ar"/>
              </w:rPr>
              <w:t>种单色图像和网格图像。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 端口信号状态的查询，并可在软件上可视化显视 独立的设备状态界面。</w:t>
            </w:r>
          </w:p>
        </w:tc>
      </w:tr>
      <w:tr w14:paraId="30F1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6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0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无线控制终端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3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9.8英寸触屏，用户控制终端</w:t>
            </w:r>
          </w:p>
        </w:tc>
      </w:tr>
      <w:tr w14:paraId="44C8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F1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无线接收器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7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与可编程中央控制主机配套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无线WiFi 2.4GHz，无障碍传输距离100m.</w:t>
            </w:r>
          </w:p>
        </w:tc>
      </w:tr>
      <w:tr w14:paraId="69DC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43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2CE2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2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1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D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70F3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6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2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远程会议专用线-终端摄像机</w:t>
            </w:r>
          </w:p>
        </w:tc>
      </w:tr>
      <w:tr w14:paraId="27FC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1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远程会议音频专用线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E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3BF4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1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06C6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A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D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B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0EF8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C5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3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6F64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1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C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65A7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3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A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3CFB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5FD1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653F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EA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57E4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6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4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2D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0992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4D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7F54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B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74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0F82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2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B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250D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A5FFE">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2.2、科研后勤楼5F会议室（14人）、6F教室（共3间）设计音视频系统</w:t>
            </w:r>
          </w:p>
        </w:tc>
      </w:tr>
      <w:tr w14:paraId="5A3C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4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0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5BE3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7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2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5AE2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0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4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4084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77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21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27BD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B9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9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11E1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9BA59">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2.3、科研后勤楼5F护理操作等操作间（6间）音视频系统</w:t>
            </w:r>
          </w:p>
        </w:tc>
      </w:tr>
      <w:tr w14:paraId="6E6B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9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FB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B5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7B0A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2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5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F0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02E2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86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E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5ED0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7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3577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0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F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FC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壁挂/移动支架最大承重150kg，承载机型86 英寸及以上</w:t>
            </w:r>
          </w:p>
        </w:tc>
      </w:tr>
      <w:tr w14:paraId="7BC2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B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73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14E2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F9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7455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6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698F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5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9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2FE3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2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5E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68F4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55A2A">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3、门急诊楼</w:t>
            </w:r>
          </w:p>
        </w:tc>
      </w:tr>
      <w:tr w14:paraId="0506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60B87">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3.1、门急诊楼1~4层会议室示教室、宣教室、多媒功能教室、远程会诊室（共5间）音视频系统</w:t>
            </w:r>
          </w:p>
        </w:tc>
      </w:tr>
      <w:tr w14:paraId="721E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57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F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544A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C9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3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03C5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E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2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677A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1455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AB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B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壁挂/移动支架最大承重150kg，承载机型86 英寸及以上</w:t>
            </w:r>
          </w:p>
        </w:tc>
      </w:tr>
      <w:tr w14:paraId="0463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7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7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5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10米HDMI高清线缆</w:t>
            </w:r>
          </w:p>
        </w:tc>
      </w:tr>
      <w:tr w14:paraId="6FDC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0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E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2DED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C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3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28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62EE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B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6938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ED9A5">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3.2、门急诊楼2层大教室（1间）音视频系统</w:t>
            </w:r>
          </w:p>
        </w:tc>
      </w:tr>
      <w:tr w14:paraId="2357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5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室内LED全彩显示屏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长3.84米×高2.24米=8.6㎡；整屏分辨率1920*1120；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像素结构：SMD1515（全黑灯） 三合一 像素间距（</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模组分辨率（W×H）：160*80=12800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模组尺寸（</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）：320（L</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像素密度：250000pixs/㎡；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维护方式：前维护/后维护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刷新率：≥3840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驱动方式：恒流驱动，1/40扫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投标产品通过对地漏电流测试，依据SJ/T 11281-2017发光二级管（LED）显示屏测试方法，在1.1倍额定电源电压下，测试样品的电源线对金属外框间的对地漏电流不大于3.5mA/㎡（交流有效值）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.具备划痕性能技术</w:t>
            </w:r>
            <w:r>
              <w:rPr>
                <w:rFonts w:hint="eastAsia" w:asciiTheme="minorEastAsia" w:hAnsiTheme="minorEastAsia" w:eastAsiaTheme="minorEastAsia" w:cstheme="minorEastAsia"/>
                <w:i w:val="0"/>
                <w:iCs w:val="0"/>
                <w:color w:val="000000"/>
                <w:kern w:val="0"/>
                <w:sz w:val="24"/>
                <w:szCs w:val="24"/>
                <w:u w:val="none"/>
                <w:lang w:val="en-US" w:eastAsia="zh-CN" w:bidi="ar"/>
              </w:rPr>
              <w:t>，表面硬度≥15H，模组机械强度，拉伸强度≥120MPA，弯曲强度≥140MPA；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动态节能：带有智能节电功能、带电黑屏节电功能，开启智能节电功能比没有开启节能45%以上。显示屏能效符合GB 21520-2015标准，达到能效一级；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击穿电压测试：采用GB/T 4677 印制板测试方法，GB/T 1408.1 ，IPC-TM-650 2.5.7D、IPC-TM-650 2.5.7.1、IPC-TM-6502.5.6B、IPC-TM-650 2.5.6.2AASTM D149 在工业用电频率时实心电绝缘材料的介电击穿电压与介电强度的试验方法，印刷板在经过湿热箱处理120h后进行测试，绝缘部分未被击穿。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电快速瞬变脉冲群试验：依据GB/T 17626.4-2008规定，电源端口4kV，测试中和测试结束后产品无异常。浪涌试验：依据</w:t>
            </w:r>
            <w:r>
              <w:rPr>
                <w:rFonts w:hint="eastAsia" w:asciiTheme="minorEastAsia" w:hAnsiTheme="minorEastAsia" w:cstheme="minorEastAsia"/>
                <w:i w:val="0"/>
                <w:iCs w:val="0"/>
                <w:color w:val="000000"/>
                <w:kern w:val="0"/>
                <w:sz w:val="24"/>
                <w:szCs w:val="24"/>
                <w:u w:val="none"/>
                <w:lang w:val="en-US" w:eastAsia="zh-CN" w:bidi="ar"/>
              </w:rPr>
              <w:t>GB/T 9254.2-2021《信息技术设备 抗扰度 限值和测量方法》</w:t>
            </w:r>
            <w:r>
              <w:rPr>
                <w:rFonts w:hint="eastAsia" w:asciiTheme="minorEastAsia" w:hAnsiTheme="minorEastAsia" w:eastAsiaTheme="minorEastAsia" w:cstheme="minorEastAsia"/>
                <w:i w:val="0"/>
                <w:iCs w:val="0"/>
                <w:color w:val="000000"/>
                <w:kern w:val="0"/>
                <w:sz w:val="24"/>
                <w:szCs w:val="24"/>
                <w:u w:val="none"/>
                <w:lang w:val="en-US" w:eastAsia="zh-CN" w:bidi="ar"/>
              </w:rPr>
              <w:t>，交流电源端：差模0.5kV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共模1kV，测试中和测试结束后产品无异常。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LED显示屏画面延迟≤1ms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LED显示屏画面信噪比≥60dB。采用黑色防眩光设计，防止炫光影响可提升视觉观感，抗紫外线UV辐射达到5级；</w:t>
            </w:r>
          </w:p>
        </w:tc>
      </w:tr>
      <w:tr w14:paraId="3F69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6D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 1 路 AV、1 路 VGA、1 路 DVI、1 路 HDMI 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2.支持发送卡输出，四网口发送卡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3.支持无缝切换、双画面、淡入淡出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4.支持图像截取、图像静止、图文叠加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5.支持多模板调用、支持热备份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6.单机最大输出分辨率 </w:t>
            </w:r>
            <w:r>
              <w:rPr>
                <w:rFonts w:hint="eastAsia" w:asciiTheme="minorEastAsia" w:hAnsiTheme="minorEastAsia" w:cstheme="minorEastAsia"/>
                <w:i w:val="0"/>
                <w:iCs w:val="0"/>
                <w:color w:val="000000"/>
                <w:kern w:val="0"/>
                <w:sz w:val="24"/>
                <w:szCs w:val="24"/>
                <w:u w:val="none"/>
                <w:lang w:val="en-US" w:eastAsia="zh-CN" w:bidi="ar"/>
              </w:rPr>
              <w:t>2304×1152/60Hz 1536×1536/60Hz</w:t>
            </w:r>
            <w:r>
              <w:rPr>
                <w:rFonts w:hint="eastAsia" w:asciiTheme="minorEastAsia" w:hAnsiTheme="minorEastAsia" w:eastAsiaTheme="minorEastAsia" w:cstheme="minorEastAsia"/>
                <w:i w:val="0"/>
                <w:iCs w:val="0"/>
                <w:color w:val="000000"/>
                <w:kern w:val="0"/>
                <w:sz w:val="24"/>
                <w:szCs w:val="24"/>
                <w:u w:val="none"/>
                <w:lang w:val="en-US" w:eastAsia="zh-CN" w:bidi="ar"/>
              </w:rPr>
              <w:t>，及自定义输出分辨率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支持DVI自定义EDID设置；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8.支持开机向导快速调屏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9.单网口最大带载为65万像素，最大带载为230万像素</w:t>
            </w:r>
            <w:r>
              <w:rPr>
                <w:rFonts w:hint="eastAsia" w:asciiTheme="minorEastAsia" w:hAnsiTheme="minorEastAsia" w:cstheme="minorEastAsia"/>
                <w:i w:val="0"/>
                <w:iCs w:val="0"/>
                <w:color w:val="000000"/>
                <w:kern w:val="0"/>
                <w:sz w:val="24"/>
                <w:szCs w:val="24"/>
                <w:u w:val="none"/>
                <w:lang w:val="en-US" w:eastAsia="zh-CN" w:bidi="ar"/>
              </w:rPr>
              <w:t>。</w:t>
            </w:r>
          </w:p>
        </w:tc>
      </w:tr>
      <w:tr w14:paraId="58D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A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接收卡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A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集成16个HUB75E接口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支持16组RGB信号并行输出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单卡可带载128K像素点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常规芯片高刷新，高亮度，高灰度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支持接收卡参数回读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具有网线热备份功能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支持亮度、色度逐点矫正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支持显示屏任意角度旋转（定制）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支持接收卡参数监控功能</w:t>
            </w:r>
            <w:r>
              <w:rPr>
                <w:rFonts w:hint="eastAsia" w:asciiTheme="minorEastAsia" w:hAnsiTheme="minorEastAsia" w:cstheme="minorEastAsia"/>
                <w:i w:val="0"/>
                <w:iCs w:val="0"/>
                <w:color w:val="000000"/>
                <w:kern w:val="0"/>
                <w:sz w:val="24"/>
                <w:szCs w:val="24"/>
                <w:u w:val="none"/>
                <w:lang w:val="en-US" w:eastAsia="zh-CN" w:bidi="ar"/>
              </w:rPr>
              <w:t>；</w:t>
            </w:r>
          </w:p>
        </w:tc>
      </w:tr>
      <w:tr w14:paraId="1043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钢结构与装饰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0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室内钢结构支架、包边装饰，现场订制</w:t>
            </w:r>
          </w:p>
        </w:tc>
      </w:tr>
      <w:tr w14:paraId="391D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45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A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75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布线到屏体</w:t>
            </w:r>
          </w:p>
        </w:tc>
      </w:tr>
      <w:tr w14:paraId="6086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2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DC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10KW</w:t>
            </w:r>
          </w:p>
        </w:tc>
      </w:tr>
      <w:tr w14:paraId="5BAB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B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5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5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六类网线</w:t>
            </w:r>
          </w:p>
        </w:tc>
      </w:tr>
      <w:tr w14:paraId="3BAA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7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5A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各类安装线材，辅材、安装线管等</w:t>
            </w:r>
          </w:p>
        </w:tc>
      </w:tr>
      <w:tr w14:paraId="23AA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5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1.12路MIC输入 2路立体声输入，MIC通道具有幻象电源开关；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2.具有80Hz低切控制开关；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3.具有USB播放及录音功能；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4.内置带有效果器；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5.主输出配带两排</w:t>
            </w:r>
            <w:r>
              <w:rPr>
                <w:rFonts w:hint="eastAsia" w:asciiTheme="minorEastAsia" w:hAnsiTheme="minorEastAsia" w:cstheme="minorEastAsia"/>
                <w:i w:val="0"/>
                <w:iCs w:val="0"/>
                <w:color w:val="000000"/>
                <w:kern w:val="0"/>
                <w:sz w:val="24"/>
                <w:szCs w:val="24"/>
                <w:u w:val="none"/>
                <w:lang w:val="en-US" w:eastAsia="zh-CN" w:bidi="ar"/>
              </w:rPr>
              <w:t>2×8个</w:t>
            </w:r>
            <w:r>
              <w:rPr>
                <w:rFonts w:hint="eastAsia" w:asciiTheme="minorEastAsia" w:hAnsiTheme="minorEastAsia" w:eastAsiaTheme="minorEastAsia" w:cstheme="minorEastAsia"/>
                <w:i w:val="0"/>
                <w:iCs w:val="0"/>
                <w:color w:val="000000"/>
                <w:kern w:val="0"/>
                <w:sz w:val="24"/>
                <w:szCs w:val="24"/>
                <w:u w:val="none"/>
                <w:lang w:val="en-US" w:eastAsia="zh-CN" w:bidi="ar"/>
              </w:rPr>
              <w:t>精确的指示灯，可以监控输出的电平。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6.机台设计为宽电压电源100V-240V。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7.机台设计分配：外接输出1个，效果器输出1个，监听左右输出，耳机输出，主左右输出</w:t>
            </w:r>
          </w:p>
        </w:tc>
      </w:tr>
      <w:tr w14:paraId="7728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7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D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14.回声消除功能：支持输入通道具备自适应回声消除功能模块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4BAD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3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5E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 8*4〞无源全频音柱系统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2496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0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23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D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1F13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E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C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同轴吸顶喇叭</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8B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4“宽频同轴吸顶扬声器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4.0 in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高输出驱动单元，带聚丙烯涂覆的纸锥盆和丁基橡胶折环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0.75 in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软球顶磁液冷却高音单元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盲装后盖方式方便安装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配备双咬压位线缆夹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合并70V/100V和低阻直通连接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8Ω 额定设置时为30W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70V/100V时为25W，有多个功率档位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4 Hz–20 kHz 带宽，120° 大角度覆盖范围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平均声压级102dB，最大声压级108dB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每包装含2只</w:t>
            </w:r>
            <w:r>
              <w:rPr>
                <w:rFonts w:hint="eastAsia" w:asciiTheme="minorEastAsia" w:hAnsiTheme="minorEastAsia" w:cstheme="minorEastAsia"/>
                <w:i w:val="0"/>
                <w:iCs w:val="0"/>
                <w:color w:val="000000"/>
                <w:kern w:val="0"/>
                <w:sz w:val="24"/>
                <w:szCs w:val="24"/>
                <w:u w:val="none"/>
                <w:lang w:val="en-US" w:eastAsia="zh-CN" w:bidi="ar"/>
              </w:rPr>
              <w:t>。</w:t>
            </w:r>
          </w:p>
        </w:tc>
      </w:tr>
      <w:tr w14:paraId="2386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94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6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006C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01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4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7D0F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7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9D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音频频响范围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20-20000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低切滤波器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推荐负载阻抗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2000 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供电接口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9-52 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电流消耗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 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音频输出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平衡XLR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直径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r>
              <w:rPr>
                <w:rFonts w:hint="eastAsia" w:asciiTheme="minorEastAsia" w:hAnsiTheme="minorEastAsia" w:cstheme="minorEastAsia"/>
                <w:i w:val="0"/>
                <w:iCs w:val="0"/>
                <w:color w:val="000000"/>
                <w:kern w:val="0"/>
                <w:sz w:val="24"/>
                <w:szCs w:val="24"/>
                <w:u w:val="none"/>
                <w:lang w:val="en-US" w:eastAsia="zh-CN" w:bidi="ar"/>
              </w:rPr>
              <w:t>mm；</w:t>
            </w:r>
          </w:p>
        </w:tc>
      </w:tr>
      <w:tr w14:paraId="297F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7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3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r>
              <w:rPr>
                <w:rFonts w:hint="eastAsia" w:asciiTheme="minorEastAsia" w:hAnsiTheme="minorEastAsia" w:cstheme="minorEastAsia"/>
                <w:i w:val="0"/>
                <w:iCs w:val="0"/>
                <w:color w:val="000000"/>
                <w:kern w:val="0"/>
                <w:sz w:val="24"/>
                <w:szCs w:val="24"/>
                <w:u w:val="none"/>
                <w:lang w:val="en-US" w:eastAsia="zh-CN" w:bidi="ar"/>
              </w:rPr>
              <w:t>。</w:t>
            </w:r>
          </w:p>
        </w:tc>
      </w:tr>
      <w:tr w14:paraId="35CE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5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6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各类安装线材，辅材、安装线管等</w:t>
            </w:r>
          </w:p>
        </w:tc>
      </w:tr>
      <w:tr w14:paraId="4F70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3D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1、采用硬件分体式结构，嵌入式操作系统，采用标准1U机架尺寸设计；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2、编解码器会议速率至少支持6Mb/s；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3、支持H.323和SIP国际标准通信协议；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国产自主芯片/模块/模组：音频/视频编解码芯片、CPU处理单元、视频输出芯片、电源模块、PCB主板；终端支持不少于1个1000M带屏蔽RJ45网口，支持不少于2个1000M带屏蔽RJ45作为扩展接口；通过自带RJ45网口扩展辅流接口盒、麦克风、扬声器、控制设备终端；支持外接视频会议话机，视频会议话机支持全向至少6米拾音距离，集成不少于5英寸电容触摸屏；支持对接会议阵列麦克风，单个麦克风拾音范围不少于3米，支持不少于4个会议阵列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5、支持H.263、H.263+、H.264、H.264HP、H.265视频编解码协议；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6、支持Opus、G.722.1C、G.722.1、G.722、G.711等音频编解码协议；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7、支持不少于2个RCA线性输入接口，2个RCA线性输出接口；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8、整套支持不少于3路HDMI输出接口，不少于2路HDMI输入接口；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9、终端最高支持50%抗视频丢包能力，支持80%抗音频丢包；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10、视频会议主流最大支持4K@30fps，辅流4K@15fps；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11、支持自动休眠待机及遥控器唤醒；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12、终端支持通过以HDMI方式接入第三方摄像机；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13、支持通过HDMI接口与USB-C接口以有线方式输入辅流；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14、支持基本的通话统计功能，包括音视频编解码、带宽、丢包率，便于运维；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15、支持噪声抑制、智能消噪，支持智能识别出非人声，并可完全消除高达90分贝的噪声；</w:t>
            </w:r>
          </w:p>
        </w:tc>
      </w:tr>
      <w:tr w14:paraId="2D31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D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77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终端摄像机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F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1、视频分辨率至少支持4K；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2、支持不低于60帧；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3、带云台，支持PTZ遥控；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4、支持至少12倍光学变焦；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5、水平转动角度≥±100°；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6、垂直转动角度≥±40°；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7、摄像机水平视角≥70°，垂直视角≥40°；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8、支持3A功能，自动曝光、自动白平衡、自动聚焦；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9、支持摄像机倒挂功能；</w:t>
            </w:r>
          </w:p>
        </w:tc>
      </w:tr>
      <w:tr w14:paraId="1A3A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D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C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1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安装所需要的线材、管材、接插件等</w:t>
            </w:r>
          </w:p>
        </w:tc>
      </w:tr>
      <w:tr w14:paraId="7841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3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5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控制系统主机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D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1.同时支持IPAD平板电脑、安卓平板电脑、射频触摸屏、windows电脑控制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笔记本、台式机、一体机等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，一个设计器支持所有平台，并且IPAD平板、安卓平板、射频触屏及windows电脑的控制界面完全相同，方便用户使用。多种方式，可同时使用，互为备份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2.支持双网口，支持1000/100/10M网口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支持IPV4、IPV6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支持多种网络协议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TCP、UDP、HTTP、SSH、telnet、HTTPS、SNMP；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3.具备8个全功能双向串口，每个全功能串口都可以被设置为 RS-232/RS-422/RS-485 模式，每个全功能串口都支持流控；8个红外IR接口，每个红外接口可以被设置为单向输出RS-232串口模式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≥10个隔离低压弱电继电器（常开触点）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8个I/O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4.支持全功能串口，支持串口流控功能，支持串口硬件和软件握手协议，RS-232/RS-422/RS-485接口速率可设置为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2400/4800/9600/19200/38400/57600/115200，支持设置校验位模式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NONE、ODD、EVEN；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5.支持红外学习功能，支持对红外遥控器进行学习，支持对红外学习文件进行增加、学习、测试、删除、清空，支持对红外设备进行控制逻辑编辑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支持导入电器设备的红外控制代码库到主机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支持内嵌红外学习功能；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6.支持ModBus、DMX512、KNX、CAN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支持DB-NET 和 DB-link，DB-NET 和 DB-link 分别支持</w:t>
            </w:r>
            <w:r>
              <w:rPr>
                <w:rFonts w:hint="eastAsia" w:asciiTheme="minorEastAsia" w:hAnsiTheme="minorEastAsia" w:cstheme="minorEastAsia"/>
                <w:i w:val="0"/>
                <w:iCs w:val="0"/>
                <w:color w:val="000000"/>
                <w:kern w:val="0"/>
                <w:sz w:val="24"/>
                <w:szCs w:val="24"/>
                <w:u w:val="none"/>
                <w:lang w:val="en-US" w:eastAsia="zh-CN" w:bidi="ar"/>
              </w:rPr>
              <w:t>添加299个</w:t>
            </w:r>
            <w:r>
              <w:rPr>
                <w:rFonts w:hint="eastAsia" w:asciiTheme="minorEastAsia" w:hAnsiTheme="minorEastAsia" w:eastAsiaTheme="minorEastAsia" w:cstheme="minorEastAsia"/>
                <w:i w:val="0"/>
                <w:iCs w:val="0"/>
                <w:color w:val="000000"/>
                <w:kern w:val="0"/>
                <w:sz w:val="24"/>
                <w:szCs w:val="24"/>
                <w:u w:val="none"/>
                <w:lang w:val="en-US" w:eastAsia="zh-CN" w:bidi="ar"/>
              </w:rPr>
              <w:t>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支持用户自定义编程设置控制协议；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7.支持添加和管控多种设备，支持视频设备、分布式设备、控制网关、音频设备、环境设备管理、IPC、IP电源控制器，对设备进行统一集中管控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支持拼接器叠加、漫游、开窗、切换、场景调用控制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可视化音频控制，可以控制音量大小、切换静音模式、音频通道切换、实时声压大小展示、预案保存与调用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支持对设备电源进行控制，如灯光、风扇控制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w:t>
            </w:r>
            <w:r>
              <w:rPr>
                <w:rFonts w:hint="eastAsia" w:asciiTheme="minorEastAsia" w:hAnsiTheme="minorEastAsia" w:cstheme="minorEastAsia"/>
                <w:i w:val="0"/>
                <w:iCs w:val="0"/>
                <w:color w:val="000000"/>
                <w:kern w:val="0"/>
                <w:sz w:val="24"/>
                <w:szCs w:val="24"/>
                <w:u w:val="none"/>
                <w:lang w:val="en-US" w:eastAsia="zh-CN" w:bidi="ar"/>
              </w:rPr>
              <w:t>。</w:t>
            </w:r>
          </w:p>
        </w:tc>
      </w:tr>
      <w:tr w14:paraId="51DA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6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8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1.输入电源：220V~50Hz；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2.输出通道数：≥8路；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3.电源输入接口：火线、零线、地线 、3P 60A端子；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4.电源输出接口：3P 20A端子；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5.控制输入：≥1路RS232串口；1路RS232级联串口；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6.控制界面：≥1个全开</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全关按钮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7.≥8个单通道按钮；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8.≥8个通道状态LED指示灯；</w:t>
            </w:r>
          </w:p>
        </w:tc>
      </w:tr>
      <w:tr w14:paraId="1A6E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56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编程软件套装</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4D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含屏幕界面设计软件、主机程序库编程软件、windows控制软件、iPad触摸屏软件、安卓触摸屏软件、红外库学习软件等，在windows电脑、windows平板、windows一体机等windows系统的终端上，在IPAD平板电脑和iphone手机上，在Android平板电脑、Android手机上。生成用户设计后的操控界面，并支持各种字体一次编程，便能生成安卓、IOS和射频屏等多种终端的控制软件，控制界面完全相同，不需要重复编程；                                                                      用户界面可自由编辑，自动生成2D、3D按键，支持远程控制电脑开关，软件操作，同时可自定义图片按钮，具有自动识别字体技术，任何字体均能在界面中正确显示。</w:t>
            </w:r>
          </w:p>
        </w:tc>
      </w:tr>
      <w:tr w14:paraId="7D44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高清矩阵</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全硬件插槽架构主箱体，支持4个输入槽位，4个输出槽位，1个电源槽位。按键面板，带字符屏显示。≥1个 RJ-45 10/100M自适应以太网口、≥1个RS-232 串口输入口（DB9母头）、≥1个RS232串口输出口（DB9公头），支持Y网络、RS232控制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2.本次配置输入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3.纯硬件架构，内部无操作系统。高性能数字背板技术，每一通道分配独立带宽，最大单机背板信号处理带宽：≥3120Gbps，单路信号带宽：≥19.5Gbps；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4.模块化方式，包括输入卡、输出卡、风扇、电源均为模块化方式，支持热插拔，更换时不影响其他模块的正常运行。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5.输入卡热插拔恢复时间不超过2s。输出卡热插拔恢复时间不超过2s。设备支持控制卡出厂加密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.机箱前面板设有LCD 液晶显示屏，具备按键，可直接通过前面板进行通道切换、设置／调用场景、设置设各IP 、查询状态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.支持HDMI、DP 、DVI-I （可接DVI-D ）、VGA （可转CVBS/YPbPr ）、CVBS（BNC）、SD/HD/3G-SDI、HDBaseT 、FIBER、IP码流的1080P 信号输入输出。支持4KHDMI 、4KDP 、4KHDBaseT 、4KFIBER 的4K 信号输入输出。支持HDMI2.0 输入输出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.支持4K H264编码，同时支持4K H264预监/编码，支持H.264和H.265网络摄像机直接解码显示；支持自动解析，无需手动切换以及更改解码设置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三种音频传输方式：内嵌式随路音频、外置式随路音频、独立音频，独立音频为单独的音频切换卡，实现音频信号的独立切换；输入卡支持内嵌音频的环出，在输入卡完成内嵌音频的剥离和环出，直接从输入卡环出模拟音频；支持随路音频开启与关闭设置（提供音频信号模式内嵌/独立切换截图）。支持输出多种单色图像和网格图像；支持淡入淡出特殊切换效果，支持OSD字符叠加和8声道音频功能；客户端支持方块式、行列式、列表式三种切换风格，可根据切换需求任意选择；支持黑白两种背景颜色风格，可自行切换；支持端口锁定，锁定状态下不能进行信号切换操作（提供客户端三种切换风格软件截图）。支持多个预案轮巡应用，可自定义选择是否加入轮巡并设置轮巡时间间隔和轮巡顺序。支持对切换、拼接、解码场景的轮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.切换预案支持增量式操作，支持大于10000个数量预案保存及调用；HDMI 信号支持HDCP 验证，支持HDCPl.4a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.支持在输出通道打开一个或多个窗口，并显示图像内容，图像开窗响应速度≤6ms；支持信号的任意切换，信号切换响应速度≤6ms；支持预案的保存和调用，预案调取响应时间≤6ms；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.支持集成中控控制功能，支持通过红外、串口、继电器对周边设备进行控制，具备中控编程的UI和控制功能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.全色度取样的图像无损处理，还原信号颜色，经过矩阵切换后，画质仍然保持原样帧率不抽帧，支持4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4采样不抽帧处理。支持高帧率不丢帧，120/144/240图像处理不丢帧，并可以无缝切换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.支持特定输出和输出测试图形，用户可以关闭输出，或者指定输出默认图像，并可以设置无信号源时输出的图像；支持输出测试图形，支持输出</w:t>
            </w:r>
            <w:r>
              <w:rPr>
                <w:rFonts w:hint="eastAsia" w:asciiTheme="minorEastAsia" w:hAnsiTheme="minorEastAsia" w:cstheme="minorEastAsia"/>
                <w:i w:val="0"/>
                <w:iCs w:val="0"/>
                <w:color w:val="000000"/>
                <w:kern w:val="0"/>
                <w:sz w:val="24"/>
                <w:szCs w:val="24"/>
                <w:u w:val="none"/>
                <w:lang w:val="en-US" w:eastAsia="zh-CN" w:bidi="ar"/>
              </w:rPr>
              <w:t>256×256×256</w:t>
            </w:r>
            <w:r>
              <w:rPr>
                <w:rFonts w:hint="eastAsia" w:asciiTheme="minorEastAsia" w:hAnsiTheme="minorEastAsia" w:eastAsiaTheme="minorEastAsia" w:cstheme="minorEastAsia"/>
                <w:i w:val="0"/>
                <w:iCs w:val="0"/>
                <w:color w:val="000000"/>
                <w:kern w:val="0"/>
                <w:sz w:val="24"/>
                <w:szCs w:val="24"/>
                <w:u w:val="none"/>
                <w:lang w:val="en-US" w:eastAsia="zh-CN" w:bidi="ar"/>
              </w:rPr>
              <w:t>种单色图像和网格图像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.设备信息査看和可视化显示：支持接入设备的信 息显示，包括设备IP、连接状态、设备温度信息、 端口信号状态的查询，并可在软件上可视化显视 独立的设备状态界面。</w:t>
            </w:r>
          </w:p>
        </w:tc>
      </w:tr>
      <w:tr w14:paraId="09BD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4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2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无线控制终端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DD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9.8英寸触屏，用户控制终端</w:t>
            </w:r>
          </w:p>
        </w:tc>
      </w:tr>
      <w:tr w14:paraId="3F63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E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无线接收器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9B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与可编程中央控制主机配套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无线WiFi 2.4GHz，无障碍传输距离100m.</w:t>
            </w:r>
          </w:p>
        </w:tc>
      </w:tr>
      <w:tr w14:paraId="6E49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9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A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D9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624E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A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0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3A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057D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7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1B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02FF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0E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15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2333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B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AD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77E8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7E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8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50F6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9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3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3B91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B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E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E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22B5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6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B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0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0AC0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1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18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1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0592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C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3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7746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E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2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640E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4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A7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6EDB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4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299B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F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67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1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0FCB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249D6">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3.3、门急诊楼4层多功能教室、远程会诊室（共3间）音视频系统</w:t>
            </w:r>
          </w:p>
        </w:tc>
      </w:tr>
      <w:tr w14:paraId="219A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19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86寸红外智能会议一体机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9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整体采用包边设计，表面钢化玻璃在合金边框内，四角圆弧</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2．底部两端采用笔槽设计，支持触控笔吸附；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3．屏幕尺寸≥86英寸，支持4K显示，可开启图像降噪功能，支持切换4：3和16：9画面比例；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产品内置喇叭，采用防尘设计，功率不低于</w:t>
            </w:r>
            <w:r>
              <w:rPr>
                <w:rFonts w:hint="eastAsia" w:asciiTheme="minorEastAsia" w:hAnsiTheme="minorEastAsia" w:cstheme="minorEastAsia"/>
                <w:i w:val="0"/>
                <w:iCs w:val="0"/>
                <w:color w:val="000000"/>
                <w:kern w:val="0"/>
                <w:sz w:val="24"/>
                <w:szCs w:val="24"/>
                <w:u w:val="none"/>
                <w:lang w:val="en-US" w:eastAsia="zh-CN" w:bidi="ar"/>
              </w:rPr>
              <w:t>2×15W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5．具有不少于8个前置物理按键，包含电源键、菜单、信号源、返回等；产品前置Type-C接口，能承受一万次反复插拔；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6．具有五指熄屏功能，任意信号源下通过五指按压实现对屏幕的开关控制；支持单笔双色书写，一体机无需任何切换操作，一根触控笔两端触控实现两种颜色书写，颜色选择不少于十种；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7．内置独立AP热点，支持多个移动端同时连接，支持自定义设置密码；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工具菜单包含</w:t>
            </w:r>
            <w:r>
              <w:rPr>
                <w:rFonts w:hint="eastAsia" w:asciiTheme="minorEastAsia" w:hAnsiTheme="minorEastAsia" w:eastAsiaTheme="minorEastAsia" w:cstheme="minorEastAsia"/>
                <w:i w:val="0"/>
                <w:iCs w:val="0"/>
                <w:color w:val="000000"/>
                <w:kern w:val="0"/>
                <w:sz w:val="24"/>
                <w:szCs w:val="24"/>
                <w:u w:val="none"/>
                <w:lang w:val="en-US" w:eastAsia="zh-CN" w:bidi="ar"/>
              </w:rPr>
              <w:t>录屏、思维导图、幕布、分屏、漫游等功能；支持将白板外的任意文件截图和截屏直接发送到白板，进行讲解和批注；多页面切换模式：可实现不同页面文档的快速翻页、预览，并且可以快速实现删除页面、移动页面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9．为保护前置接口及接入的设备，具有前置挡板设计。整机内置非独立的高清摄像头，摄像头像素≥1300万，分辨率最高支持</w:t>
            </w:r>
            <w:r>
              <w:rPr>
                <w:rFonts w:hint="eastAsia" w:asciiTheme="minorEastAsia" w:hAnsiTheme="minorEastAsia" w:cstheme="minorEastAsia"/>
                <w:i w:val="0"/>
                <w:iCs w:val="0"/>
                <w:color w:val="000000"/>
                <w:kern w:val="0"/>
                <w:sz w:val="24"/>
                <w:szCs w:val="24"/>
                <w:u w:val="none"/>
                <w:lang w:val="en-US" w:eastAsia="zh-CN" w:bidi="ar"/>
              </w:rPr>
              <w:t>4160×3120</w:t>
            </w:r>
            <w:r>
              <w:rPr>
                <w:rFonts w:hint="eastAsia" w:asciiTheme="minorEastAsia" w:hAnsiTheme="minorEastAsia" w:eastAsiaTheme="minorEastAsia" w:cstheme="minorEastAsia"/>
                <w:i w:val="0"/>
                <w:iCs w:val="0"/>
                <w:color w:val="000000"/>
                <w:kern w:val="0"/>
                <w:sz w:val="24"/>
                <w:szCs w:val="24"/>
                <w:u w:val="none"/>
                <w:lang w:val="en-US" w:eastAsia="zh-CN" w:bidi="ar"/>
              </w:rPr>
              <w:t>，水平视角≥110°，支持数字音频MIC，支持系统调用。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10.支持节能熄屏操作，遥控器熄屏、五指熄屏功能可以互通互用；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11．通道信号源名称支持自定义，支持中文、英文、数字、符号命名修改，方便识别；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12．具有触摸防遮挡功能，单点或者单边遮挡后可正常触控书写和操作；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左、右侧边工具栏功能，支持无操作自动隐藏，侧边栏可设置返回、主页、任务、批注、信号源等功能调用；支持窗口一键下移功能，内置电脑、外接等多种信号源模式下实现窗口一键下移，再次点击恢复全屏显示，便于不同身高人员操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14．功放支持杜比音效、立体声音效，5.1声道、7.1声道，支持开启和关闭音效功能；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15．支持实时显示屏体温度，温度变化可以通过显示不同颜色进行提示；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任意显示通道下可以通过手势在屏幕上调取触摸菜单，菜单支持信号源通道切换、背光、声音、图像调节；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内置安卓系统，系统版本不低于11.0，内存不低于2G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存储不低于16G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支持扩展语音识别；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支持无PC状态下，内置互动白板支持书写及擦除，支持单点书写和多点书写切换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支持对内置电脑进行还原操作，可通过安卓系统或遥控器对内置电脑系统进行还原。支持会议展板功能，快速完成欢迎界面和会议主题设置，支持不少于15种模板，欢迎文字的字体、大小、颜色可以进行编辑。支持任意通道下批注，并可以设置批注颜色和画笔大小，通过二维码可以分享批注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白板软件可实现直接输入账号登录和扫码远程登录等快速登录方式，支持白板软件最小化；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支持会议签名功能，并可扫码带走签名及模板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 支持设置开机画面/动画，支持更换主题风格，包括会议主题、教育主题、科技主题等；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 支持侧边栏自定义程序应用，包括日历（查看时间和添加事件）、童锁、聚光灯、截屏（全屏和自由截屏）、幕布等功能应用；</w:t>
            </w:r>
          </w:p>
        </w:tc>
      </w:tr>
      <w:tr w14:paraId="3739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C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1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02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14:paraId="0D9C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C6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智能笔</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F0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遥控技术RF 2.4GHz</w:t>
            </w:r>
          </w:p>
        </w:tc>
      </w:tr>
      <w:tr w14:paraId="59E5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8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无线传屏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4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最长连接距离8米</w:t>
            </w:r>
          </w:p>
        </w:tc>
      </w:tr>
      <w:tr w14:paraId="52AC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7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70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壁挂/移动支架最大承重150kg，承载机型86 英寸及以上</w:t>
            </w:r>
          </w:p>
        </w:tc>
      </w:tr>
      <w:tr w14:paraId="1BAA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D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D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2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2516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6B8A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3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7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3094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6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6C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2FAE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B1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A2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A3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25C4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F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1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0B33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71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2B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E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24U设备服务器机柜，带万向滑轮，全框架结构，具有较强的防潮、防腐性。</w:t>
            </w:r>
          </w:p>
        </w:tc>
      </w:tr>
      <w:tr w14:paraId="1C3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86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13</w:t>
            </w:r>
            <w:bookmarkStart w:id="52" w:name="_GoBack"/>
            <w:bookmarkEnd w:id="52"/>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24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74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50D9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29411">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4、地下室后勤监控机房</w:t>
            </w:r>
          </w:p>
        </w:tc>
      </w:tr>
      <w:tr w14:paraId="6DA5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F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室内LED全彩显示屏</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B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P1.25，宽4.8米，高2.72米</w:t>
            </w:r>
          </w:p>
        </w:tc>
      </w:tr>
      <w:tr w14:paraId="761C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A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A4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商业显示器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5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46寸商业显示器</w:t>
            </w:r>
          </w:p>
        </w:tc>
      </w:tr>
      <w:tr w14:paraId="275E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F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综合视频处理平台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1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w:t>
            </w:r>
            <w:r>
              <w:rPr>
                <w:rFonts w:hint="eastAsia" w:asciiTheme="minorEastAsia" w:hAnsiTheme="minorEastAsia" w:cstheme="minorEastAsia"/>
                <w:i w:val="0"/>
                <w:iCs w:val="0"/>
                <w:color w:val="000000"/>
                <w:kern w:val="0"/>
                <w:sz w:val="24"/>
                <w:szCs w:val="24"/>
                <w:u w:val="none"/>
                <w:lang w:val="en-US" w:eastAsia="zh-CN" w:bidi="ar"/>
              </w:rPr>
              <w:t>FPGA纯硬件架构，</w:t>
            </w:r>
            <w:r>
              <w:rPr>
                <w:rFonts w:hint="eastAsia" w:asciiTheme="minorEastAsia" w:hAnsiTheme="minorEastAsia" w:eastAsiaTheme="minorEastAsia" w:cstheme="minorEastAsia"/>
                <w:i w:val="0"/>
                <w:iCs w:val="0"/>
                <w:color w:val="000000"/>
                <w:kern w:val="0"/>
                <w:sz w:val="24"/>
                <w:szCs w:val="24"/>
                <w:u w:val="none"/>
                <w:lang w:val="en-US" w:eastAsia="zh-CN" w:bidi="ar"/>
              </w:rPr>
              <w:t>输入卡输出卡可混插；前面板带触控液晶屏、电源按键开关；支持输入输出混插，最大可扩展≥56路输入或最大扩展≥32路输出；输出通道具备窗口拼接、叠加、漫游、切换、缩放、画中画功能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单通道最大支持16图层；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2.模块化插卡式设计，输入卡、输出卡、控制卡、控制卡均采用模块化设计，支持热插拔。本次配置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≥4路4KHDMI，≥24路HDMI，输出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≥4路4KHDMI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≥16路HDMI，支持全部信号源预监；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3.无需底图机或额外板卡，即可实现底图功能，支持最大8K</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8192×4096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分辨率高清图片底图设置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4.无需单独配置预监板卡或连接单独预监端口，即可在软件上进行可视化大屏管控，大屏回显，任意拖放，缩放，移动。支持对所有信号源的预监，最高支持4K@60信号的预监并向下兼容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5.采用B/S 模式，使用浏览器通过Web界面对设备进行控制访问、运维管理、参数配置，可监测设备实时状态并提供设备故障情况的告警信息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6.单屏最多可开窗16画面，信号可在拼接屏的任意位置开窗、叠加、拉伸、漫游、跨屏、缩放或画中画显示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7.支持多种叠加滚动字幕，字幕模式布局可变，参数可配，内容可调；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8.支持IP信号智能路由功能，解码信号一步开窗显 示，可在Web端直接选取IP类信号源（摄像头） 直接上屏显示，软件自动选择解码通道，省去对解 码通道的二次选择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多用户同时操控，操作结果实时同步；多用户同时操作，用户数量不受限制，当某一用户操作的时候，其他用户可以实时看到操作过程且可以继续进行操作。支持精细权限管理，可以设置不同功能的权限划分以及输入信号源浏览、操作的权限划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10.支持4096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2160@60Hz分辨率信号并向下兼容，音视频处理平台内部不进行任何抽帧，满帧输出至显示设备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大屏回显。支持拼接大屏的整体回显功能，可等比例回显或全屏图像输出进行超高清显示，回显帧率高达60Hz。</w:t>
            </w:r>
          </w:p>
        </w:tc>
      </w:tr>
      <w:tr w14:paraId="51A4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发送盒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4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支持1路AV、1路VGA、1路DVI、1路HDMI输入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支持发送卡输出，四网口发送卡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支持无缝切换、双画面、淡入淡出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支持图像截取、图像静止、图文叠加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支持多模板调用、支持热备份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单机最大输出分辨率 </w:t>
            </w:r>
            <w:r>
              <w:rPr>
                <w:rFonts w:hint="eastAsia" w:asciiTheme="minorEastAsia" w:hAnsiTheme="minorEastAsia" w:cstheme="minorEastAsia"/>
                <w:i w:val="0"/>
                <w:iCs w:val="0"/>
                <w:color w:val="000000"/>
                <w:kern w:val="0"/>
                <w:sz w:val="24"/>
                <w:szCs w:val="24"/>
                <w:u w:val="none"/>
                <w:lang w:val="en-US" w:eastAsia="zh-CN" w:bidi="ar"/>
              </w:rPr>
              <w:t>2304×1152/60Hz 1536×1536/60Hz</w:t>
            </w:r>
            <w:r>
              <w:rPr>
                <w:rFonts w:hint="eastAsia" w:asciiTheme="minorEastAsia" w:hAnsiTheme="minorEastAsia" w:eastAsiaTheme="minorEastAsia" w:cstheme="minorEastAsia"/>
                <w:i w:val="0"/>
                <w:iCs w:val="0"/>
                <w:color w:val="000000"/>
                <w:kern w:val="0"/>
                <w:sz w:val="24"/>
                <w:szCs w:val="24"/>
                <w:u w:val="none"/>
                <w:lang w:val="en-US" w:eastAsia="zh-CN" w:bidi="ar"/>
              </w:rPr>
              <w:t>，及自定义输出分辨率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r>
              <w:rPr>
                <w:rFonts w:hint="eastAsia" w:asciiTheme="minorEastAsia" w:hAnsiTheme="minorEastAsia" w:cstheme="minorEastAsia"/>
                <w:i w:val="0"/>
                <w:iCs w:val="0"/>
                <w:color w:val="000000"/>
                <w:kern w:val="0"/>
                <w:sz w:val="24"/>
                <w:szCs w:val="24"/>
                <w:u w:val="none"/>
                <w:lang w:val="en-US" w:eastAsia="zh-CN" w:bidi="ar"/>
              </w:rPr>
              <w:t>支持DVI自定义EDID设置；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支持开机向导快速调屏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单网口最大带载为</w:t>
            </w:r>
            <w:r>
              <w:rPr>
                <w:rFonts w:hint="eastAsia" w:asciiTheme="minorEastAsia" w:hAnsiTheme="minorEastAsia" w:cstheme="minorEastAsia"/>
                <w:i w:val="0"/>
                <w:iCs w:val="0"/>
                <w:color w:val="000000"/>
                <w:kern w:val="0"/>
                <w:sz w:val="24"/>
                <w:szCs w:val="24"/>
                <w:u w:val="none"/>
                <w:lang w:val="en-US" w:eastAsia="zh-CN" w:bidi="ar"/>
              </w:rPr>
              <w:t>65万像素，最大带载为230万像素。</w:t>
            </w:r>
          </w:p>
        </w:tc>
      </w:tr>
      <w:tr w14:paraId="4F9B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A3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钢结构与装饰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室内钢结构支架、包边装饰，现场订制</w:t>
            </w:r>
          </w:p>
        </w:tc>
      </w:tr>
      <w:tr w14:paraId="13DA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57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布线到屏体</w:t>
            </w:r>
          </w:p>
        </w:tc>
      </w:tr>
      <w:tr w14:paraId="648B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4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10KW</w:t>
            </w:r>
          </w:p>
        </w:tc>
      </w:tr>
      <w:tr w14:paraId="004B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34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六类网线</w:t>
            </w:r>
          </w:p>
        </w:tc>
      </w:tr>
      <w:tr w14:paraId="334E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0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各类安装线材，辅材、安装线管等</w:t>
            </w:r>
          </w:p>
        </w:tc>
      </w:tr>
      <w:tr w14:paraId="735A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D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C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专业调音台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1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24路调音台</w:t>
            </w:r>
          </w:p>
        </w:tc>
      </w:tr>
      <w:tr w14:paraId="736B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2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动态数字音频处理器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8路带幻象电源的Mic/Line模拟输入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8路平衡式线路输出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采用裸线接口端子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平衡接法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3.全功能矩阵混音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提供用户灵活、简单的信号路由操作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路由路径和电平大小可在一个按钮上完成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4.采样率：48kHz，</w:t>
            </w:r>
            <w:r>
              <w:rPr>
                <w:rFonts w:hint="eastAsia" w:asciiTheme="minorEastAsia" w:hAnsiTheme="minorEastAsia" w:cstheme="minorEastAsia"/>
                <w:i w:val="0"/>
                <w:iCs w:val="0"/>
                <w:color w:val="000000"/>
                <w:kern w:val="0"/>
                <w:sz w:val="24"/>
                <w:szCs w:val="24"/>
                <w:u w:val="none"/>
                <w:lang w:val="en-US" w:eastAsia="zh-CN" w:bidi="ar"/>
              </w:rPr>
              <w:t>±100 ppm</w:t>
            </w:r>
            <w:r>
              <w:rPr>
                <w:rFonts w:hint="eastAsia" w:asciiTheme="minorEastAsia" w:hAnsiTheme="minorEastAsia" w:eastAsiaTheme="minorEastAsia" w:cstheme="minorEastAsia"/>
                <w:i w:val="0"/>
                <w:iCs w:val="0"/>
                <w:color w:val="000000"/>
                <w:kern w:val="0"/>
                <w:sz w:val="24"/>
                <w:szCs w:val="24"/>
                <w:u w:val="none"/>
                <w:lang w:val="en-US" w:eastAsia="zh-CN" w:bidi="ar"/>
              </w:rPr>
              <w:t>；总谐波加噪声：T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-94dB @17dBu；动态范围：输入≥110dB，输出≥112dB；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GPI0控制：支持8路触点闭合，使用旋转电位器来控制输入输出通道中的增益、静音、非静音等控制；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6.优先功能：支持每个输入通道都具备闪避器，可自动降低背景音乐；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7.音频矩阵：具备矩阵路由功能；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8.系统测试：支持内置测试信号发生器，输出方式可选粉红噪声，白噪声及20HZ-20kHz正弦波可调，信号幅度可调；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9.系统级联：最大支持8台设备同时在线操作、控制；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10.扩展模块：可支持扩展8进8出，16进16出的DANTE模块；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11.音频处理模块：可自由配置音频处理模块，最大支持配置六个模块；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12.反馈抑制功能：支持输入通道具备反馈抑制功能模块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，采用陷波式算法，最大传声13.增益增幅10dB，可自动或手动选择调整频率和增益；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14.回声消除功能：支持输入通道具备自适应回声消除功能模块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AEC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，采用总线式算法回声消除幅度可达60dB，尾长时间512ms，收敛率60dB/S；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15.噪声处理功能：支持输入通道具备噪声消除技术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，噪声增益补偿器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ANC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，噪声抑制等级6dB/10dB/15dB/18dB；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16.自动增益功能：支持输入通道的增益随信号强度变化而调整自动控制在合适的范围，自动增益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控制范围；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17.自动混音功能：支持每个输入通道都具备增益共享自动混音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AMC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、门限自动混音Gate Mixer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14:paraId="7BDC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线性音柱</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F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 8*4〞无源全频音柱系统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2.频率响应优于100Hz--20kHz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3.灵敏度优于（1m@1w） 94dB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4.最大声压级≥124dB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5.额定阻抗 4Ω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 ≥240W（连续），≥960（峰值）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7.低音单元≥ 4" 全频 /19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音圈 /30W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8.覆盖角（HxV） ≥</w:t>
            </w:r>
            <w:r>
              <w:rPr>
                <w:rFonts w:hint="eastAsia" w:asciiTheme="minorEastAsia" w:hAnsiTheme="minorEastAsia" w:cstheme="minorEastAsia"/>
                <w:i w:val="0"/>
                <w:iCs w:val="0"/>
                <w:color w:val="000000"/>
                <w:kern w:val="0"/>
                <w:sz w:val="24"/>
                <w:szCs w:val="24"/>
                <w:u w:val="none"/>
                <w:lang w:val="en-US" w:eastAsia="zh-CN" w:bidi="ar"/>
              </w:rPr>
              <w:t>80°×20°；</w:t>
            </w:r>
          </w:p>
        </w:tc>
      </w:tr>
      <w:tr w14:paraId="61EF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C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音箱吊/挂架</w:t>
            </w:r>
          </w:p>
        </w:tc>
      </w:tr>
      <w:tr w14:paraId="0AB9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5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9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两通道音频功率放大器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8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1.立体声道模式 8Ω ≥1KHz（HIA）with 0.5% THD：</w:t>
            </w:r>
            <w:r>
              <w:rPr>
                <w:rFonts w:hint="eastAsia" w:asciiTheme="minorEastAsia" w:hAnsiTheme="minorEastAsia" w:cstheme="minorEastAsia"/>
                <w:i w:val="0"/>
                <w:iCs w:val="0"/>
                <w:color w:val="000000"/>
                <w:kern w:val="0"/>
                <w:sz w:val="24"/>
                <w:szCs w:val="24"/>
                <w:u w:val="none"/>
                <w:lang w:val="en-US" w:eastAsia="zh-CN" w:bidi="ar"/>
              </w:rPr>
              <w:t>2×350W；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2.立体声道模式 4Ω ≥1KHz（HIA）with 0.5% THD：</w:t>
            </w:r>
            <w:r>
              <w:rPr>
                <w:rFonts w:hint="eastAsia" w:asciiTheme="minorEastAsia" w:hAnsiTheme="minorEastAsia" w:cstheme="minorEastAsia"/>
                <w:i w:val="0"/>
                <w:iCs w:val="0"/>
                <w:color w:val="000000"/>
                <w:kern w:val="0"/>
                <w:sz w:val="24"/>
                <w:szCs w:val="24"/>
                <w:u w:val="none"/>
                <w:lang w:val="en-US" w:eastAsia="zh-CN" w:bidi="ar"/>
              </w:rPr>
              <w:t>2×450W；</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3.桥接单声道模式8Ω ≥1KHz（HIA）with 0.5% THD：900W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4.保护，包括限幅，开/关机防冲击、直流保护、输出短路保护、 过热保护。</w:t>
            </w:r>
          </w:p>
        </w:tc>
      </w:tr>
      <w:tr w14:paraId="157B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C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1.单路输出最大13A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2.延时时间：1秒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3.电源控制：12路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4.电源时序器要求输入输出路数≥一路主电源输入，≥12路受控电源输出的使用要求，并具备延时功能每路延时时间不低于2秒；工作模式兼容TMS系统具备定时、远程监控、自动控制规范于一体的电源管理设备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5.电源时序器兼容TCP Server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 Client等多种工作模式，并具备网络控制接口，可通过中控设备进行远程控制。</w:t>
            </w:r>
          </w:p>
        </w:tc>
      </w:tr>
      <w:tr w14:paraId="3D5C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2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D2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5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音频频响范围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20-20000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低切滤波器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推荐负载阻抗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2000 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供电接口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9-52 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电流消耗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 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音频输出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平衡XLR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接头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直径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r>
              <w:rPr>
                <w:rFonts w:hint="eastAsia" w:asciiTheme="minorEastAsia" w:hAnsiTheme="minorEastAsia" w:cstheme="minorEastAsia"/>
                <w:i w:val="0"/>
                <w:iCs w:val="0"/>
                <w:color w:val="000000"/>
                <w:kern w:val="0"/>
                <w:sz w:val="24"/>
                <w:szCs w:val="24"/>
                <w:u w:val="none"/>
                <w:lang w:val="en-US" w:eastAsia="zh-CN" w:bidi="ar"/>
              </w:rPr>
              <w:t>mm；</w:t>
            </w:r>
          </w:p>
        </w:tc>
      </w:tr>
      <w:tr w14:paraId="01F4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D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1.产品类型：具备双通道真分集自动对频无线系统；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2.射频范围：520-830MHz；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3.系统频率响应：60HZ-18KHz</w:t>
            </w:r>
            <w:r>
              <w:rPr>
                <w:rFonts w:hint="eastAsia" w:asciiTheme="minorEastAsia" w:hAnsiTheme="minorEastAsia" w:cstheme="minorEastAsia"/>
                <w:i w:val="0"/>
                <w:iCs w:val="0"/>
                <w:color w:val="000000"/>
                <w:kern w:val="0"/>
                <w:sz w:val="24"/>
                <w:szCs w:val="24"/>
                <w:u w:val="none"/>
                <w:lang w:val="en-US" w:eastAsia="zh-CN" w:bidi="ar"/>
              </w:rPr>
              <w:t>（±3dB）</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4.系统信噪比：≥105dB；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5.系统总谐波失真：≤0.5%；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6.接收机电压：DC11-16V；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7.接收机电流：≤350mA；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8.系统频率稳定度：±0.005%；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9.动态范围：≥110dB；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10.频偏：±45KHz；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11.自动对频：支持UHF双通道自动选讯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红外线自动对频、导频功能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既方便操作，又可防止串频现象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12.距离可调：使用距离可人工调节，接收机和发射机都有距离控制键，可根据使用场所调整接收距离；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13.同时使用数量：支持300个信道，根据不同地域环境自动选讯，最多可在同一场合同时使用100套；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14.静噪功能：在接收机上使用多重静噪控制电路，有效防止外部信号干扰；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15.保护功能：没有开关冲击声，确保后级功放及扬声器的安全；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16.使用距离：采用真分集四天线技术，使用距离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200米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无障碍物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17.调制方式：支持FM调频；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18.信道数目：支持红外线自动对频 200~300信道；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19.麦克风电源：2节AA型碱性电池；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20.可用带宽：每通道30MHz</w:t>
            </w:r>
            <w:r>
              <w:rPr>
                <w:rFonts w:hint="eastAsia" w:asciiTheme="minorEastAsia" w:hAnsiTheme="minorEastAsia" w:cstheme="minorEastAsia"/>
                <w:i w:val="0"/>
                <w:iCs w:val="0"/>
                <w:color w:val="000000"/>
                <w:kern w:val="0"/>
                <w:sz w:val="24"/>
                <w:szCs w:val="24"/>
                <w:u w:val="none"/>
                <w:lang w:val="en-US" w:eastAsia="zh-CN" w:bidi="ar"/>
              </w:rPr>
              <w:t>；</w:t>
            </w:r>
          </w:p>
        </w:tc>
      </w:tr>
      <w:tr w14:paraId="35D8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5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各类安装线材，辅材、安装线管等</w:t>
            </w:r>
          </w:p>
        </w:tc>
      </w:tr>
      <w:tr w14:paraId="0658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4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C2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1、采用硬件分体式结构，嵌入式操作系统，采用标准1U机架尺寸设计；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2、编解码器会议速率至少支持6Mb/s；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3、支持H.323和SIP国际标准通信协议；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国产自主芯片/模块/模组：音频/视频编解码芯片、CPU处理单元、视频输出芯片、电源模块、PCB主板；终端支持不少于1个1000M带屏蔽RJ45网口，支持不少于2个1000M带屏蔽RJ45作为扩展接口；通过自带RJ45网口扩展辅流接口盒、麦克风、扬声器、控制设备终端；支持外接视频会议话机，视频会议话机支持全向至少6米拾音距离，集成不少于5英寸电容触摸屏；支持对接会议阵列麦克风，单个麦克风拾音范围不少于3米，支持不少于4个会议阵列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5、支持H.263、H.263+、H.264、H.264HP、H.265视频编解码协议；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6、支持Opus、G.722.1C、G.722.1、G.722、G.711等音频编解码协议；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7、支持不少于2个RCA线性输入接口，2个RCA线性输出接口；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8、整套支持不少于3路HDMI输出接口，不少于2路HDMI输入接口；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9、终端最高支持50%抗视频丢包能力，支持80%抗音频丢包；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10、视频会议主流最大支持4K@30fps，辅流4K@15fps；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11、支持自动休眠待机及遥控器唤醒；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12、终端支持通过以HDMI方式接入第三方摄像机；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13、支持通过HDMI接口与USB-C接口以有线方式输入辅流；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14、支持基本的通话统计功能，包括音视频编解码、带宽、丢包率，便于运维；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15、支持噪声抑制、智能消噪，支持智能识别出非人声，并可完全消除高达90分贝的噪声；</w:t>
            </w:r>
          </w:p>
        </w:tc>
      </w:tr>
      <w:tr w14:paraId="577B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0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终端摄像机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1、视频分辨率至少支持4K；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2、支持60帧；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3、带云台，支持PTZ遥控；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4、支持至少12倍光学变焦和3倍数字变焦；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5、支持AI自动框人像功能、实时跟拍；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6、内置麦克风阵列用于语音追踪；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7、支持视频会议和USB两种模式；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8、支持3A功能，自动曝光、自动白平衡、自动聚焦；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9、支持摄像机倒挂功能；</w:t>
            </w:r>
          </w:p>
        </w:tc>
      </w:tr>
      <w:tr w14:paraId="4DFD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E7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摄像机移动支架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3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摄像机移动支架（三脚支架）</w:t>
            </w:r>
          </w:p>
        </w:tc>
      </w:tr>
      <w:tr w14:paraId="1F67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C6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摄像机固定支架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60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摄像机固定支架</w:t>
            </w:r>
          </w:p>
        </w:tc>
      </w:tr>
      <w:tr w14:paraId="6C69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A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3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0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安装所需要的线材、管材、接插件等</w:t>
            </w:r>
          </w:p>
        </w:tc>
      </w:tr>
      <w:tr w14:paraId="1F3C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0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6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控制系统主机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5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1.同时支持IPAD平板电脑、安卓平板电脑、射频触摸屏、windows电脑控制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笔记本、台式机、一体机等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，一个设计器支持所有平台，并且IPAD平板、安卓平板、射频触屏及windows电脑的控制界面完全相同，方便用户使用。多种方式，可同时使用，互为备份。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2.支持双网口，支持1000/100/10M网口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支持IPV4、IPV6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支持多种网络协议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TCP、UDP、HTTP、SSH、telnet、HTTPS、SNMP；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3.具备8个全功能双向串口，每个全功能串口都可以被设置为 RS-232/RS-422/RS-485 模式，每个全功能串口都支持流控；8个红外IR接口，每个红外接口可以被设置为单向输出RS-232串口模式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≥10个隔离低压弱电继电器（常开触点）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8个I/O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4.支持全功能串口，支持串口流控功能，支持串口硬件和软件握手协议，RS-232/RS-422/RS-485接口速率可设置为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2400/4800/9600/19200/38400/57600/115200，支持设置校验位模式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NONE、ODD、EVEN；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5.支持红外学习功能，支持对红外遥控器进行学习，支持对红外学习文件进行增加、学习、测试、删除、清空，支持对红外设备进行控制逻辑编辑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支持导入电器设备的红外控制代码库到主机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支持内嵌红外学习功能；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6.支持ModBus、DMX512、KNX、CAN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支持DB-NET 和 DB-link，DB-NET 和 DB-link 分别支持</w:t>
            </w:r>
            <w:r>
              <w:rPr>
                <w:rFonts w:hint="eastAsia" w:asciiTheme="minorEastAsia" w:hAnsiTheme="minorEastAsia" w:cstheme="minorEastAsia"/>
                <w:i w:val="0"/>
                <w:iCs w:val="0"/>
                <w:color w:val="000000"/>
                <w:kern w:val="0"/>
                <w:sz w:val="24"/>
                <w:szCs w:val="24"/>
                <w:u w:val="none"/>
                <w:lang w:val="en-US" w:eastAsia="zh-CN" w:bidi="ar"/>
              </w:rPr>
              <w:t>添加299个</w:t>
            </w:r>
            <w:r>
              <w:rPr>
                <w:rFonts w:hint="eastAsia" w:asciiTheme="minorEastAsia" w:hAnsiTheme="minorEastAsia" w:eastAsiaTheme="minorEastAsia" w:cstheme="minorEastAsia"/>
                <w:i w:val="0"/>
                <w:iCs w:val="0"/>
                <w:color w:val="000000"/>
                <w:kern w:val="0"/>
                <w:sz w:val="24"/>
                <w:szCs w:val="24"/>
                <w:u w:val="none"/>
                <w:lang w:val="en-US" w:eastAsia="zh-CN" w:bidi="ar"/>
              </w:rPr>
              <w:t>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支持用户自定义编程设置控制协议；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7.支持添加和管控多种设备，支持视频设备、分布式设备、控制网关、音频设备、环境设备管理、IPC、IP电源控制器，对设备进行统一集中管控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支持拼接器叠加、漫游、开窗、切换、场景调用控制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可视化音频控制，可以控制音量大小、切换静音模式、音频通道切换、实时声压大小展示、预案保存与调用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支持对设备电源进行控制，如灯光、风扇控制。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可视化预监，音频音量可视化显示，支持环境状态参数可视化显示，支持数据信息可视化显示，支持外接设备状态可视化显示；支持自动生成设备连接拓扑图，拓扑图上能直接显示设备连接状态、告警故障信息，查看拓扑上告警的事件信息；使用不同方式展示管理对象的状态信息，如颜色、图标，可查看每个设备贺链路的详细信息。支持云查看设备状态、报警信息，云设备账号权限、网络配置，告警管、备份管理；支持云在线编程管理、支持云远程调度视频，云远程管控；通过点击图形化展示的虚拟设备里的各个部分，可以进一步查看各业务板卡及功能模块的详细生产信息和运行状态，如属性、接口类型、硬件序列号和版本信息、板卡温度、输入分辨率、输出信号状态、电源功率、风扇转速；可通过时间筛选模块的历史信息；</w:t>
            </w:r>
          </w:p>
        </w:tc>
      </w:tr>
      <w:tr w14:paraId="2A18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D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C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1.采用国际通用网络，RS-485控制方式，支持独立控制开关；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2.外置12-36V电源供电或内部220v接线端子供电，支持跟中控主机配合提供24V电源；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3.旋钮地址拨码，内置八路高性能30A大功率继电器模块，单路功率可达≥6000W，总承载≥48KW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4、具备电源及状态指示灯；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5、电源接口有常开、常闭端；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6、支持壁挂、机柜上架安装</w:t>
            </w:r>
          </w:p>
        </w:tc>
      </w:tr>
      <w:tr w14:paraId="0522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4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编程软件套装</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4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含屏幕界面设计软件、主机程序库编程软件、windows控制软件、iPad触摸屏软件、安卓触摸屏软件、红外库学习软件等，在windows电脑、windows平板、windows一体机等windows系统的终端上，在IPAD平板电脑和iphone手机上，在Android平板电脑、Android手机上。生成用户设计后的操控界面，并支持各种字体一次编程，便能生成安卓、IOS和射频屏等多种终端的控制软件，控制界面完全相同，不需要重复编程；                                                                       用户界面可自由编辑，自动生成2D、3D按键，支持远程控制电脑开关，软件操作，同时可自定义图片按钮，具有自动识别字体技术，任何字体均能在界面中正确显示。</w:t>
            </w:r>
          </w:p>
        </w:tc>
      </w:tr>
      <w:tr w14:paraId="2A45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D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无线控制终端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3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9.8英寸触屏，用户控制终端</w:t>
            </w:r>
          </w:p>
        </w:tc>
      </w:tr>
      <w:tr w14:paraId="118D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0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无线接收器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A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与可编程中央控制主机配套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无线WiFi 2.4GHz，无障碍传输距离100m.</w:t>
            </w:r>
          </w:p>
        </w:tc>
      </w:tr>
      <w:tr w14:paraId="1A57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3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0C95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B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6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HDMI高清线缆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BC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1.5米HDMI高清线缆</w:t>
            </w:r>
          </w:p>
        </w:tc>
      </w:tr>
      <w:tr w14:paraId="11CF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E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3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远程会议视频专用线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1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远程会议专用线-矩阵麦克风</w:t>
            </w:r>
          </w:p>
        </w:tc>
      </w:tr>
      <w:tr w14:paraId="4A1C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F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三人席弧形控制台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6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整个控制台的组成为模块化结构，用户可以根据自己的需求增加或减少模块</w:t>
            </w:r>
            <w:r>
              <w:rPr>
                <w:rStyle w:val="65"/>
                <w:rFonts w:hint="eastAsia" w:asciiTheme="minorEastAsia" w:hAnsiTheme="minorEastAsia" w:eastAsia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2.控制台深度为1000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，提供不小于540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的腿部空间和纵向600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 xml:space="preserve">桌面操作空间；工作台面到地面距离为740-755 </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，满足人机工程学要求；</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3.框架结构：主体框架结构应使用优质冷轧钢板，主体框架采用厚度2</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冷轧钢板，前端面板支撑臂采用厚度为3.0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冷轧钢板。（喷塑涂层钢结构部件通过HJ 2547-2016《环境标志产品技术要求家具》认证；厚度检测通过GB/T13668-2015《钢制柜、资料柜通用技术条件》）</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4.台面板：面板使用实木颗粒板双面贴防火板加工，整体厚度为27</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面板前侧采用39</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鸭嘴封边手枕，面板后侧采用T型封边或者PVC封边，与桌面材质无缝粘接，保证整体外观协调统一</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 xml:space="preserve"> </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5.控制台中所使用的铝合金通过GB 10125-2021《人造气氛腐蚀试验盐雾试验》，且达到100h十级</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 xml:space="preserve"> </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6.控制台有符合国标GB/T3325-2017标准出具的控制台型式检测报告，报告包含控制台理化性能、力学性能、安全性能相关方面检测，其中木质件表面贴面层，耐污染、耐湿热达到5级，抗冲击不低于2级，其中有害物质甲醛释放量≤0.009mg/m³，达到并优于国家强制标准E1级</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7.控制台符合GB/T10357.1-2013标准，满足主桌面垂直静载荷试验采用2000N的力无损坏；桌面持续垂直静载荷800kg，均匀布载7天；水平静载荷试验通过1200N水平力无损坏；桌面水平耐久试验用150N的力加载60000次无损坏；桌面垂直冲击试验240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高度跌落无损坏。8.控制台整体按GB20286-2006附录C做燃烧测试等级达到阻燃1级，热释放速率应小于10KJ，5分钟热释放量应小于1MJ，一氧化碳浓度应小于40ppm</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cstheme="minorEastAsia"/>
                <w:sz w:val="24"/>
                <w:szCs w:val="24"/>
                <w:lang w:val="en-US" w:eastAsia="zh-CN" w:bidi="ar"/>
              </w:rPr>
              <w:t>9</w:t>
            </w:r>
            <w:r>
              <w:rPr>
                <w:rStyle w:val="65"/>
                <w:rFonts w:hint="eastAsia" w:asciiTheme="minorEastAsia" w:hAnsiTheme="minorEastAsia" w:eastAsiaTheme="minorEastAsia" w:cstheme="minorEastAsia"/>
                <w:sz w:val="24"/>
                <w:szCs w:val="24"/>
                <w:lang w:val="en-US" w:eastAsia="zh-CN" w:bidi="ar"/>
              </w:rPr>
              <w:t>.控制台桌面表面最大集中载荷为400Kg，并通过SGS检测（检测报告见附图）；面板下部有钣金支臂支撑，采用3.0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优质钢板折弯制作</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其中间位置增加方管梁支撑，其规格为30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*50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；后背墙固定在后梁上；后背墙厚度为90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，高度有185</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和345</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两种；背墙前端安装有截面为2</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的铝型材背板，其沟槽上可悬挂显示器，电话托，工作灯等设备，调节方便；背墙上部可以安装警示系统，</w:t>
            </w:r>
            <w:r>
              <w:rPr>
                <w:rStyle w:val="65"/>
                <w:rFonts w:hint="eastAsia" w:asciiTheme="minorEastAsia" w:hAnsiTheme="minorEastAsia" w:cstheme="minorEastAsia"/>
                <w:sz w:val="24"/>
                <w:szCs w:val="24"/>
                <w:lang w:val="en-US" w:eastAsia="zh-CN" w:bidi="ar"/>
              </w:rPr>
              <w:t>可以实现长亮、闪烁、跑马、流水、呼吸灯光效果</w:t>
            </w:r>
            <w:r>
              <w:rPr>
                <w:rStyle w:val="65"/>
                <w:rFonts w:hint="eastAsia" w:asciiTheme="minorEastAsia" w:hAnsiTheme="minorEastAsia" w:eastAsia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0</w:t>
            </w:r>
            <w:r>
              <w:rPr>
                <w:rStyle w:val="65"/>
                <w:rFonts w:hint="eastAsia" w:asciiTheme="minorEastAsia" w:hAnsiTheme="minorEastAsia" w:eastAsiaTheme="minorEastAsia" w:cstheme="minorEastAsia"/>
                <w:sz w:val="24"/>
                <w:szCs w:val="24"/>
                <w:lang w:val="en-US" w:eastAsia="zh-CN" w:bidi="ar"/>
              </w:rPr>
              <w:t>.前后门板使用实木颗粒板双面帖防火板，整体厚度为20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采用PUR封边工艺，胶线较普通封边更小，同时，避免了封边后期脱落问题，环保性能更优，具有更优良的耐水蒸汽性、抗腐蚀性、耐久性、耐热性、抗寒性；使用铰链连接到框架上，可保证其200000次无障碍开启，可实现快速安装和拆卸；</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1</w:t>
            </w:r>
            <w:r>
              <w:rPr>
                <w:rStyle w:val="65"/>
                <w:rFonts w:hint="eastAsia" w:asciiTheme="minorEastAsia" w:hAnsiTheme="minorEastAsia" w:eastAsiaTheme="minorEastAsia" w:cstheme="minorEastAsia"/>
                <w:sz w:val="24"/>
                <w:szCs w:val="24"/>
                <w:lang w:val="en-US" w:eastAsia="zh-CN" w:bidi="ar"/>
              </w:rPr>
              <w:t>.控制台具有依据YD 5083-2005《电信设备抗地震性能检测规范》标准检测的检测报告，且在配重200kg的工况下，通过9烈度抗震试验；</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2</w:t>
            </w:r>
            <w:r>
              <w:rPr>
                <w:rStyle w:val="65"/>
                <w:rFonts w:hint="eastAsia" w:asciiTheme="minorEastAsia" w:hAnsiTheme="minorEastAsia" w:eastAsiaTheme="minorEastAsia" w:cstheme="minorEastAsia"/>
                <w:sz w:val="24"/>
                <w:szCs w:val="24"/>
                <w:lang w:val="en-US" w:eastAsia="zh-CN" w:bidi="ar"/>
              </w:rPr>
              <w:t>.控制台所使用的刨花板通过GB/T 39600-2021《人造板及其制品甲醛释放量分级》的检测，甲醛释放未检出，符合Enf级要求</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3</w:t>
            </w:r>
            <w:r>
              <w:rPr>
                <w:rStyle w:val="65"/>
                <w:rFonts w:hint="eastAsia" w:asciiTheme="minorEastAsia" w:hAnsiTheme="minorEastAsia" w:eastAsiaTheme="minorEastAsia" w:cstheme="minorEastAsia"/>
                <w:sz w:val="24"/>
                <w:szCs w:val="24"/>
                <w:lang w:val="en-US" w:eastAsia="zh-CN" w:bidi="ar"/>
              </w:rPr>
              <w:t>.中纤板弹性模量大于等于4700MP、内胶合强度大于等于0.75MP、表面结合强度大于等于1.99MP、耐污染性能达到5级水准。苯、甲苯、二甲苯、总挥发性有机化合物均未检出，可溶性重金属未检出，五氯苯酚未检出，甲醛释放量符合国家标准要求，符合GB/T 35601-2017《绿色产品评价 人造板和木质地板》、GB/T 17657-2013《人造板及饰面人造板理化性能试验方法》、GB 18580-2017 《室内装饰装修材料 人造板及其制品中甲醛释放限量》、LY/T 1985-2011《防腐木材和人造板中五氯苯酚含量的测定方法》标准。</w:t>
            </w:r>
          </w:p>
        </w:tc>
      </w:tr>
      <w:tr w14:paraId="033D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E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二人席控制台</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2E50">
            <w:pPr>
              <w:keepNext w:val="0"/>
              <w:keepLines w:val="0"/>
              <w:widowControl/>
              <w:numPr>
                <w:ilvl w:val="0"/>
                <w:numId w:val="4"/>
              </w:numPr>
              <w:suppressLineNumbers w:val="0"/>
              <w:jc w:val="left"/>
              <w:textAlignment w:val="center"/>
              <w:rPr>
                <w:rStyle w:val="65"/>
                <w:rFonts w:hint="eastAsia" w:asciiTheme="minorEastAsia" w:hAnsiTheme="minorEastAsia" w:eastAsiaTheme="minorEastAsia" w:cstheme="minorEastAsia"/>
                <w:sz w:val="24"/>
                <w:szCs w:val="24"/>
                <w:lang w:val="en-US" w:eastAsia="zh-CN" w:bidi="ar"/>
              </w:rPr>
            </w:pPr>
            <w:r>
              <w:rPr>
                <w:rStyle w:val="65"/>
                <w:rFonts w:hint="eastAsia" w:asciiTheme="minorEastAsia" w:hAnsiTheme="minorEastAsia" w:cstheme="minorEastAsia"/>
                <w:sz w:val="24"/>
                <w:szCs w:val="24"/>
                <w:lang w:val="en-US" w:eastAsia="zh-CN" w:bidi="ar"/>
              </w:rPr>
              <w:t>整个控制台的组成为模块化结构，用户可以根据自己的需求增加或减少模块</w:t>
            </w:r>
            <w:r>
              <w:rPr>
                <w:rStyle w:val="65"/>
                <w:rFonts w:hint="eastAsia" w:asciiTheme="minorEastAsia" w:hAnsiTheme="minorEastAsia" w:eastAsia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2.控制台深度为1000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，提供不小于540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的腿部空间和纵向600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 xml:space="preserve">桌面操作空间；工作台面到地面距离为740-755 </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，满足人机工程学要求；</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3.框架结构：主体框架结构应使用优质冷轧钢板，主体框架采用厚度2</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冷轧钢板，前端面板支撑臂采用厚度为3.0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冷轧钢板。（喷塑涂层钢结构部件通过HJ 2547-2016《环境标志产品技术要求家具》认证；厚度检测通过GB/T13668-2015《钢制柜、资料柜通用技术条件》）</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4.台面板：面板使用实木颗粒板双面贴防火板加工，整体厚度为27</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。面板前侧采用39</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 xml:space="preserve">鸭嘴封边手枕，面板后侧采用T型封边或者PVC封边，与桌面材质无缝粘接，保证整体外观协调统一。 </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 xml:space="preserve">5.控制台中所使用的铝合金通过GB 10125-2021《人造气氛腐蚀试验盐雾试验》，且达到100h十级。 </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6.控制台有符合国标GB/T3325-2017标准出具的控制台型式检测报告，报告包含控制台理化性能、力学性能、安全性能相关方面检测，其中木质件表面贴面层，耐污染、耐湿热达到5级，抗冲击不低于2级，其中有害物质甲醛释放量≤0.009mg/m³，达到并优于国家强制标准E1级</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7.控制台符合GB/T10357.1-2013标准，满足主桌面垂直静载荷试验采用2000N的力无损坏；桌面持续垂直静载荷800kg，均匀布载7天；水平静载荷试验通过1200N水平力无损坏；桌面水平耐久试验用150N的力加载60000次无损坏；桌面垂直冲击试验240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高度跌落无损坏</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8.控制台整体按GB20286-2006附录C做燃烧测试等级达到阻燃1级，热释放速率应小于10KJ，5分钟热释放量应小于1MJ，一氧化碳浓度应小于40ppm</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cstheme="minorEastAsia"/>
                <w:sz w:val="24"/>
                <w:szCs w:val="24"/>
                <w:lang w:val="en-US" w:eastAsia="zh-CN" w:bidi="ar"/>
              </w:rPr>
              <w:t>9</w:t>
            </w:r>
            <w:r>
              <w:rPr>
                <w:rStyle w:val="65"/>
                <w:rFonts w:hint="eastAsia" w:asciiTheme="minorEastAsia" w:hAnsiTheme="minorEastAsia" w:eastAsiaTheme="minorEastAsia" w:cstheme="minorEastAsia"/>
                <w:sz w:val="24"/>
                <w:szCs w:val="24"/>
                <w:lang w:val="en-US" w:eastAsia="zh-CN" w:bidi="ar"/>
              </w:rPr>
              <w:t>.控制台桌面表面最大集中载荷为400Kg，并通过SGS检测（检测报告见附图）；面板下部有钣金支臂支撑，采用3.0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优质钢板折弯制作</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其中间位置增加方管梁支撑，其规格为30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*50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；后背墙固定在后梁上；后背墙厚度为90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，高度有185</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和345</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两种；背墙前端安装有截面为2</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的铝型材背板，其沟槽上可悬挂显示器，电话托，工作灯等设备，调节方便；背墙上部可以安装警示系统，</w:t>
            </w:r>
            <w:r>
              <w:rPr>
                <w:rStyle w:val="65"/>
                <w:rFonts w:hint="eastAsia" w:asciiTheme="minorEastAsia" w:hAnsiTheme="minorEastAsia" w:cstheme="minorEastAsia"/>
                <w:sz w:val="24"/>
                <w:szCs w:val="24"/>
                <w:lang w:val="en-US" w:eastAsia="zh-CN" w:bidi="ar"/>
              </w:rPr>
              <w:t>可以实现长亮、闪烁、跑马、流水、呼吸灯光效果</w:t>
            </w:r>
            <w:r>
              <w:rPr>
                <w:rStyle w:val="65"/>
                <w:rFonts w:hint="eastAsia" w:asciiTheme="minorEastAsia" w:hAnsiTheme="minorEastAsia" w:eastAsiaTheme="minorEastAsia" w:cstheme="minorEastAsia"/>
                <w:sz w:val="24"/>
                <w:szCs w:val="24"/>
                <w:lang w:val="en-US" w:eastAsia="zh-CN" w:bidi="ar"/>
              </w:rPr>
              <w:t>；</w:t>
            </w:r>
          </w:p>
          <w:p w14:paraId="4E1F95A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0</w:t>
            </w:r>
            <w:r>
              <w:rPr>
                <w:rStyle w:val="65"/>
                <w:rFonts w:hint="eastAsia" w:asciiTheme="minorEastAsia" w:hAnsiTheme="minorEastAsia" w:eastAsiaTheme="minorEastAsia" w:cstheme="minorEastAsia"/>
                <w:sz w:val="24"/>
                <w:szCs w:val="24"/>
                <w:lang w:val="en-US" w:eastAsia="zh-CN" w:bidi="ar"/>
              </w:rPr>
              <w:t>.前后门板使用实木颗粒板双面帖防火板，整体厚度为20</w:t>
            </w:r>
            <w:r>
              <w:rPr>
                <w:rStyle w:val="65"/>
                <w:rFonts w:hint="eastAsia" w:asciiTheme="minorEastAsia" w:hAnsiTheme="minorEastAsia" w:cstheme="minorEastAsia"/>
                <w:sz w:val="24"/>
                <w:szCs w:val="24"/>
                <w:lang w:val="en-US" w:eastAsia="zh-CN" w:bidi="ar"/>
              </w:rPr>
              <w:t>mm</w:t>
            </w:r>
            <w:r>
              <w:rPr>
                <w:rStyle w:val="65"/>
                <w:rFonts w:hint="eastAsia" w:asciiTheme="minorEastAsia" w:hAnsiTheme="minorEastAsia" w:eastAsiaTheme="minorEastAsia" w:cstheme="minorEastAsia"/>
                <w:sz w:val="24"/>
                <w:szCs w:val="24"/>
                <w:lang w:val="en-US" w:eastAsia="zh-CN" w:bidi="ar"/>
              </w:rPr>
              <w:t>，采用PUR封边工艺，胶线较普通封边更小，同时，避免了封边后期脱落问题，环保性能更优，具有更优良的耐水蒸汽性、抗腐蚀性、耐久性、耐热性、抗寒性；使用铰链连接到框架上，可保证其200000次无障碍开启，可实现快速安装和拆卸；</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1</w:t>
            </w:r>
            <w:r>
              <w:rPr>
                <w:rStyle w:val="65"/>
                <w:rFonts w:hint="eastAsia" w:asciiTheme="minorEastAsia" w:hAnsiTheme="minorEastAsia" w:eastAsiaTheme="minorEastAsia" w:cstheme="minorEastAsia"/>
                <w:sz w:val="24"/>
                <w:szCs w:val="24"/>
                <w:lang w:val="en-US" w:eastAsia="zh-CN" w:bidi="ar"/>
              </w:rPr>
              <w:t>.控制台具有依据YD 5083-2005《电信设备抗地震性能检测规范》标准检测的检测报告，且在配重200kg的工况下，通过9烈度抗震试验；</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2</w:t>
            </w:r>
            <w:r>
              <w:rPr>
                <w:rStyle w:val="65"/>
                <w:rFonts w:hint="eastAsia" w:asciiTheme="minorEastAsia" w:hAnsiTheme="minorEastAsia" w:eastAsiaTheme="minorEastAsia" w:cstheme="minorEastAsia"/>
                <w:sz w:val="24"/>
                <w:szCs w:val="24"/>
                <w:lang w:val="en-US" w:eastAsia="zh-CN" w:bidi="ar"/>
              </w:rPr>
              <w:t>.控制台所使用的刨花板通过GB/T 39600-2021《人造板及其制品甲醛释放量分级》的检测，甲醛释放未检出，符合Enf级要求；</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1</w:t>
            </w:r>
            <w:r>
              <w:rPr>
                <w:rStyle w:val="65"/>
                <w:rFonts w:hint="eastAsia" w:asciiTheme="minorEastAsia" w:hAnsiTheme="minorEastAsia" w:cstheme="minorEastAsia"/>
                <w:sz w:val="24"/>
                <w:szCs w:val="24"/>
                <w:lang w:val="en-US" w:eastAsia="zh-CN" w:bidi="ar"/>
              </w:rPr>
              <w:t>3</w:t>
            </w:r>
            <w:r>
              <w:rPr>
                <w:rStyle w:val="65"/>
                <w:rFonts w:hint="eastAsia" w:asciiTheme="minorEastAsia" w:hAnsiTheme="minorEastAsia" w:eastAsiaTheme="minorEastAsia" w:cstheme="minorEastAsia"/>
                <w:sz w:val="24"/>
                <w:szCs w:val="24"/>
                <w:lang w:val="en-US" w:eastAsia="zh-CN" w:bidi="ar"/>
              </w:rPr>
              <w:t>.中纤板弹性模量大于等于4700MP、内胶合强度大于等于0.75MP、表面结合强度大于等于1.99MP、耐污染性能达到5级水准。苯、甲苯、二甲苯、总挥发性有机化合物均未检出，可溶性重金属未检出，五氯苯酚未检出，甲醛释放量符合国家标准要求，符合GB/T 35601-2017《绿色产品评价 人造板和木质地板》、GB/T 17657-2013《人造板及饰面人造板理化性能试验方法》、GB 18580-2017 《室内装饰装修材料 人造板及其制品中甲醛释放限量》、LY/T 1985-2011《防腐木材和人造板中五氯苯酚含量的测定方法》标准。</w:t>
            </w:r>
          </w:p>
        </w:tc>
      </w:tr>
      <w:tr w14:paraId="1CE6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A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氛围装饰灯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E3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安装位置：腰线安装、地脚安装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配置LED柔性灯带，单色-蓝色；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装饰作用，标配单色；</w:t>
            </w:r>
          </w:p>
        </w:tc>
      </w:tr>
      <w:tr w14:paraId="1EED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D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灯光控制器软件V1.0</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A0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采用优质亚克力；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表面样式：透明、磨砂；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可安装到背墙；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配置LED灯带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可以通过本地触控按键实现开关功能，以及六色切换或长亮闪烁报警切换功能；</w:t>
            </w:r>
          </w:p>
        </w:tc>
      </w:tr>
      <w:tr w14:paraId="07C1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D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0B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标准六位</w:t>
            </w:r>
            <w:r>
              <w:rPr>
                <w:rFonts w:hint="eastAsia" w:asciiTheme="minorEastAsia" w:hAnsiTheme="minorEastAsia" w:cstheme="minorEastAsia"/>
                <w:color w:val="000000"/>
                <w:kern w:val="0"/>
                <w:sz w:val="24"/>
                <w:szCs w:val="24"/>
                <w:u w:val="none"/>
                <w:lang w:val="en-US" w:eastAsia="zh-CN" w:bidi="ar"/>
              </w:rPr>
              <w:t>PDU</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38E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产品类型：19英寸标准安装；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插座孔形及数量：八位/六位国标五孔；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输出线长度：2米线缆，端头为标准三孔插头；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额定电压/额定电流：220V/10A；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外壳材质：黑色铝合金。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带电源开关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尺寸432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45</w:t>
            </w:r>
            <w:r>
              <w:rPr>
                <w:rFonts w:hint="eastAsia" w:asciiTheme="minorEastAsia" w:hAnsiTheme="minorEastAsia" w:cstheme="minorEastAsia"/>
                <w:i w:val="0"/>
                <w:iCs w:val="0"/>
                <w:color w:val="000000"/>
                <w:kern w:val="0"/>
                <w:sz w:val="24"/>
                <w:szCs w:val="24"/>
                <w:u w:val="none"/>
                <w:lang w:val="en-US" w:eastAsia="zh-CN" w:bidi="ar"/>
              </w:rPr>
              <w:t>mm</w:t>
            </w:r>
          </w:p>
        </w:tc>
      </w:tr>
      <w:tr w14:paraId="6583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C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6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服务器托盘</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1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扣式安装在框架上，固定方式；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托盘上方放置主机处理器；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托盘上开有过线孔，方便线路布置和散热通风。</w:t>
            </w:r>
          </w:p>
        </w:tc>
      </w:tr>
      <w:tr w14:paraId="0D76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7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多媒体信息面板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6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65"/>
                <w:rFonts w:hint="eastAsia" w:asciiTheme="minorEastAsia" w:hAnsiTheme="minorEastAsia" w:cstheme="minorEastAsia"/>
                <w:sz w:val="24"/>
                <w:szCs w:val="24"/>
                <w:lang w:val="en-US" w:eastAsia="zh-CN" w:bidi="ar"/>
              </w:rPr>
              <w:t>1</w:t>
            </w:r>
            <w:r>
              <w:rPr>
                <w:rStyle w:val="65"/>
                <w:rFonts w:hint="eastAsia" w:asciiTheme="minorEastAsia" w:hAnsiTheme="minorEastAsia" w:eastAsiaTheme="minorEastAsia" w:cstheme="minorEastAsia"/>
                <w:sz w:val="24"/>
                <w:szCs w:val="24"/>
                <w:lang w:val="en-US" w:eastAsia="zh-CN" w:bidi="ar"/>
              </w:rPr>
              <w:t>、接口：</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2个五孔电源、</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2个USB3.0、</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2个六类网口、</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1个3.5音频、</w:t>
            </w:r>
            <w:r>
              <w:rPr>
                <w:rStyle w:val="65"/>
                <w:rFonts w:hint="eastAsia" w:asciiTheme="minorEastAsia" w:hAnsiTheme="minorEastAsia" w:cstheme="minorEastAsia"/>
                <w:sz w:val="24"/>
                <w:szCs w:val="24"/>
                <w:lang w:val="en-US" w:eastAsia="zh-CN" w:bidi="ar"/>
              </w:rPr>
              <w:t>≥</w:t>
            </w:r>
            <w:r>
              <w:rPr>
                <w:rStyle w:val="65"/>
                <w:rFonts w:hint="eastAsia" w:asciiTheme="minorEastAsia" w:hAnsiTheme="minorEastAsia" w:eastAsiaTheme="minorEastAsia" w:cstheme="minorEastAsia"/>
                <w:sz w:val="24"/>
                <w:szCs w:val="24"/>
                <w:lang w:val="en-US" w:eastAsia="zh-CN" w:bidi="ar"/>
              </w:rPr>
              <w:t>1个HDMI；</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2、颜色：黑色</w:t>
            </w:r>
            <w:r>
              <w:rPr>
                <w:rStyle w:val="65"/>
                <w:rFonts w:hint="eastAsia" w:asciiTheme="minorEastAsia" w:hAnsiTheme="minorEastAsia" w:eastAsiaTheme="minorEastAsia" w:cstheme="minorEastAsia"/>
                <w:sz w:val="24"/>
                <w:szCs w:val="24"/>
                <w:lang w:val="en-US" w:eastAsia="zh-CN" w:bidi="ar"/>
              </w:rPr>
              <w:br w:type="textWrapping"/>
            </w:r>
            <w:r>
              <w:rPr>
                <w:rStyle w:val="65"/>
                <w:rFonts w:hint="eastAsia" w:asciiTheme="minorEastAsia" w:hAnsiTheme="minorEastAsia" w:eastAsiaTheme="minorEastAsia" w:cstheme="minorEastAsia"/>
                <w:sz w:val="24"/>
                <w:szCs w:val="24"/>
                <w:lang w:val="en-US" w:eastAsia="zh-CN" w:bidi="ar"/>
              </w:rPr>
              <w:t>3、安装方式：镶嵌</w:t>
            </w:r>
          </w:p>
        </w:tc>
      </w:tr>
      <w:tr w14:paraId="0A18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单层挂墙气动支臂（无立柱）1~5kg</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9C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1.显示器推荐尺寸：≤27"；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2.单臂承重范围：1～5KG；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3.符合VESA国际安装标准孔位：75×75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和100×100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4.手臂最大可延伸≤614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5.手臂可折叠的最小尺寸为≥138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6.可调倾斜范围：±90°；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7.左右摆动：±90°，旋转角度：360°；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8.调整高度范围300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9.快拆式定位安装结构，最大限度节省安装时间；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10.表面处理：喷粉；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11.颜色：黑色；</w:t>
            </w:r>
          </w:p>
        </w:tc>
      </w:tr>
      <w:tr w14:paraId="1060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B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高背椅-网面</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E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尺寸：700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720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1170-1265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头枕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黑色-2D头枕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椅背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椅框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黑色-含PU面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坐垫</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底盘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自四2档锁定底盘-215B托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气杆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3级气杆喷塑-80/40-黑色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椅脚</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五星脚-黑色-PA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脚轮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60R-4-黑色-PA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头枕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二维可调头枕</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椅背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靠背骨架采用PA材质加高强度玻璃纤维，采用蝶翼仿生设计，均衡背部压力，分区减压；背网采用环保优质高弹性网布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腰靠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3D独立悬腰，采用类弹连接模块，可多维扭动自适应坐姿变化</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采用尼龙材质及软PU扶手面，三维调节，适用不同体型、姿态，有效支撑胳膊，减缓肩肘压力</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座垫</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采用高弹特网，全网透气座垫</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底盘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加厚防爆底盘，机构运动无干涉，无噪音，加大下仰角度，适用于靠背倾仰，一键升降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气杆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采用三级气杆；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椅脚</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加高强度尼龙脚</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脚轮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万向椅轮</w:t>
            </w:r>
            <w:r>
              <w:rPr>
                <w:rFonts w:hint="eastAsia" w:asciiTheme="minorEastAsia" w:hAnsiTheme="minorEastAsia" w:cstheme="minorEastAsia"/>
                <w:i w:val="0"/>
                <w:iCs w:val="0"/>
                <w:color w:val="000000"/>
                <w:kern w:val="0"/>
                <w:sz w:val="24"/>
                <w:szCs w:val="24"/>
                <w:u w:val="none"/>
                <w:lang w:val="en-US" w:eastAsia="zh-CN" w:bidi="ar"/>
              </w:rPr>
              <w:t>；</w:t>
            </w:r>
          </w:p>
        </w:tc>
      </w:tr>
      <w:tr w14:paraId="7C07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1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42U设备机柜</w:t>
            </w:r>
          </w:p>
        </w:tc>
      </w:tr>
      <w:tr w14:paraId="3581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3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音箱线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2×1.5音箱线</w:t>
            </w:r>
          </w:p>
        </w:tc>
      </w:tr>
      <w:tr w14:paraId="4C8D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8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屏蔽音频线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B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2×0.3</w:t>
            </w:r>
            <w:r>
              <w:rPr>
                <w:rFonts w:hint="eastAsia" w:asciiTheme="minorEastAsia" w:hAnsiTheme="minorEastAsia" w:eastAsiaTheme="minorEastAsia" w:cstheme="minorEastAsia"/>
                <w:i w:val="0"/>
                <w:iCs w:val="0"/>
                <w:color w:val="000000"/>
                <w:kern w:val="0"/>
                <w:sz w:val="24"/>
                <w:szCs w:val="24"/>
                <w:u w:val="none"/>
                <w:lang w:val="en-US" w:eastAsia="zh-CN" w:bidi="ar"/>
              </w:rPr>
              <w:t>，96编音频传输线</w:t>
            </w:r>
          </w:p>
        </w:tc>
      </w:tr>
      <w:tr w14:paraId="2F06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8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音频跳线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3F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2米音频跳线</w:t>
            </w:r>
          </w:p>
        </w:tc>
      </w:tr>
      <w:tr w14:paraId="087D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8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5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四芯音箱插头</w:t>
            </w:r>
          </w:p>
        </w:tc>
      </w:tr>
      <w:tr w14:paraId="5969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5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6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4E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卡侬母头</w:t>
            </w:r>
          </w:p>
        </w:tc>
      </w:tr>
      <w:tr w14:paraId="58F5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2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7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卡侬公头</w:t>
            </w:r>
          </w:p>
        </w:tc>
      </w:tr>
      <w:tr w14:paraId="7DB3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C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C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6.5音箱插头</w:t>
            </w:r>
          </w:p>
        </w:tc>
      </w:tr>
      <w:tr w14:paraId="5A7F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B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ED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导体：实芯裸铜，导体线规23AWG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护套外径：6.5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特性阻抗：100Ω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带宽为250MHz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满足YD/T 1019-2013标准和TIA/EIA568标准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305米/箱</w:t>
            </w:r>
            <w:r>
              <w:rPr>
                <w:rFonts w:hint="eastAsia" w:asciiTheme="minorEastAsia" w:hAnsiTheme="minorEastAsia" w:cstheme="minorEastAsia"/>
                <w:i w:val="0"/>
                <w:iCs w:val="0"/>
                <w:color w:val="000000"/>
                <w:kern w:val="0"/>
                <w:sz w:val="24"/>
                <w:szCs w:val="24"/>
                <w:u w:val="none"/>
                <w:lang w:val="en-US" w:eastAsia="zh-CN" w:bidi="ar"/>
              </w:rPr>
              <w:t>。</w:t>
            </w:r>
          </w:p>
        </w:tc>
      </w:tr>
      <w:tr w14:paraId="6D6B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C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信号插座</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C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信息盒，音视频接口等</w:t>
            </w:r>
          </w:p>
        </w:tc>
      </w:tr>
      <w:tr w14:paraId="5DB4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88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7B0E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D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专业设备机柜</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54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设备服务器机柜，带万向滑轮，全框架结构，具有较强的防潮、防腐性。</w:t>
            </w:r>
          </w:p>
        </w:tc>
      </w:tr>
      <w:tr w14:paraId="1DFD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E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0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项目所需要辅助材料，包括但不限于音箱线、话筒线、视频线、控制线、电源线，排插、</w:t>
            </w:r>
            <w:r>
              <w:rPr>
                <w:rFonts w:hint="eastAsia" w:asciiTheme="minorEastAsia" w:hAnsiTheme="minorEastAsia" w:cstheme="minorEastAsia"/>
                <w:i w:val="0"/>
                <w:iCs w:val="0"/>
                <w:color w:val="000000"/>
                <w:kern w:val="0"/>
                <w:sz w:val="24"/>
                <w:szCs w:val="24"/>
                <w:u w:val="none"/>
                <w:lang w:val="en-US" w:eastAsia="zh-CN" w:bidi="ar"/>
              </w:rPr>
              <w:t>电工胶带等</w:t>
            </w:r>
          </w:p>
        </w:tc>
      </w:tr>
      <w:tr w14:paraId="03DF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361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5、智能会务管理系统</w:t>
            </w:r>
          </w:p>
        </w:tc>
      </w:tr>
      <w:tr w14:paraId="7FEB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8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2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10.1寸智能会务显示屏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（壁挂、电容、状态灯、摄像头）</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3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10.1寸、分辨率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1280x800高清IPS屏、10点电容式触摸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CPU 8核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主频 1.8G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安卓5.1 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RAM 2GB/ROM16GB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摄像头前置200W / Microphone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以太网口/支持PoE供电</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Wi-Fi 802.11b/g/n 蓝牙4.0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支持RTC实时时钟、定时开关机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视频播放格式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支持AVI（H.264、DIVX、DIVX、XVID）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rm，rmvb， MKV（H.264、DIVX、DIVX、XVID），WMV，MOV，MP4（.H.264、MPEG、DIVX、XVIaD），DAT（VCD 格式），VOB（DVD 格式），PMP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MPEG，.MPG，FLV（H.263，H.264），ASF ，TS， TP，3GP，MPG 等30 种格式以上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图片格式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支持JPG、BMP、PNG、GIF 等各种图片格式浏览并支持旋转/幻灯片播放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音频格式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支持MP3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MP2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OGG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AAC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M4A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MA4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FLAC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APE</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3GP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WAV 格式音频播放，支持歌曲列表功能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文本阅读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TXT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PDF</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HTML</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HTM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CHM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UMD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播放模式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支持循环、定时、插播等多种播放模式</w:t>
            </w:r>
            <w:r>
              <w:rPr>
                <w:rFonts w:hint="eastAsia" w:asciiTheme="minorEastAsia" w:hAnsiTheme="minorEastAsia" w:cstheme="minorEastAsia"/>
                <w:i w:val="0"/>
                <w:iCs w:val="0"/>
                <w:color w:val="000000"/>
                <w:kern w:val="0"/>
                <w:sz w:val="24"/>
                <w:szCs w:val="24"/>
                <w:u w:val="none"/>
                <w:lang w:val="en-US" w:eastAsia="zh-CN" w:bidi="ar"/>
              </w:rPr>
              <w:t>；</w:t>
            </w:r>
          </w:p>
        </w:tc>
      </w:tr>
      <w:tr w14:paraId="78A1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3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核心服务器</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9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处理器CPU类型：至强E5 12核心处理器CPU</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主板：服务器芯片组X99平台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硬盘：标配256G固态硬盘（启动盘）+1T机械硬盘，8路拔插硬盘位，内置10个硬盘SATA接口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内存：DDR4 32GB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网络接口：双千兆网卡（企业级）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扩展槽：4个PCIEX16插槽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视频接口：1个VGA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USB：6×USB2.0，2×USB3.0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材质：阳极氧化金属散点烤漆1.2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厚结构坚固SGCC防尘，减震，防辐射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安装方式：机架式安装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RAID模式：支持RAID 0、1、5、10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电源功率：≤850W</w:t>
            </w:r>
            <w:r>
              <w:rPr>
                <w:rFonts w:hint="eastAsia" w:asciiTheme="minorEastAsia" w:hAnsiTheme="minorEastAsia" w:cstheme="minorEastAsia"/>
                <w:i w:val="0"/>
                <w:iCs w:val="0"/>
                <w:color w:val="000000"/>
                <w:kern w:val="0"/>
                <w:sz w:val="24"/>
                <w:szCs w:val="24"/>
                <w:u w:val="none"/>
                <w:lang w:val="en-US" w:eastAsia="zh-CN" w:bidi="ar"/>
              </w:rPr>
              <w:t>；</w:t>
            </w:r>
          </w:p>
        </w:tc>
      </w:tr>
      <w:tr w14:paraId="59F5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7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汇聚交换机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8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以太网交换机主机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交换容量336Gbps/3.36Tbps，包转发率108Mpps，支持24个SFP端口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含8个GE Combo口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+4个1G/10GBASE-X SFP+端口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双模块化电源，出厂主机默认搭配单75W电源；</w:t>
            </w:r>
          </w:p>
        </w:tc>
      </w:tr>
      <w:tr w14:paraId="030A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5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3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POE交换机</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8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16口全千兆POE交换机，含光口</w:t>
            </w:r>
          </w:p>
        </w:tc>
      </w:tr>
      <w:tr w14:paraId="0626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E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C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多模光模块</w:t>
            </w:r>
          </w:p>
        </w:tc>
      </w:tr>
      <w:tr w14:paraId="11DB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1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9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会议室预定系统服务器核心管理软件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5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B/S架构，支持单用户或多用户查询会议室使用情况，进行会议室预定；支持邮件通知，支持电子签到及会议自动取消，支持现场临时预订，支持第三方系统接口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含100个用户登录许可。</w:t>
            </w:r>
          </w:p>
        </w:tc>
      </w:tr>
      <w:tr w14:paraId="5638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会务显示屏终端许可</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会务显示屏终端许可</w:t>
            </w:r>
          </w:p>
        </w:tc>
      </w:tr>
      <w:tr w14:paraId="2D42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E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邮件通知模块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41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系统发送邮件给与会人员，通知参加会议</w:t>
            </w:r>
          </w:p>
        </w:tc>
      </w:tr>
      <w:tr w14:paraId="2ADF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4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电子签到模块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CF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会议发起人在指定时间内现场签到，否则会议室资源自动释放</w:t>
            </w:r>
          </w:p>
        </w:tc>
      </w:tr>
      <w:tr w14:paraId="755E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2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现场预定模块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D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用户可在会议室门口临时预订15、20、30分钟的即时会议</w:t>
            </w:r>
          </w:p>
        </w:tc>
      </w:tr>
      <w:tr w14:paraId="13DE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D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微信预定模块</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0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通过微信公众号预定会议室</w:t>
            </w:r>
          </w:p>
        </w:tc>
      </w:tr>
      <w:tr w14:paraId="044A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2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信息发布服务器核心管理软件</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B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管理控制所有显示设备，远程开关机，显示会议信息、通知公告、宣传片等</w:t>
            </w:r>
          </w:p>
        </w:tc>
      </w:tr>
      <w:tr w14:paraId="2702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3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6类网线</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6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6类网线</w:t>
            </w:r>
          </w:p>
        </w:tc>
      </w:tr>
      <w:tr w14:paraId="229D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8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F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4芯室内多模光缆</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4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4芯室内多模光缆</w:t>
            </w:r>
          </w:p>
        </w:tc>
      </w:tr>
      <w:tr w14:paraId="01B2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4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8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各类安装线材，辅材、安装线管等</w:t>
            </w:r>
          </w:p>
        </w:tc>
      </w:tr>
    </w:tbl>
    <w:p w14:paraId="0ED78176">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安防系统</w:t>
      </w:r>
    </w:p>
    <w:tbl>
      <w:tblPr>
        <w:tblStyle w:val="21"/>
        <w:tblW w:w="9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1332"/>
        <w:gridCol w:w="7499"/>
      </w:tblGrid>
      <w:tr w14:paraId="3B57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98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3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3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06E8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5E5D">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一、视频安防监控系统</w:t>
            </w:r>
          </w:p>
        </w:tc>
      </w:tr>
      <w:tr w14:paraId="3E20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F45D">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1</w:t>
            </w: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前端设备</w:t>
            </w:r>
          </w:p>
        </w:tc>
      </w:tr>
      <w:tr w14:paraId="7493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7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9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400万红外网络半球摄像机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7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1.400万网络摄像机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彩色：0.005Lux@（F1.2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数字宽动态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4.红外波长范围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5.防补光过曝</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最远可达30m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主码流：H.265/H.264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1个内置麦克风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12.供电方式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DC：12V±25%，支持防反接保护；PoE：802.3af，Class3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13.电流及功耗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DC：12V，0.4A，最大功耗：5W；PoE：802.3af，36V~57V，0.2A~0.15A，最大功耗：6.5W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14.电源接口类型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Ø5.5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圆口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IP66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16.图像优化：支持数字宽动态，3D降噪，强光抑制，背光补偿，数字水印，适用不同监控环境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17.异常检测：动态检测，视频遮挡，网络断开，IP冲突，音频异常侦测，非法访问。</w:t>
            </w:r>
          </w:p>
        </w:tc>
      </w:tr>
      <w:tr w14:paraId="2FF7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3F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400万红外网络半球摄像机（带拾音接口）</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1.400万网络摄像机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彩色：0.005Lux@（F1.2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数字宽动态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4.红外波长范围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5.防补光过曝</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最远可达30m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主码流：H.265/H.264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1个内置麦克风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12.供电方式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DC：12V±25%，支持防反接保护；PoE：802.3af，Class3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13.电流及功耗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DC：12V，0.4A，最大功耗：5W；PoE：802.3af，36V~57V，0.2A~0.15A，最大功耗：6.5W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14.电源接口类型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Ø5.5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圆口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IP66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▲16.支持音视频数据加密存储传输功能，视音频数据支持AES256安全强度的加密存储及导出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支持图像数据TLS加密传输至后端服务器及云平台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▲17.支持欠压/过压检测功能，当电源电压低于DC8.4V或者高于DC19V时，可在客户端软件给出报警提示或播放报警提示音；报警提示音支持文件导入</w:t>
            </w:r>
            <w:r>
              <w:rPr>
                <w:rFonts w:hint="eastAsia" w:asciiTheme="minorEastAsia" w:hAnsiTheme="minorEastAsia" w:cstheme="minorEastAsia"/>
                <w:i w:val="0"/>
                <w:iCs w:val="0"/>
                <w:color w:val="000000"/>
                <w:kern w:val="0"/>
                <w:sz w:val="24"/>
                <w:szCs w:val="24"/>
                <w:u w:val="none"/>
                <w:lang w:val="en-US" w:eastAsia="zh-CN" w:bidi="ar"/>
              </w:rPr>
              <w:t>。</w:t>
            </w:r>
          </w:p>
        </w:tc>
      </w:tr>
      <w:tr w14:paraId="19DF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C6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400万红外阵列筒型网络摄像机（带支架）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1.400万红外阵列筒型网络摄像机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彩色：0.005Lux@（F1.2，AGCON），0LuxwithIR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数字宽动态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4.红外波长范围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5.防补光过曝</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最远可达50m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主码流：H.265/H.264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1个内置麦克风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12.供电方式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DC：12V±25%，支持防反接保护；PoE：802.3af，Class3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13.电流及功耗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DC：12V，0.4A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14.电源接口类型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Ø5.5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圆口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IP66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16.图像优化：支持数字宽动态，3D降噪，强光抑制，背光补偿，数字水印，适用不同监控环境异常检测：动态检测，视频遮挡，网络断开，IP冲突，音频异常侦测，非法访问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▲17.具备攀高、平躺起身、离岗等智能行为分析功能；视音频数据支持AES256安全强度的加密存储及导出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▲18.可对距其10m处60dB（A）以上的声音进行采集，并输出播放；采样频率可设置为8-16kH</w:t>
            </w:r>
            <w:r>
              <w:rPr>
                <w:rFonts w:hint="eastAsia" w:ascii="宋体" w:hAnsi="宋体" w:cs="宋体"/>
                <w:color w:val="000000"/>
                <w:kern w:val="0"/>
                <w:sz w:val="24"/>
                <w:szCs w:val="24"/>
                <w:lang w:val="en-US" w:eastAsia="zh-CN"/>
              </w:rPr>
              <w:t>z</w:t>
            </w:r>
            <w:r>
              <w:rPr>
                <w:rFonts w:hint="eastAsia" w:asciiTheme="minorEastAsia" w:hAnsiTheme="minorEastAsia" w:cstheme="minorEastAsia"/>
                <w:i w:val="0"/>
                <w:iCs w:val="0"/>
                <w:color w:val="000000"/>
                <w:kern w:val="0"/>
                <w:sz w:val="24"/>
                <w:szCs w:val="24"/>
                <w:u w:val="none"/>
                <w:lang w:val="en-US" w:eastAsia="zh-CN" w:bidi="ar"/>
              </w:rPr>
              <w:t>；</w:t>
            </w:r>
          </w:p>
        </w:tc>
      </w:tr>
      <w:tr w14:paraId="7C3B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CB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400万人脸识别枪机网络摄像机（带支架）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1.400万抓拍筒型网络摄像机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2.支持智能资源模式切换：全结构化（默认）、人脸抓拍、人脸比对、道路监控、Smart事件、人数统计；设备内置电动变焦镜头，操作便易，变焦过程平稳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彩色：0.0005Lux@（F1.2，AGCON），0LuxwithLight；黑白：0.0001Lux@（F1.2，AGCON），0LuxwithIR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2.8~12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：普通监控：50m，人脸抓拍/识别：7m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2688×1520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H.265/H.264/MJPEG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9.网络存储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支持MicroSD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即TF卡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/MicroSDHC/MicroSDXC卡（最大256GB）断网本地存储及断网续传，NAS（NFS，SMB/CIFS均支持）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10.视频输出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1Vp-pCompositeOutput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75Ω/CVBS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1个RJ4510M/100M/1000M自适应以太网口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2路输入（Linein），1路输出（Lineout）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外甩线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14.报警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3路输入，2路输出（报警输入支持开关量，报警输出最大支持DC12V，30mA）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15.电源输出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DC12V，100mA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16.供电方式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DC：12V±20%，支持防反接保护；PoE：802.3at，Type2Class4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17.电源接口类型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3芯接口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IP67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19.内置GPU芯片，采用星光级低照度；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20.▲具有并发提取功能，支持对画面中的人脸，人体，非机动车，机动车并发提取；支持一键诊断网络工况、运行工况</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支持网络抓包、运行日志导出；具有重启事件记录功能，包括正常重启和异常重启 2种类型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正常重启事件记录信息包括重启时间、服务类型、用户名、IP/域名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异常重启事件记录重启时间、异常类型</w:t>
            </w:r>
            <w:r>
              <w:rPr>
                <w:rFonts w:hint="eastAsia" w:asciiTheme="minorEastAsia" w:hAnsiTheme="minorEastAsia" w:cstheme="minorEastAsia"/>
                <w:i w:val="0"/>
                <w:iCs w:val="0"/>
                <w:color w:val="000000"/>
                <w:kern w:val="0"/>
                <w:sz w:val="24"/>
                <w:szCs w:val="24"/>
                <w:u w:val="none"/>
                <w:lang w:val="en-US" w:eastAsia="zh-CN" w:bidi="ar"/>
              </w:rPr>
              <w:t>。</w:t>
            </w:r>
          </w:p>
        </w:tc>
      </w:tr>
      <w:tr w14:paraId="0619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1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D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400万人脸识别半球网络摄像机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B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1.400万抓拍半球型网络摄像机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2.支持智能资源模式切换：全结构化（默认）、人脸抓拍、人脸比对、道路监控、Smart事件、人数统计补光灯类型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2.8~12</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：普通监控：30m，人脸抓拍/识别：3m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2688×1520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H.265/H.264/MJPEG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6.网络存储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支持MicroSD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即TF卡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/MicroSDHC/MicroSDXC卡（最大256GB）断网本地存储及断网续传，NAS（NFS，SMB/CIFS均支持）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7.视频输出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1Vp-pCompositeOutput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75Ω/CVBS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1个RJ4510M/100M/1000M自适应以太网口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2路输入（Linein），1路输出（Lineout），2个内置麦克风，1个内置扬声器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10.报警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3路输入，2路输出（报警输入支持开关量，报警输出最大支持DC12V，30mA）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11.RS-485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1路RS485接口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12.电源输出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支持DC12V，100mA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外甩线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14.供电方式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DC：12V±20%，支持防反接保护；AC：24V±20%；PoE：802.3at，Type2Class4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15.电源接口类型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3芯接口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IP67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17.内置GPU芯片，采用星光级低照度；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18.▲支持智能分时复用功能，可支持设置10套智能方案，不同智能方案可配置不同的智能组合，可按时间设置自动切换。在 web 界面可对智能人脸抓图图片大小、尺寸进行设置。支持自动防闪烁功能，开启该功能后，可以消除闪烁条纹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19.支持对采用电源插头与电网电源连接的设备，电源插头从插座拔出后2s，插头各电极间的电压应符合稳态电压极限的要求</w:t>
            </w:r>
            <w:r>
              <w:rPr>
                <w:rFonts w:hint="eastAsia" w:asciiTheme="minorEastAsia" w:hAnsiTheme="minorEastAsia" w:cstheme="minorEastAsia"/>
                <w:i w:val="0"/>
                <w:iCs w:val="0"/>
                <w:color w:val="000000"/>
                <w:kern w:val="0"/>
                <w:sz w:val="24"/>
                <w:szCs w:val="24"/>
                <w:u w:val="none"/>
                <w:lang w:val="en-US" w:eastAsia="zh-CN" w:bidi="ar"/>
              </w:rPr>
              <w:t>；</w:t>
            </w:r>
          </w:p>
        </w:tc>
      </w:tr>
      <w:tr w14:paraId="5531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1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红外高速球（带支架）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5B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1.全景4Mp全彩4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；细节2Mp红外23倍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2.支持深度学习算法，提供精准的人车分类侦测、报警、联动跟踪</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3.支持双路区域入侵侦测、越界侦测、进入区域侦测和离开区域侦测等智能侦测并联动跟踪</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4.支持同时检测5张人脸，支持对运动人脸进行检测、跟踪、抓拍、评分、筛选，输出最优的人脸抓图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5.内置加热玻璃，有效除雾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6.传感器类型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【全景】1/1.8"progressivescanCMOS；【细节】1/2.8"progressivescanCMOS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【全景】0.0005Lux@（F1.0，AGCON），0Luxwithlight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【细节】0.005Lux@（F1.6，AGCON），黑白：0.001Lux@（F1.6，AGCON），0LuxwithIR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120dB超宽动态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9.焦距</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【全景】4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；【细节】4.8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to110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23倍光学变倍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10.视场角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【全景】水平视场角：88.7°，垂直视场角：44.7°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【细节】水平视场角：57.6°~2.7°（广角~望远）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11.水平范围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360°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12.垂直范围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-15°-90°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自动翻转</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13.水平速度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水平键控速度：0.1°-160°/s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速度可设；水平预置点速度：240°/s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14.垂直速度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垂直键控速度：0.1°-120°/s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速度可设；垂直预置点速度：200°/s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15.主码流帧率分辨率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【全景】：50Hz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25fps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30fps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【细节】：50Hz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25fps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1920×1080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30fps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1920×1080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H.265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H.264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17.▲内置2个GPU芯片和2块加热玻璃；设备具备全景、细节两个通道且都支持远程转动调节位置，支持布控功能，可分时复用。多场景分别配置不同智能后，可进行多场景智能巡航，进行不同智能的分时复用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18.▲全景具备4个暖光灯，细节摄像机具备6个混光灯，其中4个红外灯、2个白光灯。有光警戒报警功能；开启红外补光灯，最远可识别距样机600m处的人体轮廓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开启白光补光灯，最远可识别距300m处的人体轮廓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专家模式，开启专家模式时，可对各倍率下的场景进行标定训练，能添加32个场景。支持绘制感兴趣区域进行聚焦训练。完成场景训练后支持快速聚焦，该区域的检测目标从聚集开始到聚焦结束所用时间应≤0.01s</w:t>
            </w:r>
            <w:r>
              <w:rPr>
                <w:rFonts w:hint="eastAsia" w:asciiTheme="minorEastAsia" w:hAnsiTheme="minorEastAsia" w:cstheme="minorEastAsia"/>
                <w:i w:val="0"/>
                <w:iCs w:val="0"/>
                <w:color w:val="000000"/>
                <w:kern w:val="0"/>
                <w:sz w:val="24"/>
                <w:szCs w:val="24"/>
                <w:u w:val="none"/>
                <w:lang w:val="en-US" w:eastAsia="zh-CN" w:bidi="ar"/>
              </w:rPr>
              <w:t>；</w:t>
            </w:r>
          </w:p>
        </w:tc>
      </w:tr>
      <w:tr w14:paraId="5BE3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室内全景摄像机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0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1.室外全景特写摄像机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2.采用一体化设计，单IP、多路视频输出、单网线、单电源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3.支持全景联动功能，通过在客户端点击或者框选全景摄像机画面任意位置，特写摄像机可自动通过云台调整与变焦，将该区域置于画面中心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4.3个全景镜头支持独立上下左右滑动，可以监控不同区域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5.3个1/2.8＂ProgressiveScanCMOS，单通道最高分辨率及帧率可达1920×1080@30fps；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.单通道视场角：水平80.7°，垂直43.5°；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.超低照度，彩色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0.001Lux@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0.0005Lux@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；0LuxwithIR。</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.特写摄像机：1个1/2.8＂2MPProgressiveScanCMOS，最高分辨率及帧率可达1920×1080@30fps；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.超低照度，彩色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0.001Lux@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；黑白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0.0005Lux@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；0LuxwithIR；</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.10倍光学变倍，8倍数字变倍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.支持数字宽动态、透雾、强光抑制；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.1路音频输入、1路音频输出；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.1路报警输入、1路报警输出；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.H.265/H.264/MJPEG；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.支持IP66，支持防雷、防浪涌、防突波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.电源接口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两路全景通道均支持通用行为分析、视频结构化智能方案；两路细节通道均支持通用行为分析、视频结构化、人脸识别智能方案；四路全景和细节通道智能方案可同时开启，支持四路通用行为分析同时检测、四路视频结构化同时检测抓拍或四路同时运行不同的智能方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.4个算力共为20TOPS的GPU芯片；两路细节焦距≥</w:t>
            </w:r>
            <w:r>
              <w:rPr>
                <w:rFonts w:hint="eastAsia" w:asciiTheme="minorEastAsia" w:hAnsiTheme="minorEastAsia" w:cstheme="minorEastAsia"/>
                <w:i w:val="0"/>
                <w:iCs w:val="0"/>
                <w:color w:val="000000"/>
                <w:kern w:val="0"/>
                <w:sz w:val="24"/>
                <w:szCs w:val="24"/>
                <w:u w:val="none"/>
                <w:lang w:val="en-US" w:eastAsia="zh-CN" w:bidi="ar"/>
              </w:rPr>
              <w:t>4mm</w:t>
            </w:r>
            <w:r>
              <w:rPr>
                <w:rFonts w:hint="eastAsia" w:asciiTheme="minorEastAsia" w:hAnsiTheme="minorEastAsia" w:eastAsiaTheme="minorEastAsia" w:cstheme="minorEastAsia"/>
                <w:i w:val="0"/>
                <w:iCs w:val="0"/>
                <w:color w:val="000000"/>
                <w:kern w:val="0"/>
                <w:sz w:val="24"/>
                <w:szCs w:val="24"/>
                <w:u w:val="none"/>
                <w:lang w:val="en-US" w:eastAsia="zh-CN" w:bidi="ar"/>
              </w:rPr>
              <w:t>，全景焦距≥</w:t>
            </w:r>
            <w:r>
              <w:rPr>
                <w:rFonts w:hint="eastAsia" w:asciiTheme="minorEastAsia" w:hAnsiTheme="minorEastAsia" w:cstheme="minorEastAsia"/>
                <w:i w:val="0"/>
                <w:iCs w:val="0"/>
                <w:color w:val="000000"/>
                <w:kern w:val="0"/>
                <w:sz w:val="24"/>
                <w:szCs w:val="24"/>
                <w:u w:val="none"/>
                <w:lang w:val="en-US" w:eastAsia="zh-CN" w:bidi="ar"/>
              </w:rPr>
              <w:t>60mm。</w:t>
            </w:r>
          </w:p>
        </w:tc>
      </w:tr>
      <w:tr w14:paraId="34D8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3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电梯网络摄像机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9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400万1/3"CMOS防遮挡型电瓶车识别网络摄像机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智能侦测：采用深度学习硬件及算法，提供准确的电瓶车侦测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遮挡检测：内置ToF传感器，可有效检测遮挡摄像机的行为；检测角度最大25°，检测距离默认70cm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支持RS-485功能，配合出厂配备的楼层感应器，可显示楼层信息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最低照度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彩色：0.005Lux@（F1.2，AGCON），0LuxwithIR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宽动态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调节角度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水平：-15°~15°，垂直：0°~75°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补光灯类型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红外灯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补光距离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最远可达10m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红外波长范围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850nm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最大图像尺寸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2560×1440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视频压缩标准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主码流：H.265/H.264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网络存储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支持NAS（NFS，SMB/CIFS均支持），支持MicroSD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即TF卡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/MicroSDHC/MicroSDXC卡（最大256GB），断网本地录像存储及断网续传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1个RJ4510M/100M自适应以太网口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音频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1个内置麦克风，1个内置扬声器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报警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1路输入，1路输出；报警输出：继电器，最大支持DC60V，2A，输出支持常开（COM-NO）/常闭（COM-NC）接线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RS-485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485接口，用于连接出厂配备的楼层感应器，接口支持电源输出：12V±25%，用于楼层感应器电源输入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IK08</w:t>
            </w:r>
            <w:r>
              <w:rPr>
                <w:rFonts w:hint="eastAsia" w:asciiTheme="minorEastAsia" w:hAnsiTheme="minorEastAsia" w:cstheme="minorEastAsia"/>
                <w:i w:val="0"/>
                <w:iCs w:val="0"/>
                <w:color w:val="000000"/>
                <w:kern w:val="0"/>
                <w:sz w:val="24"/>
                <w:szCs w:val="24"/>
                <w:u w:val="none"/>
                <w:lang w:val="en-US" w:eastAsia="zh-CN" w:bidi="ar"/>
              </w:rPr>
              <w:t>；</w:t>
            </w:r>
          </w:p>
        </w:tc>
      </w:tr>
      <w:tr w14:paraId="4DC9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1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拾音器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0C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1.模拟拾音器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2.采用高灵敏度高保真麦克风，全向拾音、声音清晰、抗干扰能力强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3.内置输出级驱动电路，可直接驱动耳机等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4.适合近距离拾音，最佳拾音范围在3米之内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5.自带拾音距离调节旋钮，可根据现场需要调节音量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6.适用于柜台，收银，谈话桌，会议录音等场所</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7.拾音头内置雷击保护、电源极性反转保护和电源保护模块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8.电路设计，内容清晰，音效高保真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9.支持吸顶安装、桌面安装和壁装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10.支持音量调节功能，与主机级联后可通过后台软件切换通道并调节音量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11.支持集中供电、摄像机供电、直流电源供电，无需专用电源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一个高灵敏度全指向驻极体麦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13.动态范围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 dB~90 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14.最大承受音压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120 dBSPL</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15.拾音范围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 m~5 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 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17.输出信号幅度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2.5 Vpp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18.信噪比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90 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19.频率响应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20 Hz~20 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20.音频传输距离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≥500 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21.接口类型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LINE OUT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22.输出阻抗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600Ω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23.电源电压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DC12V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24.保护电路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雷击保护、电源极性反转保护、静电防护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25.工作温度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-10℃～50℃（室内）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26.安装方式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吸顶装，壁装，桌面装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27.材质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塑料</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28</w:t>
            </w:r>
            <w:r>
              <w:rPr>
                <w:rFonts w:hint="eastAsia" w:asciiTheme="minorEastAsia" w:hAnsiTheme="minorEastAsia" w:eastAsiaTheme="minorEastAsia" w:cstheme="minorEastAsia"/>
                <w:i w:val="0"/>
                <w:iCs w:val="0"/>
                <w:color w:val="000000"/>
                <w:kern w:val="0"/>
                <w:sz w:val="24"/>
                <w:szCs w:val="24"/>
                <w:u w:val="none"/>
                <w:lang w:val="en-US" w:eastAsia="zh-CN" w:bidi="ar"/>
              </w:rPr>
              <w:t>.功耗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0.1W MAX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.降噪调节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数字降噪，自适应调节（和主机搭配使用时支持）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.音量调节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支持软件调节（与主拾音器级联时可用）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.指向特性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全指向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.采样率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8khz、16khz、32khz可选，默认16khz</w:t>
            </w:r>
            <w:r>
              <w:rPr>
                <w:rFonts w:hint="eastAsia" w:asciiTheme="minorEastAsia" w:hAnsiTheme="minorEastAsia" w:cstheme="minorEastAsia"/>
                <w:i w:val="0"/>
                <w:iCs w:val="0"/>
                <w:color w:val="000000"/>
                <w:kern w:val="0"/>
                <w:sz w:val="24"/>
                <w:szCs w:val="24"/>
                <w:u w:val="none"/>
                <w:lang w:val="en-US" w:eastAsia="zh-CN" w:bidi="ar"/>
              </w:rPr>
              <w:t>。</w:t>
            </w:r>
          </w:p>
        </w:tc>
      </w:tr>
      <w:tr w14:paraId="3F09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D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变压器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45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DC12v</w:t>
            </w:r>
          </w:p>
        </w:tc>
      </w:tr>
      <w:tr w14:paraId="004D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7511">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2</w:t>
            </w: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中心设备</w:t>
            </w:r>
          </w:p>
        </w:tc>
      </w:tr>
      <w:tr w14:paraId="63E8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E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1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48盘位网络视频存储服务器（含48块</w:t>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T企业级硬盘）</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F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1.机架式/8U48盘位/1536Mbps接入带宽/48块</w:t>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T企业级SAS硬盘/64位多核处理器/4GB缓存（可扩展至64GB）/2个千兆数据网口/1个千兆管理网口/冗余电源/网络协议：RTSP/ONVIF/PSIA/（GB/T28181）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2.图像分析：支持接入前智能人脸检测、人脸识别、通用行为分析、视频结构化、车辆识别、鱼眼人数统计、客流统计、人群分布、智能热成像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备份：支持RAID0/1/5/6/10/50/60，SRAID，支持全局热备盘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3.健康状态：支持导出硬盘检验报告， 打印硬盘检验报告；支持查看硬盘历史记录和健康信息，包括健康（正常）、 亚健康（一般/衰减/异常）、 故障（错误）等”。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4.流量带宽：支持≥320路H.264/H.265混合接入，网络带宽≥800Mbps接入，≥800Mbps存储，≥800Mbps转发，视频回放：≥ 120路（图片大小550KB）接入，≥120路（图片大小550KB） 存储，≥120路（图片大小550KB） 转发，≥32路（图片大小550KB） 网络回放；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存储模式：支持N+M模式下的视频和图片集群功能；支持不少于6个容器，可在不同容器里存放不同业务模块，1个业务模块故障时，不影响其他业务模块；支持容器镜像管理，包括容器镜像启动/暂停、业务升级/退回、上传/删除，支持添加新业务，支持修改容器镜像IP地址、业务参数、支持查看容器镜像中业务信息（包括CPU使用率、内存使用量、网络流量、业务所在节点）；配置存储所有IPC录像可回放≥90天，像素≥200</w:t>
            </w:r>
            <w:r>
              <w:rPr>
                <w:rFonts w:hint="eastAsia" w:asciiTheme="minorEastAsia" w:hAnsiTheme="minorEastAsia" w:cstheme="minorEastAsia"/>
                <w:i w:val="0"/>
                <w:iCs w:val="0"/>
                <w:color w:val="000000"/>
                <w:kern w:val="0"/>
                <w:sz w:val="24"/>
                <w:szCs w:val="24"/>
                <w:u w:val="none"/>
                <w:lang w:val="en-US" w:eastAsia="zh-CN" w:bidi="ar"/>
              </w:rPr>
              <w:t>W</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6.▲数据重构：可在客户端界面查看数据重构状态，样机的磁盘或节点离线并重新插回后，可在界面显示离线磁盘或节点的数据重构过程，离线前数据不丢失；服务状态异常的情况下，可在10s拉起服务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系统断电，重新上电后，系统可自动重启，自动恢复业务，无需人工干预；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录像类型：可将指定选择时间段和指定录像类型（报警、事件、定时等）的录像文件进行回传，支持每日自动定时回传；当出现以下任意1个安全异常时可触发报警并通过邮件、手机推送、蜂鸣等方式产生告警：1.非法IP访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2.密码暴破行为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3.Web路径暴力破解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4.网络连接资源异常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5.可信环境异常；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8.网络模式：支持多址模式，负载均衡、容错、链路聚合多种网口绑定模式；备份：支持硬盘、外接USB存储设备进行备份；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9.▲具有备用电池模块，可安装2块电池，设备掉电时可保护缓存中数据，恢复供电后数据不丢失，可查看断电前10s、断电后17s的视频录像；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10.▲在启动过程中应自动检测BI0S、操作系统、可信分区中数据的完整性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数字签名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，若BIOS、操作系统、可信分区中的数据被非授权篡改，则终止启动过程；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11.▲支持2个SSD组成RAID1系统盘，可查阅RAID1系统盘具体槽位信息、工作状态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Active、Degraded、Recovery</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容量信息。当其中1个盘损坏后，可进行系统盘RAID异常告警，记录日志，整机系统盘数据存储、读取不受影响，整机视频实时预览、存储、查阅、回放历史录像等业务不中断。支持在设备管理中查看每个系统盘物理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正常、异常、衰减、错误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、系统盘寿命、系统盘数据分布情况。更换新的SSD后，系统盘间可自动同步配置信息，关键数据不丢失</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12.▲可基于每个通道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视频流、图片流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分别按照空间、存储周期进行配置，各通道超过配置的存储空间、时间的数据将会进入文件回收站，当磁盘空间不足时，将优先覆盖此部分数据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13.电源：AC100V～AC240V 50±2%Hz，1+1冗余电源；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14.工作温度：-10℃－＋50℃；</w:t>
            </w:r>
          </w:p>
        </w:tc>
      </w:tr>
      <w:tr w14:paraId="2BC7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A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BB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64路硬盘录像机（含6块10T硬盘）</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9ED6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1.操作系统：嵌入式LINUX操作系统；视频接入：不小于64路1080P；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最大可接入16块接口为SATA的硬盘；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2.支持RAID0、1、5、10，支持全局热备盘；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3.支持H.265、H.264解码，最大支持16×1080P解码；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4.支持Smart2.0/整机热备/ANR/智能检索/智能回放/车牌检索/人脸检索/热度图/客流量统计/分时段回放/超高倍速回放/双系统备份等功能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5.单盘容量支持≥10T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支持码流采用AES256加密技术加密后在网络中传输；设备支持码流采用TLS通道加密技术加密后在网络中传输；设备的登录过程使用Digest认证技术；设备支持物品智能监管功能检测，当设定区域内的背包、快递盒、箱子被搬移后，将触发报警事件，支持联动录像、蜂鸣和发送邮件；设备支持单独对算法模型文件进行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7.▲同时正放或倒放≥16路H.265或H.264编码1080P分辨率的视频图 像；或者≥16路H.265和H.264编码、2560×1440分辨率的视频图像；或≥8路H.265或H.264编码、4096×2160分辨率的视频图像；或≥2路H.265或H.264编码、8192×3840分辨率的视频图像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8.▲搜索列表中的设备，不需要添加就以通过修改IP按钮或编辑按钮对IP地址、子网掩码、默认网关参数进行修改；支持同时选择搜索列表中的多个设备，对IP地址进行批量递增修改；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支持实时查看已添加设备的设备状态，实时显示设备连接状态，动态检测、视频丢失、遮挡检测、外部报警等事件的触发状态等状态信息；支持实时查看已添加设备的设备类型、系统版本、设备序列号、视频输入、音频输入、外部报警等设备信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调节接入网络摄像机的图像属性，具体属性包括：图像模式、亮度、对比度、饱和度、曝光时间、锐度、伽马值、灵敏度；支持设置接入网络摄像机的功能参数，具体功能包括：图像增强、字符叠加、隐私遮蔽、3D降噪、曝光、背光模式、白平衡和日/夜模式；</w:t>
            </w:r>
          </w:p>
        </w:tc>
      </w:tr>
      <w:tr w14:paraId="0D00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2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流媒体服务器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B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尺寸：1U机架式服务器机箱；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处理器：1颗国产化</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86 CPU，8核，2.8GHz；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内存：配置32G内存（2根16GB DDR4 RDI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ECC内存条）内存槽位数4个，最大单根支持：64GB，最大支持内存256GB支持 UDI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/RDI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硬盘：配置2块2T 3.5吋 SATA热插拔机械硬盘最大支持4块3.5吋/2.5吋SSD/SAS/SATA硬盘；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电源：1个350W交流电源模块，不支持热插拔，不支持1+1冗余100–240VAC，50/60Hz，3A不支持直流输入；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风扇：4个风扇模组，不支持热插拔，不支持冗余；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RAID卡：LSI 3008 SAS卡/无缓存，支持RAID 0/1/10/1E；</w:t>
            </w:r>
          </w:p>
        </w:tc>
      </w:tr>
      <w:tr w14:paraId="7972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46CC">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3</w:t>
            </w: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线材辅材</w:t>
            </w:r>
          </w:p>
        </w:tc>
      </w:tr>
      <w:tr w14:paraId="392C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D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F5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0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5B52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3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RVV2*1.0</w:t>
            </w:r>
          </w:p>
        </w:tc>
      </w:tr>
      <w:tr w14:paraId="60C8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B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2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E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0E3B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0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监控立杆</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监控立杆3.5米，含地笼</w:t>
            </w:r>
          </w:p>
        </w:tc>
      </w:tr>
      <w:tr w14:paraId="3FEF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0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立杆水泥基础</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C9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立杆水泥基础、浇筑</w:t>
            </w:r>
          </w:p>
        </w:tc>
      </w:tr>
      <w:tr w14:paraId="4606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r>
      <w:tr w14:paraId="743B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F3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（4）</w:t>
            </w:r>
            <w:r>
              <w:rPr>
                <w:rFonts w:hint="eastAsia" w:asciiTheme="minorEastAsia" w:hAnsiTheme="minorEastAsia" w:eastAsiaTheme="minorEastAsia" w:cstheme="minorEastAsia"/>
                <w:b/>
                <w:bCs/>
                <w:i w:val="0"/>
                <w:iCs w:val="0"/>
                <w:color w:val="auto"/>
                <w:kern w:val="0"/>
                <w:sz w:val="24"/>
                <w:szCs w:val="24"/>
                <w:u w:val="none"/>
                <w:lang w:val="en-US" w:eastAsia="zh-CN" w:bidi="ar"/>
              </w:rPr>
              <w:t>医院监控视频智能轨迹分析</w:t>
            </w:r>
          </w:p>
        </w:tc>
      </w:tr>
      <w:tr w14:paraId="7CF8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C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A24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系统要求</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BF17">
            <w:pPr>
              <w:keepNext w:val="0"/>
              <w:keepLines w:val="0"/>
              <w:widowControl/>
              <w:numPr>
                <w:ilvl w:val="0"/>
                <w:numId w:val="0"/>
              </w:numPr>
              <w:suppressLineNumbers w:val="0"/>
              <w:jc w:val="left"/>
              <w:textAlignment w:val="center"/>
              <w:rPr>
                <w:rFonts w:hint="eastAsia" w:asciiTheme="minorEastAsia" w:hAnsi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lang w:val="en-US" w:eastAsia="zh-CN" w:bidi="ar"/>
              </w:rPr>
              <w:t>1.</w:t>
            </w:r>
            <w:r>
              <w:rPr>
                <w:rFonts w:hint="eastAsia" w:asciiTheme="minorEastAsia" w:hAnsiTheme="minorEastAsia" w:cstheme="minorEastAsia"/>
                <w:i w:val="0"/>
                <w:iCs w:val="0"/>
                <w:color w:val="auto"/>
                <w:kern w:val="0"/>
                <w:sz w:val="24"/>
                <w:szCs w:val="24"/>
                <w:u w:val="none"/>
                <w:lang w:val="en-US" w:eastAsia="zh-CN" w:bidi="ar"/>
              </w:rPr>
              <w:t>包含人体、机动车与非机动车的结构化数据提取；重点区域入侵检测、人员聚集、人员滞留、人员徘徊检测、人员攀高行为、人员跌倒检测功能。</w:t>
            </w:r>
          </w:p>
          <w:p w14:paraId="79703BDE">
            <w:pPr>
              <w:keepNext w:val="0"/>
              <w:keepLines w:val="0"/>
              <w:widowControl/>
              <w:numPr>
                <w:ilvl w:val="0"/>
                <w:numId w:val="0"/>
              </w:numPr>
              <w:suppressLineNumbers w:val="0"/>
              <w:jc w:val="left"/>
              <w:textAlignment w:val="center"/>
              <w:rPr>
                <w:rFonts w:hint="default" w:asciiTheme="minorEastAsia" w:hAnsiTheme="minorEastAsia" w:cstheme="minorEastAsia"/>
                <w:i w:val="0"/>
                <w:iCs w:val="0"/>
                <w:color w:val="auto"/>
                <w:kern w:val="0"/>
                <w:sz w:val="24"/>
                <w:szCs w:val="24"/>
                <w:u w:val="none"/>
                <w:lang w:val="en-US" w:eastAsia="zh-CN" w:bidi="ar"/>
              </w:rPr>
            </w:pPr>
            <w:r>
              <w:rPr>
                <w:rFonts w:hint="default" w:asciiTheme="minorEastAsia" w:hAnsiTheme="minorEastAsia" w:eastAsiaTheme="minorEastAsia" w:cstheme="minorEastAsia"/>
                <w:i w:val="0"/>
                <w:iCs w:val="0"/>
                <w:color w:val="auto"/>
                <w:kern w:val="0"/>
                <w:sz w:val="24"/>
                <w:szCs w:val="24"/>
                <w:lang w:val="en-US" w:eastAsia="zh-CN" w:bidi="ar"/>
              </w:rPr>
              <w:t>2.</w:t>
            </w:r>
            <w:r>
              <w:rPr>
                <w:rFonts w:hint="eastAsia" w:asciiTheme="minorEastAsia" w:hAnsiTheme="minorEastAsia" w:cstheme="minorEastAsia"/>
                <w:i w:val="0"/>
                <w:iCs w:val="0"/>
                <w:color w:val="auto"/>
                <w:kern w:val="0"/>
                <w:sz w:val="24"/>
                <w:szCs w:val="24"/>
                <w:u w:val="none"/>
                <w:lang w:val="en-US" w:eastAsia="zh-CN" w:bidi="ar"/>
              </w:rPr>
              <w:t>对400路经过智能分析算法服务器解析出的结构化视图数据进行综合计算、人脸图片解析，提供跨镜头视图数据整合的人车查询、特征检索、以图搜图、布控报警、统计分析、人员聚类等功能；聚类服务支持对跨镜头的人脸、人体图片进行计算聚合，融合人员档案信息。可实现人员在院区内综合抓拍情况汇总，轨迹分析，同时支持背影图片搜人、高频统计等功能。</w:t>
            </w:r>
          </w:p>
          <w:p w14:paraId="7614AA1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lang w:val="en-US" w:eastAsia="zh-CN" w:bidi="ar"/>
              </w:rPr>
              <w:t>3.</w:t>
            </w:r>
            <w:r>
              <w:rPr>
                <w:rFonts w:hint="default" w:asciiTheme="minorEastAsia" w:hAnsiTheme="minorEastAsia" w:cstheme="minorEastAsia"/>
                <w:i w:val="0"/>
                <w:iCs w:val="0"/>
                <w:color w:val="auto"/>
                <w:kern w:val="0"/>
                <w:sz w:val="24"/>
                <w:szCs w:val="24"/>
                <w:u w:val="none"/>
                <w:lang w:val="en-US" w:eastAsia="zh-CN" w:bidi="ar"/>
              </w:rPr>
              <w:t>搭建上层应用，实现信息与权限综合管理、配置集中下发、统计分析、跨设备联动、地图应用、事件处理推送、融合检索等功能。同时基于大模型智能设备对图片抓拍内容的深度理解。构建新的检索维度，通过输入文字对需要查找的画面进行描述，找到最符合用户描述的图片，按照相似度倒序排列展示给客户。根据事件背景，例如抱着小孩的人员、穿着某品牌衣服特征明显的人员、丢失的物品等等，这些可以直接使用语言描述，通过平台文搜图应用进行检索，高效寻找目标，辅助院区事件处理提效。</w:t>
            </w:r>
          </w:p>
        </w:tc>
      </w:tr>
      <w:tr w14:paraId="4BAD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B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智能分析算法服务器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D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1.64位高性能多核处理器；国产操作系统；</w:t>
            </w:r>
          </w:p>
          <w:p w14:paraId="090C26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2.≥24盘位，最大可满配24个20TB硬盘，支持RAID0/1/5/6/10/50/60，支持全局热备盘，支持接入相机的录像、视图数据存储功能；</w:t>
            </w:r>
          </w:p>
          <w:p w14:paraId="67601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4个10/100/1000/2500Mbps自适应以太网口；具备4个HDMI异源显示输出接口，均支持3840×2160显示输出，可以支持≥2路8192×3840和≥2路3840×2160显示输出；支持录像拼接播放；可通过属性、以图搜人进行搜索后拼接播放；</w:t>
            </w:r>
          </w:p>
          <w:p w14:paraId="31B30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4.≥24颗高性能GPU，单颗GPU算力≥22TOPS（int8），支持GPU虚拟化；</w:t>
            </w:r>
          </w:p>
          <w:p w14:paraId="63C37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5.每颗GPU颗支持虚拟化成4个智能引擎，每个智能引擎支持单独运行一类算法；</w:t>
            </w:r>
          </w:p>
          <w:p w14:paraId="154037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6.▲单GPU可同时对≥16路视频流进行智能分析；支持管理≥384路前端</w:t>
            </w:r>
            <w:r>
              <w:rPr>
                <w:rFonts w:hint="eastAsia" w:asciiTheme="minorEastAsia" w:hAnsiTheme="minorEastAsia" w:cstheme="minorEastAsia"/>
                <w:i w:val="0"/>
                <w:iCs w:val="0"/>
                <w:color w:val="000000"/>
                <w:kern w:val="0"/>
                <w:sz w:val="24"/>
                <w:szCs w:val="24"/>
                <w:u w:val="none"/>
                <w:lang w:val="en-US" w:eastAsia="zh-CN" w:bidi="ar"/>
              </w:rPr>
              <w:t>；</w:t>
            </w:r>
          </w:p>
          <w:p w14:paraId="4E139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7.▲支持接入码流≥1280Mbps，存储码流为≥1280Mbps，转发码流为≥1280Mbps，回放码流为≥1280Mbps；可设置接入主动注册、视图库方式接入标准的网络摄像机，并支持接入第三方摄像机</w:t>
            </w:r>
            <w:r>
              <w:rPr>
                <w:rFonts w:hint="eastAsia" w:asciiTheme="minorEastAsia" w:hAnsiTheme="minorEastAsia" w:cstheme="minorEastAsia"/>
                <w:i w:val="0"/>
                <w:iCs w:val="0"/>
                <w:color w:val="000000"/>
                <w:kern w:val="0"/>
                <w:sz w:val="24"/>
                <w:szCs w:val="24"/>
                <w:u w:val="none"/>
                <w:lang w:val="en-US" w:eastAsia="zh-CN" w:bidi="ar"/>
              </w:rPr>
              <w:t>；</w:t>
            </w:r>
          </w:p>
          <w:p w14:paraId="498ABB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8.智能分析支持实时模式和分时轮巡模式切换；</w:t>
            </w:r>
          </w:p>
          <w:p w14:paraId="4587C4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支持按图索骥检测，可联动录像、抓图、蜂鸣报警、邮件、本地报警输出、前端报警输出、门禁、音频以及日志记录；支持通过注册需要检测的物品到经验库，实现算法自学习训练，进行物品检测及计数；支持配置≥8条规则；支持数据存储和按物品类型检索</w:t>
            </w:r>
            <w:r>
              <w:rPr>
                <w:rFonts w:hint="eastAsia" w:asciiTheme="minorEastAsia" w:hAnsiTheme="minorEastAsia" w:cstheme="minorEastAsia"/>
                <w:i w:val="0"/>
                <w:iCs w:val="0"/>
                <w:color w:val="000000"/>
                <w:kern w:val="0"/>
                <w:sz w:val="24"/>
                <w:szCs w:val="24"/>
                <w:u w:val="none"/>
                <w:lang w:val="en-US" w:eastAsia="zh-CN" w:bidi="ar"/>
              </w:rPr>
              <w:t>；</w:t>
            </w:r>
          </w:p>
          <w:p w14:paraId="1457A2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10.5台智能分析算法服务器：每台负责80路视频的智能解析。同时5台共计提供60张/S的大模型图片解析能力，对院区关键视频点位进行图像解析。</w:t>
            </w:r>
          </w:p>
        </w:tc>
      </w:tr>
      <w:tr w14:paraId="2172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77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智能分析计算服务器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65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1.搭载≥2颗国产化CPU，≥32核，≥2.6GHz；≥128G DDR4 内存；</w:t>
            </w:r>
          </w:p>
          <w:p w14:paraId="15E780E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2.≥4张国产化GPU，每卡≥100 TOPS算力（int 8），每卡≥24GB显存</w:t>
            </w:r>
          </w:p>
          <w:p w14:paraId="11EE71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3.≥2块2.5寸240GB SSD硬盘，≥3块2.5寸480GB SSD硬盘，≥7块3.5寸8TB 机械硬盘；</w:t>
            </w:r>
          </w:p>
          <w:p w14:paraId="03A77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4.≥4个千兆自适应网口；</w:t>
            </w:r>
          </w:p>
          <w:p w14:paraId="6685C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5.≥900W 1+1冗余电源；</w:t>
            </w:r>
          </w:p>
          <w:p w14:paraId="06B3E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6.单台支持≥640张/秒人脸小图分析（单台硬件资源独占）；</w:t>
            </w:r>
          </w:p>
          <w:p w14:paraId="2207FE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7.支持人脸图片流检测分析，支持性别、年龄段、表情、眼镜、胡子、口罩等属性；</w:t>
            </w:r>
          </w:p>
          <w:p w14:paraId="29BEDA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8.支持将解析后的人脸和人体图片进行聚类；</w:t>
            </w:r>
          </w:p>
          <w:p w14:paraId="0C84A3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9.支持实时展示分析结果，人、车、非机动车实时跟踪框显示；</w:t>
            </w:r>
          </w:p>
          <w:p w14:paraId="6CCC7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10.支持百万级黑名单底库布控，千万级抓拍秒级图搜；</w:t>
            </w:r>
          </w:p>
          <w:p w14:paraId="58C4D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11.▲支持单机≥8000万的抓拍库数据进行以图搜图检索，后台响应时间≤1秒</w:t>
            </w:r>
            <w:r>
              <w:rPr>
                <w:rFonts w:hint="eastAsia" w:asciiTheme="minorEastAsia" w:hAnsiTheme="minorEastAsia" w:cstheme="minorEastAsia"/>
                <w:i w:val="0"/>
                <w:iCs w:val="0"/>
                <w:color w:val="000000"/>
                <w:kern w:val="0"/>
                <w:sz w:val="24"/>
                <w:szCs w:val="24"/>
                <w:u w:val="none"/>
                <w:lang w:val="en-US" w:eastAsia="zh-CN" w:bidi="ar"/>
              </w:rPr>
              <w:t>；</w:t>
            </w:r>
          </w:p>
          <w:p w14:paraId="402403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12.▲支持目标多特征图搜；同一张人骑车图片，支持以骑手（人体）或非机动车分别进行以图搜图，返回匹配各自相似特征的两组不同结果</w:t>
            </w:r>
            <w:r>
              <w:rPr>
                <w:rFonts w:hint="eastAsia" w:asciiTheme="minorEastAsia" w:hAnsiTheme="minorEastAsia" w:cstheme="minorEastAsia"/>
                <w:i w:val="0"/>
                <w:iCs w:val="0"/>
                <w:color w:val="000000"/>
                <w:kern w:val="0"/>
                <w:sz w:val="24"/>
                <w:szCs w:val="24"/>
                <w:u w:val="none"/>
                <w:lang w:val="en-US" w:eastAsia="zh-CN" w:bidi="ar"/>
              </w:rPr>
              <w:t>；</w:t>
            </w:r>
          </w:p>
          <w:p w14:paraId="39E8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13.▲支持将解析后的人脸和人体图片进行聚类，生成人员档案；支持以人脸或人体图片进行以图搜档案，其中人体支持背影搜正脸</w:t>
            </w:r>
            <w:r>
              <w:rPr>
                <w:rFonts w:hint="eastAsia" w:asciiTheme="minorEastAsia" w:hAnsiTheme="minorEastAsia" w:cstheme="minorEastAsia"/>
                <w:i w:val="0"/>
                <w:iCs w:val="0"/>
                <w:color w:val="000000"/>
                <w:kern w:val="0"/>
                <w:sz w:val="24"/>
                <w:szCs w:val="24"/>
                <w:u w:val="none"/>
                <w:lang w:val="en-US" w:eastAsia="zh-CN" w:bidi="ar"/>
              </w:rPr>
              <w:t>；</w:t>
            </w:r>
          </w:p>
          <w:p w14:paraId="2EA835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14.▲支持本地web界面对人员档案的查询、检索功能；支持多台设备集群管理</w:t>
            </w:r>
            <w:r>
              <w:rPr>
                <w:rFonts w:hint="eastAsia" w:asciiTheme="minorEastAsia" w:hAnsiTheme="minorEastAsia" w:cstheme="minorEastAsia"/>
                <w:i w:val="0"/>
                <w:iCs w:val="0"/>
                <w:color w:val="000000"/>
                <w:kern w:val="0"/>
                <w:sz w:val="24"/>
                <w:szCs w:val="24"/>
                <w:u w:val="none"/>
                <w:lang w:val="en-US" w:eastAsia="zh-CN" w:bidi="ar"/>
              </w:rPr>
              <w:t>；</w:t>
            </w:r>
          </w:p>
        </w:tc>
      </w:tr>
      <w:tr w14:paraId="301A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应用服务器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D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1.搭载≥1颗国产化CPU，≥16核，≥2.2GHz；≥64G DDR4 内存；</w:t>
            </w:r>
          </w:p>
          <w:p w14:paraId="61BC26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2.≥2块3.5寸2TB 机械硬盘;≥8个千兆自适应网口;≥550W 1+1冗余电源；</w:t>
            </w:r>
          </w:p>
          <w:p w14:paraId="7DB6C7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3.支持接入视频设备、边缘计算服务器、智能分析服务器进行统一管理、配置及数据接入；</w:t>
            </w:r>
          </w:p>
          <w:p w14:paraId="4DA3C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4.支持平台运维，提供服务部署维护功能、支持模块化升级部署、系统资源使用情况监控等运维相关功能；</w:t>
            </w:r>
          </w:p>
          <w:p w14:paraId="7E4D3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5.支持车辆基础信息的增删改查、导入、导出等功能；</w:t>
            </w:r>
          </w:p>
          <w:p w14:paraId="75040F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6.提供地图管理配置能力，地图类型包含；二维、光栅、三维地图，支持厂家包含：百度、谷歌、高德、天地图、Arcgis；</w:t>
            </w:r>
          </w:p>
          <w:p w14:paraId="2B2154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7.集成可信计算能力，支持程序包可信安装升级完整性校验，以及监控可执行文件可信执行功能，阻止未经授信的可疑程序（如防勒索病毒、挖矿程序）对系统造成破坏；</w:t>
            </w:r>
          </w:p>
          <w:p w14:paraId="4B35F3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8.支持输入自然语言文本，查询智能分析服务器中大模型解析库图像特征比对结果，显示最匹配的topN条图像数据，支持查看检索结果大图，同时支持按时间、地点筛选。</w:t>
            </w:r>
          </w:p>
          <w:p w14:paraId="7D34D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9.支持统一入口对人员、车辆的登记档案信息和通行活动数据进行融合检索，快速实现找人找车；</w:t>
            </w:r>
          </w:p>
          <w:p w14:paraId="490D8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10.▲支持对抓拍场景图进行二次图搜，可自动识别或手动框选场景中其他目标进行关联查询，人员目标支持身份识别、以图搜人，车辆目标支持快速以图搜车，实现对抓拍目标的同行或同场景目标的扩展检索</w:t>
            </w:r>
            <w:r>
              <w:rPr>
                <w:rFonts w:hint="eastAsia" w:asciiTheme="minorEastAsia" w:hAnsiTheme="minorEastAsia" w:cstheme="minorEastAsia"/>
                <w:i w:val="0"/>
                <w:iCs w:val="0"/>
                <w:color w:val="000000"/>
                <w:kern w:val="0"/>
                <w:sz w:val="24"/>
                <w:szCs w:val="24"/>
                <w:u w:val="none"/>
                <w:lang w:val="en-US" w:eastAsia="zh-CN" w:bidi="ar"/>
              </w:rPr>
              <w:t>；</w:t>
            </w:r>
          </w:p>
          <w:p w14:paraId="3C0A5F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11.▲支持布控向导配置，可依据布控向导跳转至对应页面，引导快速进行人员布控业务操作</w:t>
            </w:r>
            <w:r>
              <w:rPr>
                <w:rFonts w:hint="eastAsia" w:asciiTheme="minorEastAsia" w:hAnsiTheme="minorEastAsia" w:cstheme="minorEastAsia"/>
                <w:i w:val="0"/>
                <w:iCs w:val="0"/>
                <w:color w:val="000000"/>
                <w:kern w:val="0"/>
                <w:sz w:val="24"/>
                <w:szCs w:val="24"/>
                <w:u w:val="none"/>
                <w:lang w:val="en-US" w:eastAsia="zh-CN" w:bidi="ar"/>
              </w:rPr>
              <w:t>；</w:t>
            </w:r>
          </w:p>
          <w:p w14:paraId="5C049D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支持选择人员的人像抓拍特征和人体特征，按时间、地点检索人员抓拍记录，人像特征包括：性别、带口罩情况、年龄段、带眼镜情况，人体特征包括性别、人脸表情、眼睛情况、年龄段、上衣颜色、下衣颜色、上衣类型、下衣类型和带口罩情况等</w:t>
            </w:r>
            <w:r>
              <w:rPr>
                <w:rFonts w:hint="eastAsia" w:asciiTheme="minorEastAsia" w:hAnsiTheme="minorEastAsia" w:cstheme="minorEastAsia"/>
                <w:i w:val="0"/>
                <w:iCs w:val="0"/>
                <w:color w:val="000000"/>
                <w:kern w:val="0"/>
                <w:sz w:val="24"/>
                <w:szCs w:val="24"/>
                <w:u w:val="none"/>
                <w:lang w:val="en-US" w:eastAsia="zh-CN" w:bidi="ar"/>
              </w:rPr>
              <w:t>；</w:t>
            </w:r>
          </w:p>
          <w:p w14:paraId="49E729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13.▲支持配合聚类分析展示人像和人体的聚档结果针对人员名下的登记车辆可跳转查看该车辆档案，可查看车辆的档案详情</w:t>
            </w:r>
            <w:r>
              <w:rPr>
                <w:rFonts w:hint="eastAsia" w:asciiTheme="minorEastAsia" w:hAnsiTheme="minorEastAsia" w:cstheme="minorEastAsia"/>
                <w:i w:val="0"/>
                <w:iCs w:val="0"/>
                <w:color w:val="000000"/>
                <w:kern w:val="0"/>
                <w:sz w:val="24"/>
                <w:szCs w:val="24"/>
                <w:u w:val="none"/>
                <w:lang w:val="en-US" w:eastAsia="zh-CN" w:bidi="ar"/>
              </w:rPr>
              <w:t>；</w:t>
            </w:r>
          </w:p>
          <w:p w14:paraId="32F96D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14.▲人车地图轨迹点位分布跨地图图层时，支持按图层顺序切换轨迹回放，可实现人车轨迹在多区域/建筑体内的不同楼层之间的活动路线的呈现</w:t>
            </w:r>
            <w:r>
              <w:rPr>
                <w:rFonts w:hint="eastAsia" w:asciiTheme="minorEastAsia" w:hAnsiTheme="minorEastAsia" w:cstheme="minorEastAsia"/>
                <w:i w:val="0"/>
                <w:iCs w:val="0"/>
                <w:color w:val="000000"/>
                <w:kern w:val="0"/>
                <w:sz w:val="24"/>
                <w:szCs w:val="24"/>
                <w:u w:val="none"/>
                <w:lang w:val="en-US" w:eastAsia="zh-CN" w:bidi="ar"/>
              </w:rPr>
              <w:t>；</w:t>
            </w:r>
          </w:p>
          <w:p w14:paraId="0F54F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15.▲人车地图轨迹可在地图上按出现频次热力图</w:t>
            </w:r>
            <w:r>
              <w:rPr>
                <w:rFonts w:hint="eastAsia" w:asciiTheme="minorEastAsia" w:hAnsiTheme="minorEastAsia" w:cstheme="minorEastAsia"/>
                <w:i w:val="0"/>
                <w:iCs w:val="0"/>
                <w:color w:val="auto"/>
                <w:kern w:val="0"/>
                <w:sz w:val="24"/>
                <w:szCs w:val="24"/>
                <w:u w:val="none"/>
                <w:lang w:val="en-US" w:eastAsia="zh-CN" w:bidi="ar"/>
              </w:rPr>
              <w:t>（弹框形式）</w:t>
            </w:r>
            <w:r>
              <w:rPr>
                <w:rFonts w:hint="eastAsia" w:asciiTheme="minorEastAsia" w:hAnsiTheme="minorEastAsia" w:eastAsiaTheme="minorEastAsia" w:cstheme="minorEastAsia"/>
                <w:i w:val="0"/>
                <w:iCs w:val="0"/>
                <w:color w:val="auto"/>
                <w:kern w:val="0"/>
                <w:sz w:val="24"/>
                <w:szCs w:val="24"/>
                <w:u w:val="none"/>
                <w:lang w:val="en-US" w:eastAsia="zh-CN" w:bidi="ar"/>
              </w:rPr>
              <w:t>呈现，可查看人车活动密度分析结果</w:t>
            </w:r>
            <w:r>
              <w:rPr>
                <w:rFonts w:hint="eastAsia" w:asciiTheme="minorEastAsia" w:hAnsiTheme="minorEastAsia" w:cstheme="minorEastAsia"/>
                <w:i w:val="0"/>
                <w:iCs w:val="0"/>
                <w:color w:val="000000"/>
                <w:kern w:val="0"/>
                <w:sz w:val="24"/>
                <w:szCs w:val="24"/>
                <w:u w:val="none"/>
                <w:lang w:val="en-US" w:eastAsia="zh-CN" w:bidi="ar"/>
              </w:rPr>
              <w:t>；</w:t>
            </w:r>
          </w:p>
          <w:p w14:paraId="14D7B0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16.</w:t>
            </w:r>
            <w:r>
              <w:rPr>
                <w:rFonts w:hint="eastAsia" w:asciiTheme="minorEastAsia" w:hAnsiTheme="minorEastAsia" w:eastAsiaTheme="minorEastAsia" w:cstheme="minorEastAsia"/>
                <w:i w:val="0"/>
                <w:iCs w:val="0"/>
                <w:color w:val="auto"/>
                <w:kern w:val="0"/>
                <w:sz w:val="24"/>
                <w:szCs w:val="24"/>
                <w:u w:val="none"/>
                <w:lang w:val="en-US" w:eastAsia="zh-CN" w:bidi="ar"/>
              </w:rPr>
              <w:t>搭建平台集群；负责视频、边缘计算服务器及智能分析服务器的设备接入、报警信息接入、统一管理；</w:t>
            </w:r>
          </w:p>
        </w:tc>
      </w:tr>
      <w:tr w14:paraId="695F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3BBC">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二、出入口（门禁）控制管理系统</w:t>
            </w:r>
          </w:p>
        </w:tc>
      </w:tr>
      <w:tr w14:paraId="447E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31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门禁分布式服务器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81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尺寸：1U机架式服务器机箱；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处理器：1颗国产化X86 CPU，8核，2.8GHz；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内存：配置32G内存（2根16GB DDR4 RDI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ECC内存条）内存槽位数4个，最大单根支持：64GB，最大支持内存256GB支持 UDI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/RDI</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硬盘：配置2块2T 3.5吋 SATA热插拔机械硬盘最大支持4块3.5吋/2.5</w:t>
            </w:r>
            <w:r>
              <w:rPr>
                <w:rFonts w:hint="eastAsia" w:asciiTheme="minorEastAsia" w:hAnsiTheme="minorEastAsia" w:cstheme="minorEastAsia"/>
                <w:i w:val="0"/>
                <w:iCs w:val="0"/>
                <w:color w:val="000000"/>
                <w:kern w:val="0"/>
                <w:sz w:val="24"/>
                <w:szCs w:val="24"/>
                <w:u w:val="none"/>
                <w:lang w:val="en-US" w:eastAsia="zh-CN" w:bidi="ar"/>
              </w:rPr>
              <w:t>寸</w:t>
            </w:r>
            <w:r>
              <w:rPr>
                <w:rFonts w:hint="eastAsia" w:asciiTheme="minorEastAsia" w:hAnsiTheme="minorEastAsia" w:eastAsiaTheme="minorEastAsia" w:cstheme="minorEastAsia"/>
                <w:i w:val="0"/>
                <w:iCs w:val="0"/>
                <w:color w:val="000000"/>
                <w:kern w:val="0"/>
                <w:sz w:val="24"/>
                <w:szCs w:val="24"/>
                <w:u w:val="none"/>
                <w:lang w:val="en-US" w:eastAsia="zh-CN" w:bidi="ar"/>
              </w:rPr>
              <w:t>SSD/SAS/SATA硬盘；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电源：1个350W交流电源模块，不支持热插拔，不支持1+1冗余100–240VAC，50/60Hz，3A不支持直流输入；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风扇：4个风扇模组，不支持热插拔，不支持冗余；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RAID卡：LSI 3008 SAS卡/无缓存，支持RAID 0/1/10/1E</w:t>
            </w:r>
            <w:r>
              <w:rPr>
                <w:rFonts w:hint="eastAsia" w:asciiTheme="minorEastAsia" w:hAnsiTheme="minorEastAsia" w:cstheme="minorEastAsia"/>
                <w:i w:val="0"/>
                <w:iCs w:val="0"/>
                <w:color w:val="000000"/>
                <w:kern w:val="0"/>
                <w:sz w:val="24"/>
                <w:szCs w:val="24"/>
                <w:u w:val="none"/>
                <w:lang w:val="en-US" w:eastAsia="zh-CN" w:bidi="ar"/>
              </w:rPr>
              <w:t>；</w:t>
            </w:r>
          </w:p>
        </w:tc>
      </w:tr>
      <w:tr w14:paraId="6AEB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F0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互锁控制器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4门门禁控制器</w:t>
            </w:r>
          </w:p>
        </w:tc>
      </w:tr>
      <w:tr w14:paraId="3979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8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可视对讲门口机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4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1.设备采用嵌入式Linux系统，7英寸IPS触摸显示屏，屏幕玻璃采用2.5D水滴屏工艺，屏幕流明度不低于360cd/㎡，支持屏下刷卡功能，屏幕防暴等级IK04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2.设备采用200</w:t>
            </w:r>
            <w:r>
              <w:rPr>
                <w:rFonts w:hint="eastAsia" w:asciiTheme="minorEastAsia" w:hAnsiTheme="minorEastAsia" w:cstheme="minorEastAsia"/>
                <w:i w:val="0"/>
                <w:iCs w:val="0"/>
                <w:color w:val="000000"/>
                <w:kern w:val="0"/>
                <w:sz w:val="24"/>
                <w:szCs w:val="24"/>
                <w:u w:val="none"/>
                <w:lang w:val="en-US" w:eastAsia="zh-CN" w:bidi="ar"/>
              </w:rPr>
              <w:t>w</w:t>
            </w:r>
            <w:r>
              <w:rPr>
                <w:rFonts w:hint="eastAsia" w:asciiTheme="minorEastAsia" w:hAnsiTheme="minorEastAsia" w:eastAsiaTheme="minorEastAsia" w:cstheme="minorEastAsia"/>
                <w:i w:val="0"/>
                <w:iCs w:val="0"/>
                <w:color w:val="000000"/>
                <w:kern w:val="0"/>
                <w:sz w:val="24"/>
                <w:szCs w:val="24"/>
                <w:u w:val="none"/>
                <w:lang w:val="en-US" w:eastAsia="zh-CN" w:bidi="ar"/>
              </w:rPr>
              <w:t>像素双目宽动态相机（可见光摄像头*1，红外摄像头*1），最大分辨率：1920×1080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支持比对结果语音提示：支持文字转语音功能（TTS）；用户可自定义识别结果语音提示；支持识别后按姓名播报提示语音；可以通过语音控制设备执行唤醒，呼叫，音量控制等操作；支持客户自定义设置待机界面、广告信息播放时间间隔、比对结果显示内容、识别主界面的功能控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4.设备具有丰富的硬件接口，应不少于以下硬件接口及能力：LAN*1（10M/100M/1000M自适应）；RS485*1；韦根*1； USB *1；喇叭扬声器；门锁I/O输出*1；门磁 I/O输入*1； 报警输出I/O*1；报警输入I/O*2；机械防拆开关*1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人脸验证距离0.2~3m；人脸比对平均时间≤0.175s；人脸验证误识率≤0.01%的条件下，准确率应99.9%；支持在0.001lux低照度无补光环境下正常实现人脸验证看，人脸验证距离可自定义设置；支持防假体攻击功能，对视频、电子照片、打印照片中的人脸应不能进行人脸验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6.设备支持视频对讲功能，可跟平台或客户端、室内机、管理机、手机APP进行视频对讲，可支持电话网关扩展功能，通过呼叫用户预存手机号码，实现电话对讲并远程开门，支持管理中心远程视频预览功能； 支持接入NVR设备，实现视频监控录像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7.设备支持中心下发黑名单信息；支持本地黑名单信息比对；支持本地黑名单报警功能，报警信息可上传平台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具有数据管理功能，包括支持本地非明文存储比对结果、身份信息及抓拍人脸照片；支持实时非明文上传比对结果、身份信息及抓拍人脸照片等至平台；支持断网续传离线记录非明文数据功能；设备对USB导出数据（事件记录及人脸等）应采用非明文存储方案；设备本地支持根据具体用户按天、周、月、自定义时间段或全部查询事件记录。</w:t>
            </w:r>
          </w:p>
        </w:tc>
      </w:tr>
      <w:tr w14:paraId="4911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可视对讲室内机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1.操作系统：嵌入式Linux操作系统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2.屏幕尺寸：≥7英寸彩色触摸TFT LCD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3.屏幕分辨率：不低于1024×600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4.操作方式：支持电容式触摸屏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5.通信方式：有线网络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6.网络协议：TCP/IP、SIP2.0、RTSP、SNTP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7.报警输入：8路有线防区，第8防区可作为叮咚门铃功能使用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8.供电方式：非标PoE供电或DC12V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9.探测器供电：支持输出一路 12V 200mA 电源用于探测器供电（仅非标PoE供电时）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10.设备功耗：≤6w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.通话对讲：支持室内机之间的户户语音对讲和户内语音对讲，支持添加通讯录、通话记录查询；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.消息记录：支持查看公告信息、访客留言、报警记录、抓拍记录；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.预览开锁：支持主动查看门口机画面并与门口机发起喊话，可进行一键开门；支持实时查看权限范围内的公共摄像头图像；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.呼梯功能：可与梯控设备对接，支持室内机呼梯到对应楼层；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.呼叫中心：支持室内机与中心管理机之间双向对讲；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.防区设置：支持紧急开关、门磁、烟感、主动红外、被动红外、气感、门铃等8个防区的个性化设置；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.情景模式：支持设置在家、外出、睡眠等智慧安防模式，预设防区开关状态；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.主副机管理：同一房号支持多台室内机，同户最多支持1主5副6台室内机；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.自定义密码：支持用户自定义设置开门密码、布撤防密码、胁迫密码；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.降噪与回声消除：采用先进的噪声抑制与回声消除技术，保证话音质量清晰明亮；</w:t>
            </w:r>
          </w:p>
        </w:tc>
      </w:tr>
      <w:tr w14:paraId="0685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0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8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对讲管理主机电源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0A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AC220+ -10%，50Hz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12V/2A</w:t>
            </w:r>
            <w:r>
              <w:rPr>
                <w:rFonts w:hint="eastAsia" w:asciiTheme="minorEastAsia" w:hAnsiTheme="minorEastAsia" w:cstheme="minorEastAsia"/>
                <w:i w:val="0"/>
                <w:iCs w:val="0"/>
                <w:color w:val="000000"/>
                <w:kern w:val="0"/>
                <w:sz w:val="24"/>
                <w:szCs w:val="24"/>
                <w:u w:val="none"/>
                <w:lang w:val="en-US" w:eastAsia="zh-CN" w:bidi="ar"/>
              </w:rPr>
              <w:t>；</w:t>
            </w:r>
          </w:p>
        </w:tc>
      </w:tr>
      <w:tr w14:paraId="4952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1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对讲设备电源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AC220+ -10%，50Hz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12V/4A</w:t>
            </w:r>
            <w:r>
              <w:rPr>
                <w:rFonts w:hint="eastAsia" w:asciiTheme="minorEastAsia" w:hAnsiTheme="minorEastAsia" w:cstheme="minorEastAsia"/>
                <w:i w:val="0"/>
                <w:iCs w:val="0"/>
                <w:color w:val="000000"/>
                <w:kern w:val="0"/>
                <w:sz w:val="24"/>
                <w:szCs w:val="24"/>
                <w:u w:val="none"/>
                <w:lang w:val="en-US" w:eastAsia="zh-CN" w:bidi="ar"/>
              </w:rPr>
              <w:t>；</w:t>
            </w:r>
          </w:p>
        </w:tc>
      </w:tr>
      <w:tr w14:paraId="21C3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9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F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门禁一体机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长条形读卡器；宽度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5cm；32位处理器，上行接口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RS485/韦根协议；无按键；具有蜂鸣器声音提示和指示灯；具有看门狗功能，支持在线升级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支持Mifire卡，读卡距离大于5cm，读卡频率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13.56MHz。</w:t>
            </w:r>
          </w:p>
        </w:tc>
      </w:tr>
      <w:tr w14:paraId="35C0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9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93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单门电子锁</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0D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输入电压：DC12V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带信号输出；</w:t>
            </w:r>
          </w:p>
        </w:tc>
      </w:tr>
      <w:tr w14:paraId="3662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64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双门电子锁</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5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输入电压：DC12V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带信号输出；</w:t>
            </w:r>
          </w:p>
        </w:tc>
      </w:tr>
      <w:tr w14:paraId="388D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6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D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门电子锁</w:t>
            </w:r>
            <w:r>
              <w:rPr>
                <w:rFonts w:hint="eastAsia" w:asciiTheme="minorEastAsia" w:hAnsiTheme="minorEastAsia" w:cstheme="minorEastAsia"/>
                <w:i w:val="0"/>
                <w:iCs w:val="0"/>
                <w:color w:val="auto"/>
                <w:kern w:val="0"/>
                <w:sz w:val="24"/>
                <w:szCs w:val="24"/>
                <w:highlight w:val="none"/>
                <w:u w:val="none"/>
                <w:lang w:val="en-US" w:eastAsia="zh-CN" w:bidi="ar"/>
              </w:rPr>
              <w:t>（屋顶款）</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CDEE">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安装于出入屋面层门禁。</w:t>
            </w:r>
          </w:p>
          <w:p w14:paraId="4E37C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输入电压：DC12V</w:t>
            </w:r>
            <w:r>
              <w:rPr>
                <w:rFonts w:hint="eastAsia" w:asciiTheme="minorEastAsia" w:hAnsi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带信号输出；</w:t>
            </w:r>
          </w:p>
          <w:p w14:paraId="023B0684">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最大拉力≥500kg</w:t>
            </w:r>
          </w:p>
        </w:tc>
      </w:tr>
      <w:tr w14:paraId="1AF9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1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开门机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B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最大带动门门重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180公斤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主体材质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国标ADC12环保铝合金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机械锁芯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独立锁芯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非叠片锁芯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DV24V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应急电源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DC24V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专用电源需加装</w:t>
            </w:r>
            <w:r>
              <w:rPr>
                <w:rFonts w:hint="eastAsia" w:asciiTheme="minorEastAsia" w:hAnsiTheme="minorEastAsia" w:cstheme="minorEastAsia"/>
                <w:i w:val="0"/>
                <w:iCs w:val="0"/>
                <w:color w:val="000000"/>
                <w:kern w:val="0"/>
                <w:sz w:val="24"/>
                <w:szCs w:val="24"/>
                <w:u w:val="none"/>
                <w:lang w:val="en-US" w:eastAsia="zh-CN" w:bidi="ar"/>
              </w:rPr>
              <w:t>）；</w:t>
            </w:r>
          </w:p>
        </w:tc>
      </w:tr>
      <w:tr w14:paraId="0561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出门按钮</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E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出门按钮 86盒型</w:t>
            </w:r>
          </w:p>
        </w:tc>
      </w:tr>
      <w:tr w14:paraId="1733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E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门禁管理授权</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F0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门禁接入授权</w:t>
            </w:r>
          </w:p>
        </w:tc>
      </w:tr>
      <w:tr w14:paraId="424C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58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5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14EF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6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22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门禁电源线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1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WDZB-RVV2*1.0</w:t>
            </w:r>
          </w:p>
        </w:tc>
      </w:tr>
      <w:tr w14:paraId="7187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6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开门按钮线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5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WDZB-RVV2*1.0</w:t>
            </w:r>
          </w:p>
        </w:tc>
      </w:tr>
      <w:tr w14:paraId="4F5D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29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DA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008D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2B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7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3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r>
      <w:tr w14:paraId="6840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078A">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三、入侵报警系统</w:t>
            </w:r>
          </w:p>
        </w:tc>
      </w:tr>
      <w:tr w14:paraId="11C5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7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报警按钮</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紧急按钮面板式（适合86底盒）钥匙复位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无钉孔</w:t>
            </w:r>
          </w:p>
        </w:tc>
      </w:tr>
      <w:tr w14:paraId="68CD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D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救助按钮+模拟分机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81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主芯片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ARM Cortex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A7架构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通信方式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10M-100M LAN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操作系统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Linux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音频编解码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G.711/G. 729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工作电压：DC12V</w:t>
            </w:r>
            <w:r>
              <w:rPr>
                <w:rFonts w:hint="eastAsia" w:asciiTheme="minorEastAsia" w:hAnsiTheme="minorEastAsia" w:cstheme="minorEastAsia"/>
                <w:i w:val="0"/>
                <w:iCs w:val="0"/>
                <w:color w:val="000000"/>
                <w:kern w:val="0"/>
                <w:sz w:val="24"/>
                <w:szCs w:val="24"/>
                <w:u w:val="none"/>
                <w:lang w:val="en-US" w:eastAsia="zh-CN" w:bidi="ar"/>
              </w:rPr>
              <w:t>；</w:t>
            </w:r>
          </w:p>
        </w:tc>
      </w:tr>
      <w:tr w14:paraId="38AA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56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声光报警器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72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警号（红白色）；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105dB at 30cm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防护等级：IP54，室外防水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内置水平仪，便于辅助安装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支持关闭报警声音输出，实现声光报警模式和光闪模式切换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工作湿度：10％～90％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工作温度：-20℃～＋60℃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功耗：静态功耗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0.96W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报警功耗：2.7W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电源：DC 8~16V 0.22A Max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外壳材质：PC+ABS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4F71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48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双防区模块</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总线网络报警主机双防区扩展模块/2个扩展防区数/124最大级联数/1.0mA静态电流</w:t>
            </w:r>
          </w:p>
        </w:tc>
      </w:tr>
      <w:tr w14:paraId="2719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A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四防区模块</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总线网络报警主机单防区扩展模块/4个扩展防区数/62最大级联数/2mA静态电流</w:t>
            </w:r>
          </w:p>
        </w:tc>
      </w:tr>
      <w:tr w14:paraId="1439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D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八防区模块</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0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总线网络报警主机八防区扩展模块/8个扩展防区数/31最大级联数/2.7mA</w:t>
            </w:r>
          </w:p>
        </w:tc>
      </w:tr>
      <w:tr w14:paraId="3CD8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0D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护士站对讲管理主机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AC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显示屏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10.1寸彩色液晶显示屏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PU</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四核1.3GHz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Cortex-A7架构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512MB</w:t>
            </w:r>
            <w:r>
              <w:rPr>
                <w:rFonts w:hint="eastAsia" w:asciiTheme="minorEastAsia" w:hAnsiTheme="minorEastAsia" w:cstheme="minorEastAsia"/>
                <w:i w:val="0"/>
                <w:iCs w:val="0"/>
                <w:color w:val="000000"/>
                <w:kern w:val="0"/>
                <w:sz w:val="24"/>
                <w:szCs w:val="24"/>
                <w:u w:val="none"/>
                <w:lang w:val="en-US" w:eastAsia="zh-CN" w:bidi="ar"/>
              </w:rPr>
              <w:t>；</w:t>
            </w:r>
          </w:p>
        </w:tc>
      </w:tr>
      <w:tr w14:paraId="19A2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A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7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对讲管理主机电源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B2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AC220+ -10%，50Hz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12V/2A</w:t>
            </w:r>
            <w:r>
              <w:rPr>
                <w:rFonts w:hint="eastAsia" w:asciiTheme="minorEastAsia" w:hAnsiTheme="minorEastAsia" w:cstheme="minorEastAsia"/>
                <w:i w:val="0"/>
                <w:iCs w:val="0"/>
                <w:color w:val="000000"/>
                <w:kern w:val="0"/>
                <w:sz w:val="24"/>
                <w:szCs w:val="24"/>
                <w:u w:val="none"/>
                <w:lang w:val="en-US" w:eastAsia="zh-CN" w:bidi="ar"/>
              </w:rPr>
              <w:t>；</w:t>
            </w:r>
          </w:p>
        </w:tc>
      </w:tr>
      <w:tr w14:paraId="7897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对讲设备电源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AC220+ -10%，50Hz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12V/4A</w:t>
            </w:r>
            <w:r>
              <w:rPr>
                <w:rFonts w:hint="eastAsia" w:asciiTheme="minorEastAsia" w:hAnsiTheme="minorEastAsia" w:cstheme="minorEastAsia"/>
                <w:i w:val="0"/>
                <w:iCs w:val="0"/>
                <w:color w:val="000000"/>
                <w:kern w:val="0"/>
                <w:sz w:val="24"/>
                <w:szCs w:val="24"/>
                <w:u w:val="none"/>
                <w:lang w:val="en-US" w:eastAsia="zh-CN" w:bidi="ar"/>
              </w:rPr>
              <w:t>；</w:t>
            </w:r>
          </w:p>
        </w:tc>
      </w:tr>
      <w:tr w14:paraId="1EF3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3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C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F1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WDZB-RYY2*1.0</w:t>
            </w:r>
          </w:p>
        </w:tc>
      </w:tr>
      <w:tr w14:paraId="4994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A2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总线信号线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2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WDZB-RYY4*1.0</w:t>
            </w:r>
          </w:p>
        </w:tc>
      </w:tr>
      <w:tr w14:paraId="487F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CF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0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1397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5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60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AA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6212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3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1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r>
      <w:tr w14:paraId="46C2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020">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四、电子巡查系统</w:t>
            </w:r>
          </w:p>
        </w:tc>
      </w:tr>
      <w:tr w14:paraId="5F70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5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99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巡更钮</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2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w:t>
            </w:r>
            <w:r>
              <w:rPr>
                <w:rFonts w:hint="eastAsia" w:asciiTheme="minorEastAsia" w:hAnsiTheme="minorEastAsia" w:cstheme="minorEastAsia"/>
                <w:i w:val="0"/>
                <w:iCs w:val="0"/>
                <w:color w:val="000000"/>
                <w:kern w:val="0"/>
                <w:sz w:val="24"/>
                <w:szCs w:val="24"/>
                <w:u w:val="none"/>
                <w:lang w:val="en-US" w:eastAsia="zh-CN" w:bidi="ar"/>
              </w:rPr>
              <w:t>约</w:t>
            </w:r>
            <w:r>
              <w:rPr>
                <w:rFonts w:hint="eastAsia" w:asciiTheme="minorEastAsia" w:hAnsiTheme="minorEastAsia" w:eastAsiaTheme="minorEastAsia" w:cstheme="minorEastAsia"/>
                <w:i w:val="0"/>
                <w:iCs w:val="0"/>
                <w:color w:val="000000"/>
                <w:kern w:val="0"/>
                <w:sz w:val="24"/>
                <w:szCs w:val="24"/>
                <w:u w:val="none"/>
                <w:lang w:val="en-US" w:eastAsia="zh-CN" w:bidi="ar"/>
              </w:rPr>
              <w:t>76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mm</w:t>
            </w:r>
          </w:p>
        </w:tc>
      </w:tr>
      <w:tr w14:paraId="2A02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E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CE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标识牌（含夜光标签）</w:t>
            </w:r>
          </w:p>
        </w:tc>
        <w:tc>
          <w:tcPr>
            <w:tcW w:w="7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3D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标识牌（含夜光标签）</w:t>
            </w:r>
          </w:p>
        </w:tc>
      </w:tr>
      <w:tr w14:paraId="611A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5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系统管理软件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5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系统管理软件</w:t>
            </w:r>
          </w:p>
        </w:tc>
      </w:tr>
      <w:tr w14:paraId="6612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感应通讯座</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418">
            <w:pPr>
              <w:jc w:val="left"/>
              <w:rPr>
                <w:rFonts w:hint="eastAsia" w:asciiTheme="minorEastAsia" w:hAnsiTheme="minorEastAsia" w:eastAsiaTheme="minorEastAsia" w:cstheme="minorEastAsia"/>
                <w:i w:val="0"/>
                <w:iCs w:val="0"/>
                <w:color w:val="000000"/>
                <w:sz w:val="24"/>
                <w:szCs w:val="24"/>
                <w:u w:val="none"/>
              </w:rPr>
            </w:pPr>
          </w:p>
        </w:tc>
      </w:tr>
      <w:tr w14:paraId="0146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人名钮</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189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尺寸：</w:t>
            </w:r>
            <w:r>
              <w:rPr>
                <w:rFonts w:hint="eastAsia" w:asciiTheme="minorEastAsia" w:hAnsiTheme="minorEastAsia" w:cstheme="minorEastAsia"/>
                <w:i w:val="0"/>
                <w:iCs w:val="0"/>
                <w:color w:val="000000"/>
                <w:kern w:val="0"/>
                <w:sz w:val="24"/>
                <w:szCs w:val="24"/>
                <w:u w:val="none"/>
                <w:lang w:val="en-US" w:eastAsia="zh-CN" w:bidi="ar"/>
              </w:rPr>
              <w:t>约</w:t>
            </w:r>
            <w:r>
              <w:rPr>
                <w:rFonts w:hint="eastAsia" w:asciiTheme="minorEastAsia" w:hAnsiTheme="minorEastAsia" w:eastAsiaTheme="minorEastAsia" w:cstheme="minorEastAsia"/>
                <w:i w:val="0"/>
                <w:iCs w:val="0"/>
                <w:color w:val="000000"/>
                <w:kern w:val="0"/>
                <w:sz w:val="24"/>
                <w:szCs w:val="24"/>
                <w:u w:val="none"/>
                <w:lang w:val="en-US" w:eastAsia="zh-CN" w:bidi="ar"/>
              </w:rPr>
              <w:t>28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×36</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mm</w:t>
            </w:r>
          </w:p>
        </w:tc>
      </w:tr>
      <w:tr w14:paraId="1230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2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5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巡更棒</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3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使用寿命：20年；</w:t>
            </w:r>
          </w:p>
          <w:p w14:paraId="36290F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使用温度：-40℃～+85℃；</w:t>
            </w:r>
          </w:p>
          <w:p w14:paraId="5D238A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记忆容量：16MFLASH</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60000条数据；</w:t>
            </w:r>
          </w:p>
          <w:p w14:paraId="562FC7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防护等级：IP67；</w:t>
            </w:r>
          </w:p>
          <w:p w14:paraId="1937A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通讯速率：57600BPS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11000条/分钟；</w:t>
            </w:r>
          </w:p>
          <w:p w14:paraId="4742D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读卡距离：≤5CM。</w:t>
            </w:r>
          </w:p>
        </w:tc>
      </w:tr>
      <w:tr w14:paraId="5D13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B8E3">
            <w:pPr>
              <w:jc w:val="left"/>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五、车位引导及反向寻车网络系统</w:t>
            </w:r>
          </w:p>
        </w:tc>
      </w:tr>
      <w:tr w14:paraId="73BF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BC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车位指示灯</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3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采用高亮节能型LED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接线采用插件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显示颜色：支持7种颜色指示，红、绿、黄、蓝、品红、青、白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功耗：0.36W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工作电压：DC5V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0B58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0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无线区超声波探测器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B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1.工作电压：DC10~28V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额定24V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2.指示灯类型：红绿双色高亮LED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3.安装位置：桥架或者机械车库立柱</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4.探头容量：1-29个</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可根据停车场应用定制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6.通讯方式：RF470MHZ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7.通讯距离：与地贴式车位探测器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≤30m、与无线区域控制器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8.工作温度：-20℃~+70℃</w:t>
            </w:r>
            <w:r>
              <w:rPr>
                <w:rFonts w:hint="eastAsia" w:asciiTheme="minorEastAsia" w:hAnsiTheme="minorEastAsia" w:cstheme="minorEastAsia"/>
                <w:i w:val="0"/>
                <w:iCs w:val="0"/>
                <w:color w:val="000000"/>
                <w:kern w:val="0"/>
                <w:sz w:val="24"/>
                <w:szCs w:val="24"/>
                <w:u w:val="none"/>
                <w:lang w:val="en-US" w:eastAsia="zh-CN" w:bidi="ar"/>
              </w:rPr>
              <w:t>；</w:t>
            </w:r>
          </w:p>
        </w:tc>
      </w:tr>
      <w:tr w14:paraId="26AA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2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D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无线区域控制器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B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1.工作原理：采用超声波测距</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2.工作电压：2.5~3.3V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内置电池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.电池容量：9000mAh</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.平均电流：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50uA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.电池寿命：可工作5年以上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.通讯方式：RF470MHz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.通讯距离：≤30m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.探测准确率：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.安装位置：车位铁板正中央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.工作温度：-20℃~+70℃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.防护等级：IP65</w:t>
            </w:r>
            <w:r>
              <w:rPr>
                <w:rFonts w:hint="eastAsia" w:asciiTheme="minorEastAsia" w:hAnsiTheme="minorEastAsia" w:cstheme="minorEastAsia"/>
                <w:i w:val="0"/>
                <w:iCs w:val="0"/>
                <w:color w:val="000000"/>
                <w:kern w:val="0"/>
                <w:sz w:val="24"/>
                <w:szCs w:val="24"/>
                <w:u w:val="none"/>
                <w:lang w:val="en-US" w:eastAsia="zh-CN" w:bidi="ar"/>
              </w:rPr>
              <w:t>；</w:t>
            </w:r>
          </w:p>
        </w:tc>
      </w:tr>
      <w:tr w14:paraId="6656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5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集中控制器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DA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1.工作电压：AC110~240V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2.节点容量：60个</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探头+指示灯+引导屏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3.功耗：≤2W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自身功耗，不含探测器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4.通讯方式：1路CAN、1路RS485、1路RF470MHZ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5.通讯距离：CAN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RVSP2*1.0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、RS485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≤300m、RF470MHz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6.工作温度：-20℃~+70℃</w:t>
            </w:r>
            <w:r>
              <w:rPr>
                <w:rFonts w:hint="eastAsia" w:asciiTheme="minorEastAsia" w:hAnsiTheme="minorEastAsia" w:cstheme="minorEastAsia"/>
                <w:i w:val="0"/>
                <w:iCs w:val="0"/>
                <w:color w:val="000000"/>
                <w:kern w:val="0"/>
                <w:sz w:val="24"/>
                <w:szCs w:val="24"/>
                <w:u w:val="none"/>
                <w:lang w:val="en-US" w:eastAsia="zh-CN" w:bidi="ar"/>
              </w:rPr>
              <w:t>；</w:t>
            </w:r>
          </w:p>
        </w:tc>
      </w:tr>
      <w:tr w14:paraId="6ED7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B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EE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互动控制终端</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6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处理器：高性能ARM A17数字媒体处理器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操作系统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嵌入式Linux操作系统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操作界面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WEB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网络视频输入：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非前端识别相机：最多支持接入16路双镜头摄像机或32路单镜头摄像机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前端识别相机：最多支持接入24路双镜头摄像机或48路单镜头摄像机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报警输入：3路报警输入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1个开关量，2个电平量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报警输出：3路报警输出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1个开关量，2个电平量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RS485接口：2个RS485接口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USB接口：1个USB2.0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网络接口：16个内部100M以太网接口，其中8个支持</w:t>
            </w:r>
            <w:r>
              <w:rPr>
                <w:rFonts w:hint="eastAsia" w:asciiTheme="minorEastAsia" w:hAnsiTheme="minorEastAsia" w:cstheme="minorEastAsia"/>
                <w:i w:val="0"/>
                <w:iCs w:val="0"/>
                <w:color w:val="000000"/>
                <w:kern w:val="0"/>
                <w:sz w:val="24"/>
                <w:szCs w:val="24"/>
                <w:u w:val="none"/>
                <w:lang w:val="en-US" w:eastAsia="zh-CN" w:bidi="ar"/>
              </w:rPr>
              <w:t>POE</w:t>
            </w:r>
            <w:r>
              <w:rPr>
                <w:rFonts w:hint="eastAsia" w:asciiTheme="minorEastAsia" w:hAnsiTheme="minorEastAsia" w:eastAsiaTheme="minorEastAsia" w:cstheme="minorEastAsia"/>
                <w:i w:val="0"/>
                <w:iCs w:val="0"/>
                <w:color w:val="000000"/>
                <w:kern w:val="0"/>
                <w:sz w:val="24"/>
                <w:szCs w:val="24"/>
                <w:u w:val="none"/>
                <w:lang w:val="en-US" w:eastAsia="zh-CN" w:bidi="ar"/>
              </w:rPr>
              <w:t>，4个外部10/100/1000M自适应以太网接口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光口：1个外接光口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数据存储：支持存储车位相机的抓拍图片及录像，最大支持6个硬盘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数据上传：支持数据上传到中心平台，支持视频流转发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电源：AC220V，标准市电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500瓦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含POE电源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工作环境：工作温度-10℃～50℃、工作湿度10%～90%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功能特性：支持POE供电</w:t>
            </w:r>
          </w:p>
        </w:tc>
      </w:tr>
      <w:tr w14:paraId="1E5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2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C0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室内引导屏</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02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功耗：最大45W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平均30W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屏体尺寸（含边框）：532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288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显示屏边框：黑色铝合金边框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字符显示：支持数字箭头，可变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显示颜色：红色箭头、绿色数字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通讯方式：RS485/RJ45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显示数字：可显示1个箭头和3个数字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使用环境：温度-20℃～50℃、湿度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功能描述：单向，带灯箱，吊装</w:t>
            </w:r>
          </w:p>
        </w:tc>
      </w:tr>
      <w:tr w14:paraId="13A7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6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室内引导屏</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功耗：最大60W，平均40W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屏体尺寸（含边框）：1019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288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显示屏边框：黑色铝合金边框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字符显示：支持数字箭头，可变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显示颜色：红色箭头、绿色数字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通讯方式：RS485/RJ45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显示数字：可显示2个箭头和6个数字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使用环境：温度-20℃～50℃、湿度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功能描述：双向，带灯箱，吊装</w:t>
            </w:r>
          </w:p>
        </w:tc>
      </w:tr>
      <w:tr w14:paraId="7F4B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B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7B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室内引导屏</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F7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功耗：最大90W，平均60W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屏体尺寸（含边框）：1506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288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显示屏边框：黑色铝合金边框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字符显示：支持数字箭头，可变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显示颜色：红色箭头、绿色数字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通讯方式：RS485/RJ45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显示数字：可显示3个箭头和9个数字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使用环境：温度-20℃～50℃、湿度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功能描述：三向，带灯箱，吊装</w:t>
            </w:r>
          </w:p>
        </w:tc>
      </w:tr>
      <w:tr w14:paraId="1E46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A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D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终端查询机（含底座）</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E9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卓操作系统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可不间断连续运行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支持红外10点触控，触控分辨率达32768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32768，响应速度小于20ms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大屏：32寸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支持壁挂，选配座式安装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屏幕视角：全向视角达到89°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触控次数理论上可达到无限次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诱导寻车：可根据车牌号、车位编号、停车时间等条件查询车辆停放位置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显示停车图片视频：寻找到车辆之后可以显示停车图片、停车视频、规划寻车路线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支持场内支付：可支持支付宝、微信支付停车费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播放广告：支持播放广告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选配件：查询机座式安装K型底座，适用于32寸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43寸查询机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存储功能：8G E</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功耗：85W MAX，待机5W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工作电压：AC 100V～240V，50/60Hz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响应时间：12ms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外框材料：采用铝合金拉丝面框+五金后壳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触摸屏：红外 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内存：2G DDR3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安装方式：支持横、竖通用；标配壁挂；增配K座，可座式安装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20.</w:t>
            </w:r>
            <w:r>
              <w:rPr>
                <w:rFonts w:hint="eastAsia" w:asciiTheme="minorEastAsia" w:hAnsiTheme="minorEastAsia" w:eastAsiaTheme="minorEastAsia" w:cstheme="minorEastAsia"/>
                <w:i w:val="0"/>
                <w:iCs w:val="0"/>
                <w:color w:val="000000"/>
                <w:kern w:val="0"/>
                <w:sz w:val="24"/>
                <w:szCs w:val="24"/>
                <w:u w:val="none"/>
                <w:lang w:val="en-US" w:eastAsia="zh-CN" w:bidi="ar"/>
              </w:rPr>
              <w:t>视角：89°/89°/89°/89°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L/R/U/D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21.</w:t>
            </w:r>
            <w:r>
              <w:rPr>
                <w:rFonts w:hint="eastAsia" w:asciiTheme="minorEastAsia" w:hAnsiTheme="minorEastAsia" w:eastAsiaTheme="minorEastAsia" w:cstheme="minorEastAsia"/>
                <w:i w:val="0"/>
                <w:iCs w:val="0"/>
                <w:color w:val="000000"/>
                <w:kern w:val="0"/>
                <w:sz w:val="24"/>
                <w:szCs w:val="24"/>
                <w:u w:val="none"/>
                <w:lang w:val="en-US" w:eastAsia="zh-CN" w:bidi="ar"/>
              </w:rPr>
              <w:t>响应时间（ms）：12ms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22.</w:t>
            </w:r>
            <w:r>
              <w:rPr>
                <w:rFonts w:hint="eastAsia" w:asciiTheme="minorEastAsia" w:hAnsiTheme="minorEastAsia" w:eastAsiaTheme="minorEastAsia" w:cstheme="minorEastAsia"/>
                <w:i w:val="0"/>
                <w:iCs w:val="0"/>
                <w:color w:val="000000"/>
                <w:kern w:val="0"/>
                <w:sz w:val="24"/>
                <w:szCs w:val="24"/>
                <w:u w:val="none"/>
                <w:lang w:val="en-US" w:eastAsia="zh-CN" w:bidi="ar"/>
              </w:rPr>
              <w:t>分辨率/尺寸：1920×1080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43 inch</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23.</w:t>
            </w:r>
            <w:r>
              <w:rPr>
                <w:rFonts w:hint="eastAsia" w:asciiTheme="minorEastAsia" w:hAnsiTheme="minorEastAsia" w:eastAsiaTheme="minorEastAsia" w:cstheme="minorEastAsia"/>
                <w:i w:val="0"/>
                <w:iCs w:val="0"/>
                <w:color w:val="000000"/>
                <w:kern w:val="0"/>
                <w:sz w:val="24"/>
                <w:szCs w:val="24"/>
                <w:u w:val="none"/>
                <w:lang w:val="en-US" w:eastAsia="zh-CN" w:bidi="ar"/>
              </w:rPr>
              <w:t>处理器：Cortex-A17，4核，主频1.8 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24.</w:t>
            </w:r>
            <w:r>
              <w:rPr>
                <w:rFonts w:hint="eastAsia" w:asciiTheme="minorEastAsia" w:hAnsiTheme="minorEastAsia" w:eastAsiaTheme="minorEastAsia" w:cstheme="minorEastAsia"/>
                <w:i w:val="0"/>
                <w:iCs w:val="0"/>
                <w:color w:val="000000"/>
                <w:kern w:val="0"/>
                <w:sz w:val="24"/>
                <w:szCs w:val="24"/>
                <w:u w:val="none"/>
                <w:lang w:val="en-US" w:eastAsia="zh-CN" w:bidi="ar"/>
              </w:rPr>
              <w:t>操作系统：安卓7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25.</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USB接口：USB×2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26.</w:t>
            </w:r>
            <w:r>
              <w:rPr>
                <w:rFonts w:hint="eastAsia" w:asciiTheme="minorEastAsia" w:hAnsiTheme="minorEastAsia" w:eastAsiaTheme="minorEastAsia" w:cstheme="minorEastAsia"/>
                <w:i w:val="0"/>
                <w:iCs w:val="0"/>
                <w:color w:val="000000"/>
                <w:kern w:val="0"/>
                <w:sz w:val="24"/>
                <w:szCs w:val="24"/>
                <w:u w:val="none"/>
                <w:lang w:val="en-US" w:eastAsia="zh-CN" w:bidi="ar"/>
              </w:rPr>
              <w:t>网络接口：RJ45 + 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27.</w:t>
            </w:r>
            <w:r>
              <w:rPr>
                <w:rFonts w:hint="eastAsia" w:asciiTheme="minorEastAsia" w:hAnsiTheme="minorEastAsia" w:eastAsiaTheme="minorEastAsia" w:cstheme="minorEastAsia"/>
                <w:i w:val="0"/>
                <w:iCs w:val="0"/>
                <w:color w:val="000000"/>
                <w:kern w:val="0"/>
                <w:sz w:val="24"/>
                <w:szCs w:val="24"/>
                <w:u w:val="none"/>
                <w:lang w:val="en-US" w:eastAsia="zh-CN" w:bidi="ar"/>
              </w:rPr>
              <w:t>显示亮度：300cd/m2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28.</w:t>
            </w:r>
            <w:r>
              <w:rPr>
                <w:rFonts w:hint="eastAsia" w:asciiTheme="minorEastAsia" w:hAnsiTheme="minorEastAsia" w:eastAsiaTheme="minorEastAsia" w:cstheme="minorEastAsia"/>
                <w:i w:val="0"/>
                <w:iCs w:val="0"/>
                <w:color w:val="000000"/>
                <w:kern w:val="0"/>
                <w:sz w:val="24"/>
                <w:szCs w:val="24"/>
                <w:u w:val="none"/>
                <w:lang w:val="en-US" w:eastAsia="zh-CN" w:bidi="ar"/>
              </w:rPr>
              <w:t>显示屏尺寸：</w:t>
            </w:r>
            <w:r>
              <w:rPr>
                <w:rFonts w:hint="eastAsia" w:asciiTheme="minorEastAsia" w:hAnsiTheme="minorEastAsia" w:cstheme="minorEastAsia"/>
                <w:i w:val="0"/>
                <w:iCs w:val="0"/>
                <w:color w:val="000000"/>
                <w:kern w:val="0"/>
                <w:sz w:val="24"/>
                <w:szCs w:val="24"/>
                <w:u w:val="none"/>
                <w:lang w:val="en-US" w:eastAsia="zh-CN" w:bidi="ar"/>
              </w:rPr>
              <w:t>约</w:t>
            </w:r>
            <w:r>
              <w:rPr>
                <w:rFonts w:hint="eastAsia" w:asciiTheme="minorEastAsia" w:hAnsiTheme="minorEastAsia" w:eastAsiaTheme="minorEastAsia" w:cstheme="minorEastAsia"/>
                <w:i w:val="0"/>
                <w:iCs w:val="0"/>
                <w:color w:val="000000"/>
                <w:kern w:val="0"/>
                <w:sz w:val="24"/>
                <w:szCs w:val="24"/>
                <w:u w:val="none"/>
                <w:lang w:val="en-US" w:eastAsia="zh-CN" w:bidi="ar"/>
              </w:rPr>
              <w:t>941×529</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显示分辨率：1920×1080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30.</w:t>
            </w:r>
            <w:r>
              <w:rPr>
                <w:rFonts w:hint="eastAsia" w:asciiTheme="minorEastAsia" w:hAnsiTheme="minorEastAsia" w:eastAsiaTheme="minorEastAsia" w:cstheme="minorEastAsia"/>
                <w:i w:val="0"/>
                <w:iCs w:val="0"/>
                <w:color w:val="000000"/>
                <w:kern w:val="0"/>
                <w:sz w:val="24"/>
                <w:szCs w:val="24"/>
                <w:u w:val="none"/>
                <w:lang w:val="en-US" w:eastAsia="zh-CN" w:bidi="ar"/>
              </w:rPr>
              <w:t>屏幕类型：LCD</w:t>
            </w:r>
            <w:r>
              <w:rPr>
                <w:rFonts w:hint="eastAsia" w:asciiTheme="minorEastAsia" w:hAnsiTheme="minorEastAsia" w:cstheme="minorEastAsia"/>
                <w:i w:val="0"/>
                <w:iCs w:val="0"/>
                <w:color w:val="000000"/>
                <w:kern w:val="0"/>
                <w:sz w:val="24"/>
                <w:szCs w:val="24"/>
                <w:u w:val="none"/>
                <w:lang w:val="en-US" w:eastAsia="zh-CN" w:bidi="ar"/>
              </w:rPr>
              <w:t>。</w:t>
            </w:r>
          </w:p>
        </w:tc>
      </w:tr>
      <w:tr w14:paraId="1B68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4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FA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车位相机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2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高清130万像素相机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相机适用于地下停车场等低照度场景；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支持3D降噪确保多种环境下画面干净细腻；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前置AI深度学习算法，支持单车位/双车位状态快速检测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支持车牌识别，车位检测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采用高亮节能型LED发光管；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最高分辨率可达1280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1024；在该分辨率下可输出实时图像；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采用ROI感兴趣编码；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双网口POE设计，可支持摄像机手拉手串联，无需另配电源线；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支持三码流；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内置iBeacon模块（可选），支持室内人员定位功能，可配合APP实现导航功能，提供移动端IOS SDK或安卓SDK</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最低照度：彩色0.066 Lux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F2.0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 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黑白0.026Lux @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F2.0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AGC ON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快门：1秒至1/100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传感器类型：1/2.7” Progressive Scan CMOS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镜头：定焦镜头，默认2.8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支持4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支持垂直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0°~30°可调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视频压缩标准：H.264/H265/MJPEG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视频压缩码率：32 Kbps~16M 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帧率：主码流25fps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1280*1024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，子码流25fps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cif</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图像设置：饱和度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亮度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对比度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白平衡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降噪通过软件可调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图像格式：JPEG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20.</w:t>
            </w:r>
            <w:r>
              <w:rPr>
                <w:rFonts w:hint="eastAsia" w:asciiTheme="minorEastAsia" w:hAnsiTheme="minorEastAsia" w:eastAsiaTheme="minorEastAsia" w:cstheme="minorEastAsia"/>
                <w:i w:val="0"/>
                <w:iCs w:val="0"/>
                <w:color w:val="000000"/>
                <w:kern w:val="0"/>
                <w:sz w:val="24"/>
                <w:szCs w:val="24"/>
                <w:u w:val="none"/>
                <w:lang w:val="en-US" w:eastAsia="zh-CN" w:bidi="ar"/>
              </w:rPr>
              <w:t>最大图像尺寸：1280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21.</w:t>
            </w:r>
            <w:r>
              <w:rPr>
                <w:rFonts w:hint="eastAsia" w:asciiTheme="minorEastAsia" w:hAnsiTheme="minorEastAsia" w:eastAsiaTheme="minorEastAsia" w:cstheme="minorEastAsia"/>
                <w:i w:val="0"/>
                <w:iCs w:val="0"/>
                <w:color w:val="000000"/>
                <w:kern w:val="0"/>
                <w:sz w:val="24"/>
                <w:szCs w:val="24"/>
                <w:u w:val="none"/>
                <w:lang w:val="en-US" w:eastAsia="zh-CN" w:bidi="ar"/>
              </w:rPr>
              <w:t>背光补偿：支持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可选择区域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22.</w:t>
            </w:r>
            <w:r>
              <w:rPr>
                <w:rFonts w:hint="eastAsia" w:asciiTheme="minorEastAsia" w:hAnsiTheme="minorEastAsia" w:eastAsiaTheme="minorEastAsia" w:cstheme="minorEastAsia"/>
                <w:i w:val="0"/>
                <w:iCs w:val="0"/>
                <w:color w:val="000000"/>
                <w:kern w:val="0"/>
                <w:sz w:val="24"/>
                <w:szCs w:val="24"/>
                <w:u w:val="none"/>
                <w:lang w:val="en-US" w:eastAsia="zh-CN" w:bidi="ar"/>
              </w:rPr>
              <w:t>存储功能：64Kbps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G.711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16Kbps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G.726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32Kbps~128Kbps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MP2L2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23.</w:t>
            </w:r>
            <w:r>
              <w:rPr>
                <w:rFonts w:hint="eastAsia" w:asciiTheme="minorEastAsia" w:hAnsiTheme="minorEastAsia" w:eastAsiaTheme="minorEastAsia" w:cstheme="minorEastAsia"/>
                <w:i w:val="0"/>
                <w:iCs w:val="0"/>
                <w:color w:val="000000"/>
                <w:kern w:val="0"/>
                <w:sz w:val="24"/>
                <w:szCs w:val="24"/>
                <w:u w:val="none"/>
                <w:lang w:val="en-US" w:eastAsia="zh-CN" w:bidi="ar"/>
              </w:rPr>
              <w:t>通用功能：防闪烁，双码流，心跳，镜像，密码保护，视频遮盖，水印，NTP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24.</w:t>
            </w:r>
            <w:r>
              <w:rPr>
                <w:rFonts w:hint="eastAsia" w:asciiTheme="minorEastAsia" w:hAnsiTheme="minorEastAsia" w:eastAsiaTheme="minorEastAsia" w:cstheme="minorEastAsia"/>
                <w:i w:val="0"/>
                <w:iCs w:val="0"/>
                <w:color w:val="000000"/>
                <w:kern w:val="0"/>
                <w:sz w:val="24"/>
                <w:szCs w:val="24"/>
                <w:u w:val="none"/>
                <w:lang w:val="en-US" w:eastAsia="zh-CN" w:bidi="ar"/>
              </w:rPr>
              <w:t>支持协议：TCP/IP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HTTP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DHCP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DDNS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RTSP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PPPoE</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SMTP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UPnP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SNMP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802.1x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QoS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HTTPS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SIP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SRTP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IPv6可选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抓拍功能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25.</w:t>
            </w:r>
            <w:r>
              <w:rPr>
                <w:rFonts w:hint="eastAsia" w:asciiTheme="minorEastAsia" w:hAnsiTheme="minorEastAsia" w:eastAsiaTheme="minorEastAsia" w:cstheme="minorEastAsia"/>
                <w:i w:val="0"/>
                <w:iCs w:val="0"/>
                <w:color w:val="000000"/>
                <w:kern w:val="0"/>
                <w:sz w:val="24"/>
                <w:szCs w:val="24"/>
                <w:u w:val="none"/>
                <w:lang w:val="en-US" w:eastAsia="zh-CN" w:bidi="ar"/>
              </w:rPr>
              <w:t>智能识别：内置AI深度学习算法，支持车牌识别</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26.</w:t>
            </w:r>
            <w:r>
              <w:rPr>
                <w:rFonts w:hint="eastAsia" w:asciiTheme="minorEastAsia" w:hAnsiTheme="minorEastAsia" w:eastAsiaTheme="minorEastAsia" w:cstheme="minorEastAsia"/>
                <w:i w:val="0"/>
                <w:iCs w:val="0"/>
                <w:color w:val="000000"/>
                <w:kern w:val="0"/>
                <w:sz w:val="24"/>
                <w:szCs w:val="24"/>
                <w:u w:val="none"/>
                <w:lang w:val="en-US" w:eastAsia="zh-CN" w:bidi="ar"/>
              </w:rPr>
              <w:t>图片格式：采用JPEG编码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图片质量可设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27.</w:t>
            </w:r>
            <w:r>
              <w:rPr>
                <w:rFonts w:hint="eastAsia" w:asciiTheme="minorEastAsia" w:hAnsiTheme="minorEastAsia" w:eastAsiaTheme="minorEastAsia" w:cstheme="minorEastAsia"/>
                <w:i w:val="0"/>
                <w:iCs w:val="0"/>
                <w:color w:val="000000"/>
                <w:kern w:val="0"/>
                <w:sz w:val="24"/>
                <w:szCs w:val="24"/>
                <w:u w:val="none"/>
                <w:lang w:val="en-US" w:eastAsia="zh-CN" w:bidi="ar"/>
              </w:rPr>
              <w:t>通讯接口：2 个RJ45 10M/100M 自适应以太网口，支持手拉手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28.</w:t>
            </w:r>
            <w:r>
              <w:rPr>
                <w:rFonts w:hint="eastAsia" w:asciiTheme="minorEastAsia" w:hAnsiTheme="minorEastAsia" w:eastAsiaTheme="minorEastAsia" w:cstheme="minorEastAsia"/>
                <w:i w:val="0"/>
                <w:iCs w:val="0"/>
                <w:color w:val="000000"/>
                <w:kern w:val="0"/>
                <w:sz w:val="24"/>
                <w:szCs w:val="24"/>
                <w:u w:val="none"/>
                <w:lang w:val="en-US" w:eastAsia="zh-CN" w:bidi="ar"/>
              </w:rPr>
              <w:t>蓝牙：支持标准的iBeacon协议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-B的型号支持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内置指示灯：一体化模式可支持红、绿、黄、蓝、品红、青、白七种颜色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30.</w:t>
            </w:r>
            <w:r>
              <w:rPr>
                <w:rFonts w:hint="eastAsia" w:asciiTheme="minorEastAsia" w:hAnsiTheme="minorEastAsia" w:eastAsiaTheme="minorEastAsia" w:cstheme="minorEastAsia"/>
                <w:i w:val="0"/>
                <w:iCs w:val="0"/>
                <w:color w:val="000000"/>
                <w:kern w:val="0"/>
                <w:sz w:val="24"/>
                <w:szCs w:val="24"/>
                <w:u w:val="none"/>
                <w:lang w:val="en-US" w:eastAsia="zh-CN" w:bidi="ar"/>
              </w:rPr>
              <w:t>外接指示灯口：分离模式下支持外接3个指示灯，支持红、绿、黄、蓝、品红、青、白七种颜色。支持指示灯闪烁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一般规范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31.</w:t>
            </w:r>
            <w:r>
              <w:rPr>
                <w:rFonts w:hint="eastAsia" w:asciiTheme="minorEastAsia" w:hAnsiTheme="minorEastAsia" w:eastAsiaTheme="minorEastAsia" w:cstheme="minorEastAsia"/>
                <w:i w:val="0"/>
                <w:iCs w:val="0"/>
                <w:color w:val="000000"/>
                <w:kern w:val="0"/>
                <w:sz w:val="24"/>
                <w:szCs w:val="24"/>
                <w:u w:val="none"/>
                <w:lang w:val="en-US" w:eastAsia="zh-CN" w:bidi="ar"/>
              </w:rPr>
              <w:t>工作温度和湿度：-20℃~50℃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湿度小于95%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无凝结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32.</w:t>
            </w:r>
            <w:r>
              <w:rPr>
                <w:rFonts w:hint="eastAsia" w:asciiTheme="minorEastAsia" w:hAnsiTheme="minorEastAsia" w:eastAsiaTheme="minorEastAsia" w:cstheme="minorEastAsia"/>
                <w:i w:val="0"/>
                <w:iCs w:val="0"/>
                <w:color w:val="000000"/>
                <w:kern w:val="0"/>
                <w:sz w:val="24"/>
                <w:szCs w:val="24"/>
                <w:u w:val="none"/>
                <w:lang w:val="en-US" w:eastAsia="zh-CN" w:bidi="ar"/>
              </w:rPr>
              <w:t>电源供应：</w:t>
            </w:r>
            <w:r>
              <w:rPr>
                <w:rFonts w:hint="eastAsia" w:asciiTheme="minorEastAsia" w:hAnsiTheme="minorEastAsia" w:cstheme="minorEastAsia"/>
                <w:i w:val="0"/>
                <w:iCs w:val="0"/>
                <w:color w:val="000000"/>
                <w:kern w:val="0"/>
                <w:sz w:val="24"/>
                <w:szCs w:val="24"/>
                <w:u w:val="none"/>
                <w:lang w:val="en-US" w:eastAsia="zh-CN" w:bidi="ar"/>
              </w:rPr>
              <w:t>POE</w:t>
            </w:r>
            <w:r>
              <w:rPr>
                <w:rFonts w:hint="eastAsia" w:asciiTheme="minorEastAsia" w:hAnsiTheme="minorEastAsia" w:eastAsiaTheme="minorEastAsia" w:cstheme="minorEastAsia"/>
                <w:i w:val="0"/>
                <w:iCs w:val="0"/>
                <w:color w:val="000000"/>
                <w:kern w:val="0"/>
                <w:sz w:val="24"/>
                <w:szCs w:val="24"/>
                <w:u w:val="none"/>
                <w:lang w:val="en-US" w:eastAsia="zh-CN" w:bidi="ar"/>
              </w:rPr>
              <w:t>，或者DC12V-DC24V宽幅电压供电</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33.</w:t>
            </w:r>
            <w:r>
              <w:rPr>
                <w:rFonts w:hint="eastAsia" w:asciiTheme="minorEastAsia" w:hAnsiTheme="minorEastAsia" w:eastAsiaTheme="minorEastAsia" w:cstheme="minorEastAsia"/>
                <w:i w:val="0"/>
                <w:iCs w:val="0"/>
                <w:color w:val="000000"/>
                <w:kern w:val="0"/>
                <w:sz w:val="24"/>
                <w:szCs w:val="24"/>
                <w:u w:val="none"/>
                <w:lang w:val="en-US" w:eastAsia="zh-CN" w:bidi="ar"/>
              </w:rPr>
              <w:t>功耗：5W MAX</w:t>
            </w:r>
            <w:r>
              <w:rPr>
                <w:rFonts w:hint="eastAsia" w:asciiTheme="minorEastAsia" w:hAnsiTheme="minorEastAsia" w:cstheme="minorEastAsia"/>
                <w:i w:val="0"/>
                <w:iCs w:val="0"/>
                <w:color w:val="000000"/>
                <w:kern w:val="0"/>
                <w:sz w:val="24"/>
                <w:szCs w:val="24"/>
                <w:u w:val="none"/>
                <w:lang w:val="en-US" w:eastAsia="zh-CN" w:bidi="ar"/>
              </w:rPr>
              <w:t>；</w:t>
            </w:r>
          </w:p>
        </w:tc>
      </w:tr>
      <w:tr w14:paraId="75B3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5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77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车位相机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30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高清300万像素相机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相机适用于地下停车场等低照度场景；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支持3D降噪确保多种环境下画面干净细腻；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前置AI深度学习算法，支持三车位状态快速检测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支持车牌识别，车位检测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采用高亮节能型LED发光管；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最高分辨率可达2304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1296；在该分辨率下可输出实时图像；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采用ROI感兴趣编码；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双网口POE设计，可支持摄像机手拉手串联，无需另配电源线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需要增加诱导管理器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支持三码流；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摄像机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最低照度：0.066 Lux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AGC ON</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0.026Lux @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AGC ON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快门：1秒至1/100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000秒</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传感器类型：1/2.7” Progressive Scan CMOS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镜头：定焦镜头，默认2.8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支持4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支持垂直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0°~30°可调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压缩标准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视频压缩标准：H.264/H265/MJPEG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视频压缩码率：32 Kbps~16M 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帧率：主码流25fps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2304*1296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，子码流25fps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720*576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图像设置：饱和度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亮度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对比度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白平衡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降噪通过软件可调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图像格式：JPEG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最大图像尺寸：2304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20.</w:t>
            </w:r>
            <w:r>
              <w:rPr>
                <w:rFonts w:hint="eastAsia" w:asciiTheme="minorEastAsia" w:hAnsiTheme="minorEastAsia" w:eastAsiaTheme="minorEastAsia" w:cstheme="minorEastAsia"/>
                <w:i w:val="0"/>
                <w:iCs w:val="0"/>
                <w:color w:val="000000"/>
                <w:kern w:val="0"/>
                <w:sz w:val="24"/>
                <w:szCs w:val="24"/>
                <w:u w:val="none"/>
                <w:lang w:val="en-US" w:eastAsia="zh-CN" w:bidi="ar"/>
              </w:rPr>
              <w:t>背光补偿：支持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可选择区域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21.</w:t>
            </w:r>
            <w:r>
              <w:rPr>
                <w:rFonts w:hint="eastAsia" w:asciiTheme="minorEastAsia" w:hAnsiTheme="minorEastAsia" w:eastAsiaTheme="minorEastAsia" w:cstheme="minorEastAsia"/>
                <w:i w:val="0"/>
                <w:iCs w:val="0"/>
                <w:color w:val="000000"/>
                <w:kern w:val="0"/>
                <w:sz w:val="24"/>
                <w:szCs w:val="24"/>
                <w:u w:val="none"/>
                <w:lang w:val="en-US" w:eastAsia="zh-CN" w:bidi="ar"/>
              </w:rPr>
              <w:t>存储功能：64Kbps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G.711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16Kbps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G.726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32Kbps~128Kbps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MP2L2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22.</w:t>
            </w:r>
            <w:r>
              <w:rPr>
                <w:rFonts w:hint="eastAsia" w:asciiTheme="minorEastAsia" w:hAnsiTheme="minorEastAsia" w:eastAsiaTheme="minorEastAsia" w:cstheme="minorEastAsia"/>
                <w:i w:val="0"/>
                <w:iCs w:val="0"/>
                <w:color w:val="000000"/>
                <w:kern w:val="0"/>
                <w:sz w:val="24"/>
                <w:szCs w:val="24"/>
                <w:u w:val="none"/>
                <w:lang w:val="en-US" w:eastAsia="zh-CN" w:bidi="ar"/>
              </w:rPr>
              <w:t>通用功能：防闪烁，双码流，心跳，镜像，密码保护，视频遮盖，水印，NTP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23.</w:t>
            </w:r>
            <w:r>
              <w:rPr>
                <w:rFonts w:hint="eastAsia" w:asciiTheme="minorEastAsia" w:hAnsiTheme="minorEastAsia" w:eastAsiaTheme="minorEastAsia" w:cstheme="minorEastAsia"/>
                <w:i w:val="0"/>
                <w:iCs w:val="0"/>
                <w:color w:val="000000"/>
                <w:kern w:val="0"/>
                <w:sz w:val="24"/>
                <w:szCs w:val="24"/>
                <w:u w:val="none"/>
                <w:lang w:val="en-US" w:eastAsia="zh-CN" w:bidi="ar"/>
              </w:rPr>
              <w:t>支持协议：TCP/IP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HTTP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DHCP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DDNS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RTSP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PPPoE</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SMTP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NTP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UPnP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SNMP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FTP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802.1x</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QoS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HTTPS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SIP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SRTP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IPv6可选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抓拍功能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24.</w:t>
            </w:r>
            <w:r>
              <w:rPr>
                <w:rFonts w:hint="eastAsia" w:asciiTheme="minorEastAsia" w:hAnsiTheme="minorEastAsia" w:eastAsiaTheme="minorEastAsia" w:cstheme="minorEastAsia"/>
                <w:i w:val="0"/>
                <w:iCs w:val="0"/>
                <w:color w:val="000000"/>
                <w:kern w:val="0"/>
                <w:sz w:val="24"/>
                <w:szCs w:val="24"/>
                <w:u w:val="none"/>
                <w:lang w:val="en-US" w:eastAsia="zh-CN" w:bidi="ar"/>
              </w:rPr>
              <w:t>智能识别：内置AI深度学习算法，支持车牌识别，车位检测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25.</w:t>
            </w:r>
            <w:r>
              <w:rPr>
                <w:rFonts w:hint="eastAsia" w:asciiTheme="minorEastAsia" w:hAnsiTheme="minorEastAsia" w:eastAsiaTheme="minorEastAsia" w:cstheme="minorEastAsia"/>
                <w:i w:val="0"/>
                <w:iCs w:val="0"/>
                <w:color w:val="000000"/>
                <w:kern w:val="0"/>
                <w:sz w:val="24"/>
                <w:szCs w:val="24"/>
                <w:u w:val="none"/>
                <w:lang w:val="en-US" w:eastAsia="zh-CN" w:bidi="ar"/>
              </w:rPr>
              <w:t>图片格式：采用JPEG编码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图片质量可设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26.</w:t>
            </w:r>
            <w:r>
              <w:rPr>
                <w:rFonts w:hint="eastAsia" w:asciiTheme="minorEastAsia" w:hAnsiTheme="minorEastAsia" w:eastAsiaTheme="minorEastAsia" w:cstheme="minorEastAsia"/>
                <w:i w:val="0"/>
                <w:iCs w:val="0"/>
                <w:color w:val="000000"/>
                <w:kern w:val="0"/>
                <w:sz w:val="24"/>
                <w:szCs w:val="24"/>
                <w:u w:val="none"/>
                <w:lang w:val="en-US" w:eastAsia="zh-CN" w:bidi="ar"/>
              </w:rPr>
              <w:t>通讯接口：2 个RJ45 10M/100M 自适应以太网口，支持手拉手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27.</w:t>
            </w:r>
            <w:r>
              <w:rPr>
                <w:rFonts w:hint="eastAsia" w:asciiTheme="minorEastAsia" w:hAnsiTheme="minorEastAsia" w:eastAsiaTheme="minorEastAsia" w:cstheme="minorEastAsia"/>
                <w:i w:val="0"/>
                <w:iCs w:val="0"/>
                <w:color w:val="000000"/>
                <w:kern w:val="0"/>
                <w:sz w:val="24"/>
                <w:szCs w:val="24"/>
                <w:u w:val="none"/>
                <w:lang w:val="en-US" w:eastAsia="zh-CN" w:bidi="ar"/>
              </w:rPr>
              <w:t>内置指示灯：一体化模式可支持红、绿、黄、蓝、品红、青、白七种颜色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28.</w:t>
            </w:r>
            <w:r>
              <w:rPr>
                <w:rFonts w:hint="eastAsia" w:asciiTheme="minorEastAsia" w:hAnsiTheme="minorEastAsia" w:eastAsiaTheme="minorEastAsia" w:cstheme="minorEastAsia"/>
                <w:i w:val="0"/>
                <w:iCs w:val="0"/>
                <w:color w:val="000000"/>
                <w:kern w:val="0"/>
                <w:sz w:val="24"/>
                <w:szCs w:val="24"/>
                <w:u w:val="none"/>
                <w:lang w:val="en-US" w:eastAsia="zh-CN" w:bidi="ar"/>
              </w:rPr>
              <w:t>外接指示灯口：分离模式下支持外接3个指示灯，支持红、绿、黄、蓝、品红、青、白七种颜色。支持指示灯闪烁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一般规范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工作温度和湿度：-20℃~50℃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湿度小于95%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无凝结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30.</w:t>
            </w:r>
            <w:r>
              <w:rPr>
                <w:rFonts w:hint="eastAsia" w:asciiTheme="minorEastAsia" w:hAnsiTheme="minorEastAsia" w:eastAsiaTheme="minorEastAsia" w:cstheme="minorEastAsia"/>
                <w:i w:val="0"/>
                <w:iCs w:val="0"/>
                <w:color w:val="000000"/>
                <w:kern w:val="0"/>
                <w:sz w:val="24"/>
                <w:szCs w:val="24"/>
                <w:u w:val="none"/>
                <w:lang w:val="en-US" w:eastAsia="zh-CN" w:bidi="ar"/>
              </w:rPr>
              <w:t>电源供应：POE，或者DC12V-DC24V宽幅电压供电</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31.</w:t>
            </w:r>
            <w:r>
              <w:rPr>
                <w:rFonts w:hint="eastAsia" w:asciiTheme="minorEastAsia" w:hAnsiTheme="minorEastAsia" w:eastAsiaTheme="minorEastAsia" w:cstheme="minorEastAsia"/>
                <w:i w:val="0"/>
                <w:iCs w:val="0"/>
                <w:color w:val="000000"/>
                <w:kern w:val="0"/>
                <w:sz w:val="24"/>
                <w:szCs w:val="24"/>
                <w:u w:val="none"/>
                <w:lang w:val="en-US" w:eastAsia="zh-CN" w:bidi="ar"/>
              </w:rPr>
              <w:t>功耗：5W MAX</w:t>
            </w:r>
            <w:r>
              <w:rPr>
                <w:rFonts w:hint="eastAsia" w:asciiTheme="minorEastAsia" w:hAnsiTheme="minorEastAsia" w:cstheme="minorEastAsia"/>
                <w:i w:val="0"/>
                <w:iCs w:val="0"/>
                <w:color w:val="000000"/>
                <w:kern w:val="0"/>
                <w:sz w:val="24"/>
                <w:szCs w:val="24"/>
                <w:u w:val="none"/>
                <w:lang w:val="en-US" w:eastAsia="zh-CN" w:bidi="ar"/>
              </w:rPr>
              <w:t>；</w:t>
            </w:r>
          </w:p>
        </w:tc>
      </w:tr>
      <w:tr w14:paraId="1744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3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6F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通用服务器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F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67"/>
                <w:rFonts w:hint="eastAsia" w:asciiTheme="minorEastAsia" w:hAnsiTheme="minorEastAsia" w:cstheme="minorEastAsia"/>
                <w:sz w:val="24"/>
                <w:szCs w:val="24"/>
                <w:lang w:val="en-US" w:eastAsia="zh-CN" w:bidi="ar"/>
              </w:rPr>
              <w:t>1.</w:t>
            </w:r>
            <w:r>
              <w:rPr>
                <w:rStyle w:val="67"/>
                <w:rFonts w:hint="eastAsia" w:asciiTheme="minorEastAsia" w:hAnsiTheme="minorEastAsia" w:eastAsiaTheme="minorEastAsia" w:cstheme="minorEastAsia"/>
                <w:sz w:val="24"/>
                <w:szCs w:val="24"/>
                <w:lang w:val="en-US" w:eastAsia="zh-CN" w:bidi="ar"/>
              </w:rPr>
              <w:t>HG7263/64G DDR4/600G 10K SAS×2</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RAID_1</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/SAS_HBA/1GbE×4/550W</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1+1</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/2U/3Y</w:t>
            </w:r>
            <w:r>
              <w:rPr>
                <w:rStyle w:val="67"/>
                <w:rFonts w:hint="eastAsia" w:asciiTheme="minorEastAsia" w:hAnsiTheme="minorEastAsia" w:cstheme="minorEastAsia"/>
                <w:sz w:val="24"/>
                <w:szCs w:val="24"/>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Style w:val="67"/>
                <w:rFonts w:hint="eastAsia" w:asciiTheme="minorEastAsia" w:hAnsiTheme="minorEastAsia" w:eastAsiaTheme="minorEastAsia" w:cstheme="minorEastAsia"/>
                <w:sz w:val="24"/>
                <w:szCs w:val="24"/>
                <w:lang w:val="en-US" w:eastAsia="zh-CN" w:bidi="ar"/>
              </w:rPr>
              <w:t>CPU：配置1颗</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86架构HYGON处理器，核数≥16核，主频≥2.2GHz</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3.</w:t>
            </w:r>
            <w:r>
              <w:rPr>
                <w:rStyle w:val="67"/>
                <w:rFonts w:hint="eastAsia" w:asciiTheme="minorEastAsia" w:hAnsiTheme="minorEastAsia" w:eastAsiaTheme="minorEastAsia" w:cstheme="minorEastAsia"/>
                <w:sz w:val="24"/>
                <w:szCs w:val="24"/>
                <w:lang w:val="en-US" w:eastAsia="zh-CN" w:bidi="ar"/>
              </w:rPr>
              <w:t>整机支持一颗HG7xxx/5xxx系列多核HYGON处理器，TDP最大支持205W；</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4.</w:t>
            </w:r>
            <w:r>
              <w:rPr>
                <w:rStyle w:val="67"/>
                <w:rFonts w:hint="eastAsia" w:asciiTheme="minorEastAsia" w:hAnsiTheme="minorEastAsia" w:eastAsiaTheme="minorEastAsia" w:cstheme="minorEastAsia"/>
                <w:sz w:val="24"/>
                <w:szCs w:val="24"/>
                <w:lang w:val="en-US" w:eastAsia="zh-CN" w:bidi="ar"/>
              </w:rPr>
              <w:t>内存：配置64G DDR4，16根内存插槽，最大支持扩展至2TB内存；</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5.</w:t>
            </w:r>
            <w:r>
              <w:rPr>
                <w:rStyle w:val="67"/>
                <w:rFonts w:hint="eastAsia" w:asciiTheme="minorEastAsia" w:hAnsiTheme="minorEastAsia" w:eastAsiaTheme="minorEastAsia" w:cstheme="minorEastAsia"/>
                <w:sz w:val="24"/>
                <w:szCs w:val="24"/>
                <w:lang w:val="en-US" w:eastAsia="zh-CN" w:bidi="ar"/>
              </w:rPr>
              <w:t>硬盘：配置2块600G SAS硬盘；</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6.</w:t>
            </w:r>
            <w:r>
              <w:rPr>
                <w:rStyle w:val="67"/>
                <w:rFonts w:hint="eastAsia" w:asciiTheme="minorEastAsia" w:hAnsiTheme="minorEastAsia" w:eastAsiaTheme="minorEastAsia" w:cstheme="minorEastAsia"/>
                <w:sz w:val="24"/>
                <w:szCs w:val="24"/>
                <w:lang w:val="en-US" w:eastAsia="zh-CN" w:bidi="ar"/>
              </w:rPr>
              <w:t>最高支持12块3.5寸</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兼容2.5寸</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热插拔SATA/SAS硬盘</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可选支持2块后置2.5寸热插拔SATA/SAS硬盘</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可选支持8块NVME U.2热插拔硬盘</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支持1个M.2插槽；</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7.</w:t>
            </w:r>
            <w:r>
              <w:rPr>
                <w:rStyle w:val="67"/>
                <w:rFonts w:hint="eastAsia" w:asciiTheme="minorEastAsia" w:hAnsiTheme="minorEastAsia" w:eastAsiaTheme="minorEastAsia" w:cstheme="minorEastAsia"/>
                <w:sz w:val="24"/>
                <w:szCs w:val="24"/>
                <w:lang w:val="en-US" w:eastAsia="zh-CN" w:bidi="ar"/>
              </w:rPr>
              <w:t>阵列卡：配置SAS_HBA 卡，支持RAID 0/1/10；可选RAID卡</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 xml:space="preserve"> 支持RAID 0/1/5/6/10/50/60 ，可选支持断电保护；</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8.</w:t>
            </w:r>
            <w:r>
              <w:rPr>
                <w:rStyle w:val="67"/>
                <w:rFonts w:hint="eastAsia" w:asciiTheme="minorEastAsia" w:hAnsiTheme="minorEastAsia" w:eastAsiaTheme="minorEastAsia" w:cstheme="minorEastAsia"/>
                <w:sz w:val="24"/>
                <w:szCs w:val="24"/>
                <w:lang w:val="en-US" w:eastAsia="zh-CN" w:bidi="ar"/>
              </w:rPr>
              <w:t>PCIE扩展：最大可支持6个PCIe扩展插槽（最大支持2个半高半长GPU卡）；</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9.</w:t>
            </w:r>
            <w:r>
              <w:rPr>
                <w:rStyle w:val="67"/>
                <w:rFonts w:hint="eastAsia" w:asciiTheme="minorEastAsia" w:hAnsiTheme="minorEastAsia" w:eastAsiaTheme="minorEastAsia" w:cstheme="minorEastAsia"/>
                <w:sz w:val="24"/>
                <w:szCs w:val="24"/>
                <w:lang w:val="en-US" w:eastAsia="zh-CN" w:bidi="ar"/>
              </w:rPr>
              <w:t>网口：配置4个千兆电口；</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10.</w:t>
            </w:r>
            <w:r>
              <w:rPr>
                <w:rStyle w:val="67"/>
                <w:rFonts w:hint="eastAsia" w:asciiTheme="minorEastAsia" w:hAnsiTheme="minorEastAsia" w:eastAsiaTheme="minorEastAsia" w:cstheme="minorEastAsia"/>
                <w:sz w:val="24"/>
                <w:szCs w:val="24"/>
                <w:lang w:val="en-US" w:eastAsia="zh-CN" w:bidi="ar"/>
              </w:rPr>
              <w:t>其他接口：配置1个千兆RJ-45管理接口，4个USB 3.0接口，2个位于机箱后部，2个位于机箱前部；1个VGA口，位于机箱后部；可选1个COM口位于机箱后部；</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11.</w:t>
            </w:r>
            <w:r>
              <w:rPr>
                <w:rStyle w:val="67"/>
                <w:rFonts w:hint="eastAsia" w:asciiTheme="minorEastAsia" w:hAnsiTheme="minorEastAsia" w:eastAsiaTheme="minorEastAsia" w:cstheme="minorEastAsia"/>
                <w:sz w:val="24"/>
                <w:szCs w:val="24"/>
                <w:lang w:val="en-US" w:eastAsia="zh-CN" w:bidi="ar"/>
              </w:rPr>
              <w:t>电源：标配550W（1+1）白金冗余电源</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支持200-240V 50/60Hz AC/HVDC</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br w:type="textWrapping"/>
            </w:r>
            <w:r>
              <w:rPr>
                <w:rStyle w:val="67"/>
                <w:rFonts w:hint="eastAsia" w:asciiTheme="minorEastAsia" w:hAnsiTheme="minorEastAsia" w:cstheme="minorEastAsia"/>
                <w:sz w:val="24"/>
                <w:szCs w:val="24"/>
                <w:lang w:val="en-US" w:eastAsia="zh-CN" w:bidi="ar"/>
              </w:rPr>
              <w:t>12.</w:t>
            </w:r>
            <w:r>
              <w:rPr>
                <w:rStyle w:val="67"/>
                <w:rFonts w:hint="eastAsia" w:asciiTheme="minorEastAsia" w:hAnsiTheme="minorEastAsia" w:eastAsiaTheme="minorEastAsia" w:cstheme="minorEastAsia"/>
                <w:sz w:val="24"/>
                <w:szCs w:val="24"/>
                <w:lang w:val="en-US" w:eastAsia="zh-CN" w:bidi="ar"/>
              </w:rPr>
              <w:t>操作系统：Windows server 2019</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HIK OS R4及以上</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CentOS 7.4及以上</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Ubuntu</w:t>
            </w:r>
            <w:r>
              <w:rPr>
                <w:rStyle w:val="67"/>
                <w:rFonts w:hint="eastAsia" w:asciiTheme="minorEastAsia" w:hAnsiTheme="minorEastAsia" w:cstheme="minorEastAsia"/>
                <w:sz w:val="24"/>
                <w:szCs w:val="24"/>
                <w:lang w:val="en-US" w:eastAsia="zh-CN" w:bidi="ar"/>
              </w:rPr>
              <w:t>，</w:t>
            </w:r>
            <w:r>
              <w:rPr>
                <w:rStyle w:val="67"/>
                <w:rFonts w:hint="eastAsia" w:asciiTheme="minorEastAsia" w:hAnsiTheme="minorEastAsia" w:eastAsiaTheme="minorEastAsia" w:cstheme="minorEastAsia"/>
                <w:sz w:val="24"/>
                <w:szCs w:val="24"/>
                <w:lang w:val="en-US" w:eastAsia="zh-CN" w:bidi="ar"/>
              </w:rPr>
              <w:t>国产麒麟UOS</w:t>
            </w:r>
            <w:r>
              <w:rPr>
                <w:rStyle w:val="67"/>
                <w:rFonts w:hint="eastAsia" w:asciiTheme="minorEastAsia" w:hAnsiTheme="minorEastAsia" w:cstheme="minorEastAsia"/>
                <w:sz w:val="24"/>
                <w:szCs w:val="24"/>
                <w:lang w:val="en-US" w:eastAsia="zh-CN" w:bidi="ar"/>
              </w:rPr>
              <w:t>；</w:t>
            </w:r>
          </w:p>
        </w:tc>
      </w:tr>
      <w:tr w14:paraId="5599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DCC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9B85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管理软件</w:t>
            </w:r>
          </w:p>
        </w:tc>
        <w:tc>
          <w:tcPr>
            <w:tcW w:w="7499"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BFC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支持车牌矫正功能，支持对场内车辆进行车牌矫正与异常处理支持双摄像头功能，支持主相机抓拍开闸，辅相机对车牌识别进行补充，适应弯道、倾斜车牌的多种识别场景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支持相机透传485协议，直接可控制余位屏和收费屏的显示支持场区配置向导，通过向导式配置完成场区绑定与收费规则设置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单台服务器支持不少于1000路的摄像头管理能力，不少于10路出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入口抓拍摄像机接入管理，并支持分布式扩容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支持全天录像、按日期录像、按星期录像、按任意有效时间段对场区监控录像</w:t>
            </w:r>
            <w:r>
              <w:rPr>
                <w:rFonts w:hint="eastAsia" w:asciiTheme="minorEastAsia" w:hAnsiTheme="minorEastAsia" w:cstheme="minorEastAsia"/>
                <w:i w:val="0"/>
                <w:iCs w:val="0"/>
                <w:color w:val="000000"/>
                <w:kern w:val="0"/>
                <w:sz w:val="24"/>
                <w:szCs w:val="24"/>
                <w:u w:val="none"/>
                <w:lang w:val="en-US" w:eastAsia="zh-CN" w:bidi="ar"/>
              </w:rPr>
              <w:t>；</w:t>
            </w:r>
          </w:p>
        </w:tc>
      </w:tr>
      <w:tr w14:paraId="1048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AEA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14</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76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与停车场收费系统对接</w:t>
            </w:r>
          </w:p>
        </w:tc>
        <w:tc>
          <w:tcPr>
            <w:tcW w:w="7499" w:type="dxa"/>
            <w:tcBorders>
              <w:top w:val="single" w:color="auto" w:sz="4" w:space="0"/>
              <w:left w:val="single" w:color="auto" w:sz="4" w:space="0"/>
              <w:bottom w:val="single" w:color="auto" w:sz="4" w:space="0"/>
              <w:right w:val="single" w:color="auto" w:sz="4" w:space="0"/>
            </w:tcBorders>
            <w:shd w:val="clear" w:color="auto" w:fill="auto"/>
            <w:vAlign w:val="center"/>
          </w:tcPr>
          <w:p w14:paraId="333F4A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须对接医院微信支付渠道，实现下单，退款，关闭，查询，回调，渠道对账单等功能。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须对接医院支付宝支付渠道：实现下单，退款，关闭，查询，回调，渠道对账单等功能。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须实现支付渠道路由及配置开发：用户在移动支付收银台选择支付方式后，路由至指定支付方式进行后续系统交互和下单方式。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须实现一码付下单接口开发：开发一码付与多种支付渠道的下单接口，通过该接口实现支付下单。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须实现收银台支付页面开发：用户主扫后展示一码付支付收银台页面，展示须支付金额。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须实现订单支付状态查询接口开发：通过该接口实现订单支付状态查询。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须实现订单支付成功回调商户功能开发：订单支付成功后可回调商户。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须实现支付订单查询、退款开发：支持来院停车用户可查询支付订单，医技对支付订单发起退款申请。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须实现对账功能开发：开发对账功能，将交易数据进行对账，对比每条交易的金额、状态、流水号、交易类型等，并形成对账结果。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须实现财务报表开发：实现系统统计停车一码付交易数据，并输出报表，支持财务报表导出为excel文件到本地。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须配合停车场系统厂商调试，并完成系统测试发布。</w:t>
            </w:r>
          </w:p>
        </w:tc>
      </w:tr>
      <w:tr w14:paraId="2A63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9A8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EA7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中继24口交换机</w:t>
            </w:r>
          </w:p>
        </w:tc>
        <w:tc>
          <w:tcPr>
            <w:tcW w:w="7499" w:type="dxa"/>
            <w:tcBorders>
              <w:top w:val="single" w:color="auto" w:sz="4" w:space="0"/>
              <w:left w:val="single" w:color="000000" w:sz="4" w:space="0"/>
              <w:bottom w:val="single" w:color="000000" w:sz="4" w:space="0"/>
              <w:right w:val="single" w:color="000000" w:sz="4" w:space="0"/>
            </w:tcBorders>
            <w:shd w:val="clear" w:color="auto" w:fill="auto"/>
            <w:vAlign w:val="center"/>
          </w:tcPr>
          <w:p w14:paraId="7D0283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24个10/100/1000M自适应电口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4个10GSFP+光口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交换容量≥3.3Tbps，转发性能≥120Mpps；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产品端口浪涌抗扰度≥10KV（即具备10KV的防雷能力）；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支持静态路由、RIP/RIPng、OSPFv2/OSPFv3等三层路由协；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支持SAVI功能，可防止地址解析欺骗；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支持CPU保护功能，能限制非法报文对CPU的攻击，保护交换机在各种环境下稳定工作；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支持专门基础网络保护机制，能够限制用户向网络中发送数据包的速率，对有攻击行为的用户进行隔离</w:t>
            </w:r>
            <w:r>
              <w:rPr>
                <w:rFonts w:hint="eastAsia" w:asciiTheme="minorEastAsia" w:hAnsiTheme="minorEastAsia" w:cstheme="minorEastAsia"/>
                <w:i w:val="0"/>
                <w:iCs w:val="0"/>
                <w:color w:val="000000"/>
                <w:kern w:val="0"/>
                <w:sz w:val="24"/>
                <w:szCs w:val="24"/>
                <w:u w:val="none"/>
                <w:lang w:val="en-US" w:eastAsia="zh-CN" w:bidi="ar"/>
              </w:rPr>
              <w:t>；</w:t>
            </w:r>
          </w:p>
        </w:tc>
      </w:tr>
      <w:tr w14:paraId="5945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5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接入24口交换机</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B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24个10/100/1000M自适应电口，4个10GSFP+光口；交换容量≥3.3Tbps，转发性能≥120Mpps；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产品端口浪涌抗扰度≥10KV（即具备10KV的防雷能力）；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支持静态路由、RIP/RIPng、OSPFv2/OSPFv3等三层路由协；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支持SAVI功能，可防止地址解析欺骗；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支持CPU保护功能，能限制非法报文对CPU的攻击，保护交换机在各</w:t>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种环境下稳定工作；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支持专门基础网络保护机制，能够限制用户向网络中发送数据包的速率，对有攻击行为的用户进行隔离</w:t>
            </w:r>
            <w:r>
              <w:rPr>
                <w:rFonts w:hint="eastAsia" w:asciiTheme="minorEastAsia" w:hAnsiTheme="minorEastAsia" w:cstheme="minorEastAsia"/>
                <w:i w:val="0"/>
                <w:iCs w:val="0"/>
                <w:color w:val="000000"/>
                <w:kern w:val="0"/>
                <w:sz w:val="24"/>
                <w:szCs w:val="24"/>
                <w:u w:val="none"/>
                <w:lang w:val="en-US" w:eastAsia="zh-CN" w:bidi="ar"/>
              </w:rPr>
              <w:t>；</w:t>
            </w:r>
          </w:p>
        </w:tc>
      </w:tr>
      <w:tr w14:paraId="340F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7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F4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万兆光模块</w:t>
            </w:r>
          </w:p>
        </w:tc>
        <w:tc>
          <w:tcPr>
            <w:tcW w:w="7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C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万兆LC接口模块（1310nm），10km，适用于SFP+接口</w:t>
            </w:r>
          </w:p>
        </w:tc>
      </w:tr>
      <w:tr w14:paraId="7594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4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13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光纤收发器</w:t>
            </w:r>
          </w:p>
        </w:tc>
        <w:tc>
          <w:tcPr>
            <w:tcW w:w="7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B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多模千兆光纤收发器</w:t>
            </w:r>
          </w:p>
        </w:tc>
      </w:tr>
      <w:tr w14:paraId="2DD8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03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4口光纤信息盒F4</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BE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4口桌面式光纤盒（含4个万兆多模LC耦合器及尾纤）</w:t>
            </w:r>
          </w:p>
        </w:tc>
      </w:tr>
      <w:tr w14:paraId="1636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7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B4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48口光纤配线架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2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标准19″安装，安装耳前后可调，适应不同深度机柜灵活安装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安装NTM-B熔接配线一体化模块，密度高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箱体配置光缆开剥固定组件，适应不同环境</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特殊结构箱体门扣，开启，关闭便捷</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左，右侧均可进缆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全封闭结构，跳纤不外露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采用限位，定位装置的滑轨结构，模块可方便取出与固定</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采用喉扣固定光纤，便于多次固定光纤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配满适配器和尾纤</w:t>
            </w:r>
            <w:r>
              <w:rPr>
                <w:rFonts w:hint="eastAsia" w:asciiTheme="minorEastAsia" w:hAnsiTheme="minorEastAsia" w:cstheme="minorEastAsia"/>
                <w:i w:val="0"/>
                <w:iCs w:val="0"/>
                <w:color w:val="000000"/>
                <w:kern w:val="0"/>
                <w:sz w:val="24"/>
                <w:szCs w:val="24"/>
                <w:u w:val="none"/>
                <w:lang w:val="en-US" w:eastAsia="zh-CN" w:bidi="ar"/>
              </w:rPr>
              <w:t>；</w:t>
            </w:r>
          </w:p>
        </w:tc>
      </w:tr>
      <w:tr w14:paraId="3B5C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E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D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理线架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F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安装于19”标准机柜/机架，高度1U</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用于配线架和网络设备间的跳线管理，方便线缆整理</w:t>
            </w:r>
            <w:r>
              <w:rPr>
                <w:rFonts w:hint="eastAsia" w:asciiTheme="minorEastAsia" w:hAnsiTheme="minorEastAsia" w:cstheme="minorEastAsia"/>
                <w:i w:val="0"/>
                <w:iCs w:val="0"/>
                <w:color w:val="000000"/>
                <w:kern w:val="0"/>
                <w:sz w:val="24"/>
                <w:szCs w:val="24"/>
                <w:u w:val="none"/>
                <w:lang w:val="en-US" w:eastAsia="zh-CN" w:bidi="ar"/>
              </w:rPr>
              <w:t>；</w:t>
            </w:r>
          </w:p>
          <w:p w14:paraId="30E2EF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金属材质</w:t>
            </w:r>
            <w:r>
              <w:rPr>
                <w:rFonts w:hint="eastAsia" w:asciiTheme="minorEastAsia" w:hAnsiTheme="minorEastAsia" w:cstheme="minorEastAsia"/>
                <w:i w:val="0"/>
                <w:iCs w:val="0"/>
                <w:color w:val="000000"/>
                <w:kern w:val="0"/>
                <w:sz w:val="24"/>
                <w:szCs w:val="24"/>
                <w:u w:val="none"/>
                <w:lang w:val="en-US" w:eastAsia="zh-CN" w:bidi="ar"/>
              </w:rPr>
              <w:t>；</w:t>
            </w:r>
          </w:p>
        </w:tc>
      </w:tr>
      <w:tr w14:paraId="33CA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D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6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光纤熔接点</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6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人工熔纤</w:t>
            </w:r>
          </w:p>
        </w:tc>
      </w:tr>
      <w:tr w14:paraId="7378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C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单模光纤尾纤</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LC光纤尾纤</w:t>
            </w:r>
          </w:p>
        </w:tc>
      </w:tr>
      <w:tr w14:paraId="6455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C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24</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E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多模光纤跳线（双工）</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C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适用于耦合器与光纤模块的连接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实现万兆信号传输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连接器采用高密度陶瓷芯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采用高密度的连接方式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最小弯曲半径：2.5cm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多种长度可供选择</w:t>
            </w:r>
            <w:r>
              <w:rPr>
                <w:rFonts w:hint="eastAsia" w:asciiTheme="minorEastAsia" w:hAnsiTheme="minorEastAsia" w:cstheme="minorEastAsia"/>
                <w:i w:val="0"/>
                <w:iCs w:val="0"/>
                <w:color w:val="000000"/>
                <w:kern w:val="0"/>
                <w:sz w:val="24"/>
                <w:szCs w:val="24"/>
                <w:u w:val="none"/>
                <w:lang w:val="en-US" w:eastAsia="zh-CN" w:bidi="ar"/>
              </w:rPr>
              <w:t>；</w:t>
            </w:r>
          </w:p>
        </w:tc>
      </w:tr>
      <w:tr w14:paraId="4A4F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5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3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4芯室内万兆多模光纤</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BF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4芯室内万兆多模光纤</w:t>
            </w:r>
          </w:p>
        </w:tc>
      </w:tr>
      <w:tr w14:paraId="7010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F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C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0B4B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0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CA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75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RVV2*1.5</w:t>
            </w:r>
          </w:p>
        </w:tc>
      </w:tr>
      <w:tr w14:paraId="4158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3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7F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DC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RVV3*2.5</w:t>
            </w:r>
          </w:p>
        </w:tc>
      </w:tr>
      <w:tr w14:paraId="4A62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07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金属桥架</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CF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金属桥架100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*50</w:t>
            </w:r>
            <w:r>
              <w:rPr>
                <w:rFonts w:hint="eastAsia" w:asciiTheme="minorEastAsia" w:hAnsiTheme="minorEastAsia" w:cstheme="minorEastAsia"/>
                <w:i w:val="0"/>
                <w:iCs w:val="0"/>
                <w:color w:val="000000"/>
                <w:kern w:val="0"/>
                <w:sz w:val="24"/>
                <w:szCs w:val="24"/>
                <w:u w:val="none"/>
                <w:lang w:val="en-US" w:eastAsia="zh-CN" w:bidi="ar"/>
              </w:rPr>
              <w:t>mm</w:t>
            </w:r>
          </w:p>
        </w:tc>
      </w:tr>
      <w:tr w14:paraId="1065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30</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6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A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bl>
    <w:p w14:paraId="5893D232">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医疗智能化系统</w:t>
      </w:r>
    </w:p>
    <w:tbl>
      <w:tblPr>
        <w:tblStyle w:val="21"/>
        <w:tblW w:w="9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1332"/>
        <w:gridCol w:w="7467"/>
      </w:tblGrid>
      <w:tr w14:paraId="6A4C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40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66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3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7EE3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787D1">
            <w:pPr>
              <w:jc w:val="both"/>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一、排队叫号系统</w:t>
            </w:r>
          </w:p>
        </w:tc>
      </w:tr>
      <w:tr w14:paraId="7867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2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C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二次分诊一体机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24F3">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支持后台远程升级。系统前后端均要求BS框架、轻客户端、易维护原则进行设计，前端浏览器不低于IE8.0；与当前排队叫号信息数据兼容对接。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2.医生信息维护功能，医院可自行对每个医生的信息进行编辑、维护。插播信息功能，可在空闲时自动插播图片、文字、视频等多媒体信息；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3.支持显示诊区队列医生信息、病人候诊队例、当前呼叫患者、等候呼叫患者、过号队列等信息；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4.支持对患者姓名进行隐私保护，在显示时以“*”号显示患者姓名，如张*、黄*艺；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5.支持显示患者类型，显示类型分为小孩、老人等；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6.支持预约时间段显示，支持叫号提示，被叫号的患者会进行特殊提示，并支持语音播报；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7.支持定时开关机，支持日志查看功能；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8.21.5寸16：9 TFT显示模块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10.亮度≥250 cd/m2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11.对比度：1000：1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12.可视角度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L/R/U/D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：85/85/80/80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13.响应时间5ms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14.工控主板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15.≥处理器4核2.0 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16.≥内存：4G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17.≥硬盘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固态128G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18.≥4个USB接口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19.≥1个千兆网络口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20.支持开机自启动和自动定时关机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21.适配器供电，可横挂可竖挂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22.环境温度：+5℃~+45℃，相对湿度：30%～90%（相对），输入电压：AC220V±10%50Hz±1Hz。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开机速度在60秒以内，系统内核加载30秒以内；非授权时修改的操作系统配置，每次重启后自动恢复到原始配置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23.需与一期建设的排队叫号系统无缝对接，统一管理及发布信息；</w:t>
            </w:r>
          </w:p>
          <w:p w14:paraId="3FB6A594">
            <w:pPr>
              <w:keepNext w:val="0"/>
              <w:keepLines w:val="0"/>
              <w:widowControl/>
              <w:numPr>
                <w:ilvl w:val="-1"/>
                <w:numId w:val="0"/>
              </w:numPr>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24.屏幕安装后需包边处理，包边需定制，颜色与屏幕外框颜色一致，样式现场确认。</w:t>
            </w:r>
          </w:p>
        </w:tc>
      </w:tr>
      <w:tr w14:paraId="3EEB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1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1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LCD显示单元</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E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LCD液晶显示单元；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尺寸：55英寸；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分辨率：1920x1080；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视角：178°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178°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响应时间：6.5 ms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G to 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对比度：3000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亮度：500cd/㎡；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物理拼缝：3.5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输入接口：VGA × 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HDMI × 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DVI × 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功耗：≤190W；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电源要求：AC 100-240V～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50/60Hz；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寿命：≥60000 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工作温度和湿度：0℃--40℃，20%--80%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无凝露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外形尺寸：1213.50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684.30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71.19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mm</w:t>
            </w:r>
          </w:p>
        </w:tc>
      </w:tr>
      <w:tr w14:paraId="33DC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D0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叫号音箱</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1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0.75W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3.阻抗：黑：COM红：6.7KΩ绿：3.3KΩ白：1.7KΩ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5.频率响应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：110-18KHz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6.喇叭单元：5"×1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7.安装开孔尺寸：170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8.尺寸：200×55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9.重量：0.8Kg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10.外壳材料：铁质外壳+铝制网罩</w:t>
            </w:r>
          </w:p>
        </w:tc>
      </w:tr>
      <w:tr w14:paraId="0D43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65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语音功放</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1.输出端子：4-16Ω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2.输出功率：120W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3.输入灵敏度&amp;阻抗：MIC1、2、3、4输入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5mV/600Ω 非平衡6.3连接端子；AUX1、2 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350mV/10KΩ 非平衡RCA连接端子；EMC输入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775mV/10KΩ 非平衡6.3连接端子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4.输出灵敏度&amp;源阻抗：MIX OUT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1000mV/470Ω 非平衡RCA连接端子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5.音调：低音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 at 100Hz；高音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 at 10KHz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6.频率响应：80Hz～16KHz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7.信噪比：MIC1、2、3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66dB；AUX1、2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8.失真：小于 0.5%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在1KHz，1/3 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9.默音功能：MIC 1 优先于 MIC2-4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AUX1-2音频输入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EMC优先于所有音频输入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10.通道串音衰减：≥50dB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11.散热：侧入后出强制风扇冷却，开机启动风扇，无极变速处理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12.保护：过热保护、过流保护、短路保护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13.电源：～180-240V /50Hz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14.电源功耗：160W</w:t>
            </w:r>
          </w:p>
        </w:tc>
      </w:tr>
      <w:tr w14:paraId="2D29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D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C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音频连接线</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3米音频连接线：3.5（耳机插头）*1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双莲花（RCA）*1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线径：0.3</w:t>
            </w:r>
            <w:r>
              <w:rPr>
                <w:rFonts w:hint="eastAsia" w:asciiTheme="minorEastAsia" w:hAnsiTheme="minorEastAsia" w:cstheme="minorEastAsia"/>
                <w:i w:val="0"/>
                <w:iCs w:val="0"/>
                <w:color w:val="000000"/>
                <w:kern w:val="0"/>
                <w:sz w:val="24"/>
                <w:szCs w:val="24"/>
                <w:u w:val="none"/>
                <w:lang w:val="en-US" w:eastAsia="zh-CN" w:bidi="ar"/>
              </w:rPr>
              <w:t>mm</w:t>
            </w:r>
          </w:p>
        </w:tc>
      </w:tr>
      <w:tr w14:paraId="6F5F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5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取号机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7403">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1.显示尺寸：</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19英寸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2.处理器：</w:t>
            </w:r>
            <w:r>
              <w:rPr>
                <w:rFonts w:hint="eastAsia" w:asciiTheme="minorEastAsia" w:hAnsiTheme="minorEastAsia" w:cstheme="minorEastAsia"/>
                <w:i w:val="0"/>
                <w:iCs w:val="0"/>
                <w:color w:val="000000"/>
                <w:kern w:val="0"/>
                <w:sz w:val="24"/>
                <w:szCs w:val="24"/>
                <w:u w:val="none"/>
                <w:lang w:val="en-US" w:eastAsia="zh-CN" w:bidi="ar"/>
              </w:rPr>
              <w:t>≥i5四核</w:t>
            </w:r>
            <w:r>
              <w:rPr>
                <w:rFonts w:hint="eastAsia" w:asciiTheme="minorEastAsia" w:hAnsiTheme="minorEastAsia" w:eastAsiaTheme="minorEastAsia" w:cstheme="minorEastAsia"/>
                <w:i w:val="0"/>
                <w:iCs w:val="0"/>
                <w:color w:val="000000"/>
                <w:kern w:val="0"/>
                <w:sz w:val="24"/>
                <w:szCs w:val="24"/>
                <w:u w:val="none"/>
                <w:lang w:val="en-US" w:eastAsia="zh-CN" w:bidi="ar"/>
              </w:rPr>
              <w:t>，主频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4.存储内嵌：8G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5.分辨率：1280*1024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6.网络接口：标准RJ45接口/WIFI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7.网络协议：TCP/IP、UDP、IGMP、RTP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8.触摸方式：电容式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9.工作电压：AC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10.刷卡方式：IC感应，支持M1卡，8位/10位/18位等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11.打印功能：热敏打印，纸张默认58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可选85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12.条码扫描器：一维/二维扫描模块</w:t>
            </w:r>
            <w:r>
              <w:rPr>
                <w:rFonts w:hint="eastAsia" w:asciiTheme="minorEastAsia" w:hAnsiTheme="minorEastAsia" w:cstheme="minorEastAsia"/>
                <w:i w:val="0"/>
                <w:iCs w:val="0"/>
                <w:color w:val="000000"/>
                <w:kern w:val="0"/>
                <w:sz w:val="24"/>
                <w:szCs w:val="24"/>
                <w:u w:val="none"/>
                <w:lang w:val="en-US" w:eastAsia="zh-CN" w:bidi="ar"/>
              </w:rPr>
              <w:t>。</w:t>
            </w:r>
          </w:p>
        </w:tc>
      </w:tr>
      <w:tr w14:paraId="68B4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A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C0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虚拟叫号器</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E9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1.支持查看当前诊室所有患者信息，包括已呼患者、过号患者、排队患者。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2.支持对排队患者进行多种处理方式，支持顺呼处理、重呼处理、指定呼叫处理、诊结处理、过号处理。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3.支持查看当前诊室相关信息，包括等候总人数、已呼总人数、未就诊总人数。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4.软件支持悬浮窗效果展示。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5.支持提醒新患者提醒功能，制作在无等候患者的状态下，新患签到后会进行提醒显示。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6.支持患者多队列排列，被呼叫时其他队列暂时挂起，诊结后自动恢复等候状态。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7.支持第三方系统对接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8.支持呼叫诊区护士站工作人员。</w:t>
            </w:r>
          </w:p>
        </w:tc>
      </w:tr>
      <w:tr w14:paraId="4947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0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分诊软件</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需与一期排队叫号系统兼容使用</w:t>
            </w:r>
          </w:p>
        </w:tc>
      </w:tr>
      <w:tr w14:paraId="43F1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2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2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单路排队叫号终端盒</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C5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1个HDMI+1个VGA显示主机J1900+16G（内存）+256G（固态硬盘）；尺寸：不大于240 x 175 x 28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；每个HDMI显卡接口分辨率：1920*1080</w:t>
            </w:r>
          </w:p>
        </w:tc>
      </w:tr>
      <w:tr w14:paraId="6551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6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四路排队叫号终端盒</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5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i3-1215U+16G（内存）+256G（固态硬盘）；尺寸：不大于240 x 175 x 28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；4个HDMI显卡接口，每个HDMI显卡接口分辨率：1920*1080；</w:t>
            </w:r>
          </w:p>
        </w:tc>
      </w:tr>
      <w:tr w14:paraId="5B83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8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5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六路排队叫号终端盒</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i3-7100+16G（内存）+256G（固态硬盘）；尺寸：不大于482 x 300 x 45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；6个HDMI显卡接口，每个HDMI显卡接口分辨率：1920*1080；</w:t>
            </w:r>
          </w:p>
        </w:tc>
      </w:tr>
      <w:tr w14:paraId="23E9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7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F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HDMI线缆5-15米</w:t>
            </w:r>
          </w:p>
        </w:tc>
      </w:tr>
      <w:tr w14:paraId="5FF2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5A5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BD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工作站</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A9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I5/16G/1TB/23.8寸</w:t>
            </w:r>
          </w:p>
        </w:tc>
      </w:tr>
      <w:tr w14:paraId="2E48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9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0A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RVV2*1.5</w:t>
            </w:r>
          </w:p>
        </w:tc>
      </w:tr>
      <w:tr w14:paraId="0818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A6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6C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RVV3*2.5</w:t>
            </w:r>
          </w:p>
        </w:tc>
      </w:tr>
      <w:tr w14:paraId="47AB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5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8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六类非屏蔽四对双绞线</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完全符合TIA/EIA-568-B-2.1和ISO/IEC11801规范对于六类线缆的要求。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支持千兆以太网（1000Base-T 和 1000 Base-TX）及向下兼容其它应用。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在衰减、近端串扰衰减、结构回波损耗、近端串扰衰减与衰减比的技术参数上符合最新六类国际标准。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线缆中心采用十字芯骨架，最大程度上保证安装过程中不破坏双绞线绞距从而提供更大的传输带宽和传输速率。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带宽：保证250MHz下测试符合最新六类国际标准</w:t>
            </w:r>
          </w:p>
        </w:tc>
      </w:tr>
      <w:tr w14:paraId="33DE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99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0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6DBF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割槽</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E9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国产</w:t>
            </w:r>
          </w:p>
        </w:tc>
      </w:tr>
      <w:tr w14:paraId="3769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9834C">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二、数字化手术室系统</w:t>
            </w:r>
          </w:p>
        </w:tc>
      </w:tr>
      <w:tr w14:paraId="758F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BCA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1、手术间（复合屏）</w:t>
            </w:r>
          </w:p>
        </w:tc>
      </w:tr>
      <w:tr w14:paraId="639B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9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多功能复合一体机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设备具备高度集成性，包括不低于24寸条形屏，27寸触控操作屏和55寸医用显示屏组成，内置工作站主机，支持嵌墙安装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设备支持PACS 影像、患者信息、术野画面、全景画面、手术实时画面等的显示及无缝切换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条形屏1面板尺寸≥24英寸，分辨率≥1920*360 / 60Hz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亮度不低于Typ. 500cd/m2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视频接口不少于HDMI*1、VGA*1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显示比例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3：1、显示色彩16.7M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 bit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、可视角度不低于Typ 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显示屏2要求不低于27寸显示屏，面板尺寸≥27英寸，支持触控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背光寿命不少于50000 Hrs，亮度不低于Typ.500cd/m2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分辨率支持3840×2160 @ 60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响应时间不低于14ms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视频接口不少于HDMI*1、DP*1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显示比例不低于16：9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有效显示区域不少于596.736</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×335.664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显示色彩支持1.07B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 bit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可视角度不低于Typ 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对比度不低于1000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显示屏3要求不低于55寸显示屏，面板尺寸不低于55英寸，背光寿命不少于50000 Hrs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亮度不低于Typ. 800cd/m2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最佳分辨率支持3840×2160 @ 60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20.</w:t>
            </w:r>
            <w:r>
              <w:rPr>
                <w:rFonts w:hint="eastAsia" w:asciiTheme="minorEastAsia" w:hAnsiTheme="minorEastAsia" w:eastAsiaTheme="minorEastAsia" w:cstheme="minorEastAsia"/>
                <w:i w:val="0"/>
                <w:iCs w:val="0"/>
                <w:color w:val="000000"/>
                <w:kern w:val="0"/>
                <w:sz w:val="24"/>
                <w:szCs w:val="24"/>
                <w:u w:val="none"/>
                <w:lang w:val="en-US" w:eastAsia="zh-CN" w:bidi="ar"/>
              </w:rPr>
              <w:t>响应时间不低于8ms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21.</w:t>
            </w:r>
            <w:r>
              <w:rPr>
                <w:rFonts w:hint="eastAsia" w:asciiTheme="minorEastAsia" w:hAnsiTheme="minorEastAsia" w:eastAsiaTheme="minorEastAsia" w:cstheme="minorEastAsia"/>
                <w:i w:val="0"/>
                <w:iCs w:val="0"/>
                <w:color w:val="000000"/>
                <w:kern w:val="0"/>
                <w:sz w:val="24"/>
                <w:szCs w:val="24"/>
                <w:u w:val="none"/>
                <w:lang w:val="en-US" w:eastAsia="zh-CN" w:bidi="ar"/>
              </w:rPr>
              <w:t>视频接口：不少于DVI*1、HDMI*1、DP*1、VGA*1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22.</w:t>
            </w:r>
            <w:r>
              <w:rPr>
                <w:rFonts w:hint="eastAsia" w:asciiTheme="minorEastAsia" w:hAnsiTheme="minorEastAsia" w:eastAsiaTheme="minorEastAsia" w:cstheme="minorEastAsia"/>
                <w:i w:val="0"/>
                <w:iCs w:val="0"/>
                <w:color w:val="000000"/>
                <w:kern w:val="0"/>
                <w:sz w:val="24"/>
                <w:szCs w:val="24"/>
                <w:u w:val="none"/>
                <w:lang w:val="en-US" w:eastAsia="zh-CN" w:bidi="ar"/>
              </w:rPr>
              <w:t>显示比例不低于16：9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23.</w:t>
            </w:r>
            <w:r>
              <w:rPr>
                <w:rFonts w:hint="eastAsia" w:asciiTheme="minorEastAsia" w:hAnsiTheme="minorEastAsia" w:eastAsiaTheme="minorEastAsia" w:cstheme="minorEastAsia"/>
                <w:i w:val="0"/>
                <w:iCs w:val="0"/>
                <w:color w:val="000000"/>
                <w:kern w:val="0"/>
                <w:sz w:val="24"/>
                <w:szCs w:val="24"/>
                <w:u w:val="none"/>
                <w:lang w:val="en-US" w:eastAsia="zh-CN" w:bidi="ar"/>
              </w:rPr>
              <w:t>有效显示区域支持1209.6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H</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 680.4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V</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24.</w:t>
            </w:r>
            <w:r>
              <w:rPr>
                <w:rFonts w:hint="eastAsia" w:asciiTheme="minorEastAsia" w:hAnsiTheme="minorEastAsia" w:eastAsiaTheme="minorEastAsia" w:cstheme="minorEastAsia"/>
                <w:i w:val="0"/>
                <w:iCs w:val="0"/>
                <w:color w:val="000000"/>
                <w:kern w:val="0"/>
                <w:sz w:val="24"/>
                <w:szCs w:val="24"/>
                <w:u w:val="none"/>
                <w:lang w:val="en-US" w:eastAsia="zh-CN" w:bidi="ar"/>
              </w:rPr>
              <w:t>显示色彩支持1.07B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 bit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25.</w:t>
            </w:r>
            <w:r>
              <w:rPr>
                <w:rFonts w:hint="eastAsia" w:asciiTheme="minorEastAsia" w:hAnsiTheme="minorEastAsia" w:eastAsiaTheme="minorEastAsia" w:cstheme="minorEastAsia"/>
                <w:i w:val="0"/>
                <w:iCs w:val="0"/>
                <w:color w:val="000000"/>
                <w:kern w:val="0"/>
                <w:sz w:val="24"/>
                <w:szCs w:val="24"/>
                <w:u w:val="none"/>
                <w:lang w:val="en-US" w:eastAsia="zh-CN" w:bidi="ar"/>
              </w:rPr>
              <w:t>可视角度不低于Typ 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水平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，89°/89°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垂直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26.</w:t>
            </w:r>
            <w:r>
              <w:rPr>
                <w:rFonts w:hint="eastAsia" w:asciiTheme="minorEastAsia" w:hAnsiTheme="minorEastAsia" w:eastAsiaTheme="minorEastAsia" w:cstheme="minorEastAsia"/>
                <w:i w:val="0"/>
                <w:iCs w:val="0"/>
                <w:color w:val="000000"/>
                <w:kern w:val="0"/>
                <w:sz w:val="24"/>
                <w:szCs w:val="24"/>
                <w:u w:val="none"/>
                <w:lang w:val="en-US" w:eastAsia="zh-CN" w:bidi="ar"/>
              </w:rPr>
              <w:t>对比度不低于1200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27.</w:t>
            </w:r>
            <w:r>
              <w:rPr>
                <w:rFonts w:hint="eastAsia" w:asciiTheme="minorEastAsia" w:hAnsiTheme="minorEastAsia" w:eastAsiaTheme="minorEastAsia" w:cstheme="minorEastAsia"/>
                <w:i w:val="0"/>
                <w:iCs w:val="0"/>
                <w:color w:val="000000"/>
                <w:kern w:val="0"/>
                <w:sz w:val="24"/>
                <w:szCs w:val="24"/>
                <w:u w:val="none"/>
                <w:lang w:val="en-US" w:eastAsia="zh-CN" w:bidi="ar"/>
              </w:rPr>
              <w:t>设备背光类型LED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28.</w:t>
            </w:r>
            <w:r>
              <w:rPr>
                <w:rFonts w:hint="eastAsia" w:asciiTheme="minorEastAsia" w:hAnsiTheme="minorEastAsia" w:eastAsiaTheme="minorEastAsia" w:cstheme="minorEastAsia"/>
                <w:i w:val="0"/>
                <w:iCs w:val="0"/>
                <w:color w:val="000000"/>
                <w:kern w:val="0"/>
                <w:sz w:val="24"/>
                <w:szCs w:val="24"/>
                <w:u w:val="none"/>
                <w:lang w:val="en-US" w:eastAsia="zh-CN" w:bidi="ar"/>
              </w:rPr>
              <w:t>设备支持医疗影像标准符合DICOM3.14标准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29.</w:t>
            </w:r>
            <w:r>
              <w:rPr>
                <w:rFonts w:hint="eastAsia" w:asciiTheme="minorEastAsia" w:hAnsiTheme="minorEastAsia" w:eastAsiaTheme="minorEastAsia" w:cstheme="minorEastAsia"/>
                <w:i w:val="0"/>
                <w:iCs w:val="0"/>
                <w:color w:val="000000"/>
                <w:kern w:val="0"/>
                <w:sz w:val="24"/>
                <w:szCs w:val="24"/>
                <w:u w:val="none"/>
                <w:lang w:val="en-US" w:eastAsia="zh-CN" w:bidi="ar"/>
              </w:rPr>
              <w:t>医疗设备曲线具备不少于7组备选GA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A曲线，包含DSA/DSI曲线及1组DICOM曲线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30.</w:t>
            </w:r>
            <w:r>
              <w:rPr>
                <w:rFonts w:hint="eastAsia" w:asciiTheme="minorEastAsia" w:hAnsiTheme="minorEastAsia" w:eastAsiaTheme="minorEastAsia" w:cstheme="minorEastAsia"/>
                <w:i w:val="0"/>
                <w:iCs w:val="0"/>
                <w:color w:val="000000"/>
                <w:kern w:val="0"/>
                <w:sz w:val="24"/>
                <w:szCs w:val="24"/>
                <w:u w:val="none"/>
                <w:lang w:val="en-US" w:eastAsia="zh-CN" w:bidi="ar"/>
              </w:rPr>
              <w:t>物理多分屏显示 支持在同一个屏上实现单屏/多屏显示。各分屏画面可独立选择不同的信号源，调节显示2种GA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A曲线，满足异构影像信息同屏显示需求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盖板参数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31.</w:t>
            </w:r>
            <w:r>
              <w:rPr>
                <w:rFonts w:hint="eastAsia" w:asciiTheme="minorEastAsia" w:hAnsiTheme="minorEastAsia" w:eastAsiaTheme="minorEastAsia" w:cstheme="minorEastAsia"/>
                <w:i w:val="0"/>
                <w:iCs w:val="0"/>
                <w:color w:val="000000"/>
                <w:kern w:val="0"/>
                <w:sz w:val="24"/>
                <w:szCs w:val="24"/>
                <w:u w:val="none"/>
                <w:lang w:val="en-US" w:eastAsia="zh-CN" w:bidi="ar"/>
              </w:rPr>
              <w:t>盖板厚度不高于4</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32.</w:t>
            </w:r>
            <w:r>
              <w:rPr>
                <w:rFonts w:hint="eastAsia" w:asciiTheme="minorEastAsia" w:hAnsiTheme="minorEastAsia" w:eastAsiaTheme="minorEastAsia" w:cstheme="minorEastAsia"/>
                <w:i w:val="0"/>
                <w:iCs w:val="0"/>
                <w:color w:val="000000"/>
                <w:kern w:val="0"/>
                <w:sz w:val="24"/>
                <w:szCs w:val="24"/>
                <w:u w:val="none"/>
                <w:lang w:val="en-US" w:eastAsia="zh-CN" w:bidi="ar"/>
              </w:rPr>
              <w:t>触摸屏类型支持电容触摸屏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33.</w:t>
            </w:r>
            <w:r>
              <w:rPr>
                <w:rFonts w:hint="eastAsia" w:asciiTheme="minorEastAsia" w:hAnsiTheme="minorEastAsia" w:eastAsiaTheme="minorEastAsia" w:cstheme="minorEastAsia"/>
                <w:i w:val="0"/>
                <w:iCs w:val="0"/>
                <w:color w:val="000000"/>
                <w:kern w:val="0"/>
                <w:sz w:val="24"/>
                <w:szCs w:val="24"/>
                <w:u w:val="none"/>
                <w:lang w:val="en-US" w:eastAsia="zh-CN" w:bidi="ar"/>
              </w:rPr>
              <w:t>触摸响应时间≤10ms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34.</w:t>
            </w:r>
            <w:r>
              <w:rPr>
                <w:rFonts w:hint="eastAsia" w:asciiTheme="minorEastAsia" w:hAnsiTheme="minorEastAsia" w:eastAsiaTheme="minorEastAsia" w:cstheme="minorEastAsia"/>
                <w:i w:val="0"/>
                <w:iCs w:val="0"/>
                <w:color w:val="000000"/>
                <w:kern w:val="0"/>
                <w:sz w:val="24"/>
                <w:szCs w:val="24"/>
                <w:u w:val="none"/>
                <w:lang w:val="en-US" w:eastAsia="zh-CN" w:bidi="ar"/>
              </w:rPr>
              <w:t>表面处理支持AG85防眩</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AF防指纹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35.</w:t>
            </w:r>
            <w:r>
              <w:rPr>
                <w:rFonts w:hint="eastAsia" w:asciiTheme="minorEastAsia" w:hAnsiTheme="minorEastAsia" w:eastAsiaTheme="minorEastAsia" w:cstheme="minorEastAsia"/>
                <w:i w:val="0"/>
                <w:iCs w:val="0"/>
                <w:color w:val="000000"/>
                <w:kern w:val="0"/>
                <w:sz w:val="24"/>
                <w:szCs w:val="24"/>
                <w:u w:val="none"/>
                <w:lang w:val="en-US" w:eastAsia="zh-CN" w:bidi="ar"/>
              </w:rPr>
              <w:t>触摸屏寿命≥5000万次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工作站参数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36.</w:t>
            </w:r>
            <w:r>
              <w:rPr>
                <w:rFonts w:hint="eastAsia" w:asciiTheme="minorEastAsia" w:hAnsiTheme="minorEastAsia" w:eastAsiaTheme="minorEastAsia" w:cstheme="minorEastAsia"/>
                <w:i w:val="0"/>
                <w:iCs w:val="0"/>
                <w:color w:val="000000"/>
                <w:kern w:val="0"/>
                <w:sz w:val="24"/>
                <w:szCs w:val="24"/>
                <w:u w:val="none"/>
                <w:lang w:val="en-US" w:eastAsia="zh-CN" w:bidi="ar"/>
              </w:rPr>
              <w:t>显卡：集成显卡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37.</w:t>
            </w:r>
            <w:r>
              <w:rPr>
                <w:rFonts w:hint="eastAsia" w:asciiTheme="minorEastAsia" w:hAnsiTheme="minorEastAsia" w:eastAsiaTheme="minorEastAsia" w:cstheme="minorEastAsia"/>
                <w:i w:val="0"/>
                <w:iCs w:val="0"/>
                <w:color w:val="000000"/>
                <w:kern w:val="0"/>
                <w:sz w:val="24"/>
                <w:szCs w:val="24"/>
                <w:u w:val="none"/>
                <w:lang w:val="en-US" w:eastAsia="zh-CN" w:bidi="ar"/>
              </w:rPr>
              <w:t>内存：不少于16GB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38.</w:t>
            </w:r>
            <w:r>
              <w:rPr>
                <w:rFonts w:hint="eastAsia" w:asciiTheme="minorEastAsia" w:hAnsiTheme="minorEastAsia" w:eastAsiaTheme="minorEastAsia" w:cstheme="minorEastAsia"/>
                <w:i w:val="0"/>
                <w:iCs w:val="0"/>
                <w:color w:val="000000"/>
                <w:kern w:val="0"/>
                <w:sz w:val="24"/>
                <w:szCs w:val="24"/>
                <w:u w:val="none"/>
                <w:lang w:val="en-US" w:eastAsia="zh-CN" w:bidi="ar"/>
              </w:rPr>
              <w:t>硬盘：不少于128G SATA，2TB机械硬盘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39.</w:t>
            </w:r>
            <w:r>
              <w:rPr>
                <w:rFonts w:hint="eastAsia" w:asciiTheme="minorEastAsia" w:hAnsiTheme="minorEastAsia" w:eastAsiaTheme="minorEastAsia" w:cstheme="minorEastAsia"/>
                <w:i w:val="0"/>
                <w:iCs w:val="0"/>
                <w:color w:val="000000"/>
                <w:kern w:val="0"/>
                <w:sz w:val="24"/>
                <w:szCs w:val="24"/>
                <w:u w:val="none"/>
                <w:lang w:val="en-US" w:eastAsia="zh-CN" w:bidi="ar"/>
              </w:rPr>
              <w:t>显示输出支持DP、VGA、HDMI接口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40.</w:t>
            </w:r>
            <w:r>
              <w:rPr>
                <w:rFonts w:hint="eastAsia" w:asciiTheme="minorEastAsia" w:hAnsiTheme="minorEastAsia" w:eastAsiaTheme="minorEastAsia" w:cstheme="minorEastAsia"/>
                <w:i w:val="0"/>
                <w:iCs w:val="0"/>
                <w:color w:val="000000"/>
                <w:kern w:val="0"/>
                <w:sz w:val="24"/>
                <w:szCs w:val="24"/>
                <w:u w:val="none"/>
                <w:lang w:val="en-US" w:eastAsia="zh-CN" w:bidi="ar"/>
              </w:rPr>
              <w:t>网卡：具备RTL8111H千兆网卡*1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41.</w:t>
            </w:r>
            <w:r>
              <w:rPr>
                <w:rFonts w:hint="eastAsia" w:asciiTheme="minorEastAsia" w:hAnsiTheme="minorEastAsia" w:eastAsiaTheme="minorEastAsia" w:cstheme="minorEastAsia"/>
                <w:i w:val="0"/>
                <w:iCs w:val="0"/>
                <w:color w:val="000000"/>
                <w:kern w:val="0"/>
                <w:sz w:val="24"/>
                <w:szCs w:val="24"/>
                <w:u w:val="none"/>
                <w:lang w:val="en-US" w:eastAsia="zh-CN" w:bidi="ar"/>
              </w:rPr>
              <w:t>支持定时开关机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42.</w:t>
            </w:r>
            <w:r>
              <w:rPr>
                <w:rFonts w:hint="eastAsia" w:asciiTheme="minorEastAsia" w:hAnsiTheme="minorEastAsia" w:eastAsiaTheme="minorEastAsia" w:cstheme="minorEastAsia"/>
                <w:i w:val="0"/>
                <w:iCs w:val="0"/>
                <w:color w:val="000000"/>
                <w:kern w:val="0"/>
                <w:sz w:val="24"/>
                <w:szCs w:val="24"/>
                <w:u w:val="none"/>
                <w:lang w:val="en-US" w:eastAsia="zh-CN" w:bidi="ar"/>
              </w:rPr>
              <w:t>音频输出支持左右双声道输出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43.</w:t>
            </w:r>
            <w:r>
              <w:rPr>
                <w:rFonts w:hint="eastAsia" w:asciiTheme="minorEastAsia" w:hAnsiTheme="minorEastAsia" w:eastAsiaTheme="minorEastAsia" w:cstheme="minorEastAsia"/>
                <w:i w:val="0"/>
                <w:iCs w:val="0"/>
                <w:color w:val="000000"/>
                <w:kern w:val="0"/>
                <w:sz w:val="24"/>
                <w:szCs w:val="24"/>
                <w:u w:val="none"/>
                <w:lang w:val="en-US" w:eastAsia="zh-CN" w:bidi="ar"/>
              </w:rPr>
              <w:t>接口不少于6×USB3.0、1×LAN、1×VGA、1×HDMI、1×DP、1×MIC-IN、1×LINE-OUT、1×DC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整机参数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44.</w:t>
            </w:r>
            <w:r>
              <w:rPr>
                <w:rFonts w:hint="eastAsia" w:asciiTheme="minorEastAsia" w:hAnsiTheme="minorEastAsia" w:eastAsiaTheme="minorEastAsia" w:cstheme="minorEastAsia"/>
                <w:i w:val="0"/>
                <w:iCs w:val="0"/>
                <w:color w:val="000000"/>
                <w:kern w:val="0"/>
                <w:sz w:val="24"/>
                <w:szCs w:val="24"/>
                <w:u w:val="none"/>
                <w:lang w:val="en-US" w:eastAsia="zh-CN" w:bidi="ar"/>
              </w:rPr>
              <w:t>整机外形尺寸：</w:t>
            </w:r>
            <w:r>
              <w:rPr>
                <w:rFonts w:hint="eastAsia" w:asciiTheme="minorEastAsia" w:hAnsiTheme="minorEastAsia" w:cstheme="minorEastAsia"/>
                <w:i w:val="0"/>
                <w:iCs w:val="0"/>
                <w:color w:val="000000"/>
                <w:kern w:val="0"/>
                <w:sz w:val="24"/>
                <w:szCs w:val="24"/>
                <w:u w:val="none"/>
                <w:lang w:val="en-US" w:eastAsia="zh-CN" w:bidi="ar"/>
              </w:rPr>
              <w:t>约</w:t>
            </w:r>
            <w:r>
              <w:rPr>
                <w:rFonts w:hint="eastAsia" w:asciiTheme="minorEastAsia" w:hAnsiTheme="minorEastAsia" w:eastAsiaTheme="minorEastAsia" w:cstheme="minorEastAsia"/>
                <w:i w:val="0"/>
                <w:iCs w:val="0"/>
                <w:color w:val="000000"/>
                <w:kern w:val="0"/>
                <w:sz w:val="24"/>
                <w:szCs w:val="24"/>
                <w:u w:val="none"/>
                <w:lang w:val="en-US" w:eastAsia="zh-CN" w:bidi="ar"/>
              </w:rPr>
              <w:t>2309×1072×150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45.</w:t>
            </w:r>
            <w:r>
              <w:rPr>
                <w:rFonts w:hint="eastAsia" w:asciiTheme="minorEastAsia" w:hAnsiTheme="minorEastAsia" w:eastAsiaTheme="minorEastAsia" w:cstheme="minorEastAsia"/>
                <w:i w:val="0"/>
                <w:iCs w:val="0"/>
                <w:color w:val="000000"/>
                <w:kern w:val="0"/>
                <w:sz w:val="24"/>
                <w:szCs w:val="24"/>
                <w:u w:val="none"/>
                <w:lang w:val="en-US" w:eastAsia="zh-CN" w:bidi="ar"/>
              </w:rPr>
              <w:t>安装方式：支持龙骨架安装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46.</w:t>
            </w:r>
            <w:r>
              <w:rPr>
                <w:rFonts w:hint="eastAsia" w:asciiTheme="minorEastAsia" w:hAnsiTheme="minorEastAsia" w:eastAsiaTheme="minorEastAsia" w:cstheme="minorEastAsia"/>
                <w:i w:val="0"/>
                <w:iCs w:val="0"/>
                <w:color w:val="000000"/>
                <w:kern w:val="0"/>
                <w:sz w:val="24"/>
                <w:szCs w:val="24"/>
                <w:u w:val="none"/>
                <w:lang w:val="en-US" w:eastAsia="zh-CN" w:bidi="ar"/>
              </w:rPr>
              <w:t>设备接口不少于4×USB接口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47.</w:t>
            </w:r>
            <w:r>
              <w:rPr>
                <w:rFonts w:hint="eastAsia" w:asciiTheme="minorEastAsia" w:hAnsiTheme="minorEastAsia" w:eastAsiaTheme="minorEastAsia" w:cstheme="minorEastAsia"/>
                <w:i w:val="0"/>
                <w:iCs w:val="0"/>
                <w:color w:val="000000"/>
                <w:kern w:val="0"/>
                <w:sz w:val="24"/>
                <w:szCs w:val="24"/>
                <w:u w:val="none"/>
                <w:lang w:val="en-US" w:eastAsia="zh-CN" w:bidi="ar"/>
              </w:rPr>
              <w:t>具备医用键盘*1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48.</w:t>
            </w:r>
            <w:r>
              <w:rPr>
                <w:rFonts w:hint="eastAsia" w:asciiTheme="minorEastAsia" w:hAnsiTheme="minorEastAsia" w:eastAsiaTheme="minorEastAsia" w:cstheme="minorEastAsia"/>
                <w:i w:val="0"/>
                <w:iCs w:val="0"/>
                <w:color w:val="000000"/>
                <w:kern w:val="0"/>
                <w:sz w:val="24"/>
                <w:szCs w:val="24"/>
                <w:u w:val="none"/>
                <w:lang w:val="en-US" w:eastAsia="zh-CN" w:bidi="ar"/>
              </w:rPr>
              <w:t>电源输入支持100-240Vac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50/60 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49.</w:t>
            </w:r>
            <w:r>
              <w:rPr>
                <w:rFonts w:hint="eastAsia" w:asciiTheme="minorEastAsia" w:hAnsiTheme="minorEastAsia" w:eastAsiaTheme="minorEastAsia" w:cstheme="minorEastAsia"/>
                <w:i w:val="0"/>
                <w:iCs w:val="0"/>
                <w:color w:val="000000"/>
                <w:kern w:val="0"/>
                <w:sz w:val="24"/>
                <w:szCs w:val="24"/>
                <w:u w:val="none"/>
                <w:lang w:val="en-US" w:eastAsia="zh-CN" w:bidi="ar"/>
              </w:rPr>
              <w:t>环境温度支持工作温度：0~50°C；储存温度：-20~60°C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50.</w:t>
            </w:r>
            <w:r>
              <w:rPr>
                <w:rFonts w:hint="eastAsia" w:asciiTheme="minorEastAsia" w:hAnsiTheme="minorEastAsia" w:eastAsiaTheme="minorEastAsia" w:cstheme="minorEastAsia"/>
                <w:i w:val="0"/>
                <w:iCs w:val="0"/>
                <w:color w:val="000000"/>
                <w:kern w:val="0"/>
                <w:sz w:val="24"/>
                <w:szCs w:val="24"/>
                <w:u w:val="none"/>
                <w:lang w:val="en-US" w:eastAsia="zh-CN" w:bidi="ar"/>
              </w:rPr>
              <w:t>环境湿度支持工作湿度：20%~80%；储存湿度：10%~90%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51.</w:t>
            </w:r>
            <w:r>
              <w:rPr>
                <w:rFonts w:hint="eastAsia" w:asciiTheme="minorEastAsia" w:hAnsiTheme="minorEastAsia" w:eastAsiaTheme="minorEastAsia" w:cstheme="minorEastAsia"/>
                <w:i w:val="0"/>
                <w:iCs w:val="0"/>
                <w:color w:val="000000"/>
                <w:kern w:val="0"/>
                <w:sz w:val="24"/>
                <w:szCs w:val="24"/>
                <w:u w:val="none"/>
                <w:lang w:val="en-US" w:eastAsia="zh-CN" w:bidi="ar"/>
              </w:rPr>
              <w:t>外置按键支持整机开关按钮、工作站开关按钮、观片灯按钮、信号源切换按钮、显示器参数调节按钮</w:t>
            </w:r>
            <w:r>
              <w:rPr>
                <w:rFonts w:hint="eastAsia" w:asciiTheme="minorEastAsia" w:hAnsiTheme="minorEastAsia" w:cstheme="minorEastAsia"/>
                <w:i w:val="0"/>
                <w:iCs w:val="0"/>
                <w:color w:val="000000"/>
                <w:kern w:val="0"/>
                <w:sz w:val="24"/>
                <w:szCs w:val="24"/>
                <w:u w:val="none"/>
                <w:lang w:val="en-US" w:eastAsia="zh-CN" w:bidi="ar"/>
              </w:rPr>
              <w:t>；</w:t>
            </w:r>
          </w:p>
        </w:tc>
      </w:tr>
      <w:tr w14:paraId="488F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F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A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视讯终端</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6983F39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1.需具有不低于 5 路本地视频输入接口包含HDMI 视频输入接口（需支持 4K@60fps视频接入）、3G-SDI视频输入接口、 DVI-I 输入接口、 USB3.0 输入接口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2.需具有 4 路本地视频输出接口包含HDMI 视频输出接口（最大支持 4K@60fps视频输出）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VGA/HDMI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3.需具有不低于8 路音频输入接口包含卡农头、 RCA、3.5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（TRS）、 HDMI、USB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4.需具备音频输出接口包含RCA、3.5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（TRS）、HDMI、USB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5.需具有不少于 2 个 10M/100M/1000M 自适应RJ45 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6.需具有不少于 3 个 USB 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7.需具有 RS-485 串行接口、 RS-232 串行接口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8.需具有电源开关、待机开关、 待机提示灯、 复位按键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9.需支持红外遥控器操作设备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10.需支持 H.264、 H.265 编码格式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11.需支持不小于接入6路IPC通道，支持IPC预览和录像存储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12.需支持 AAC 等编码格式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13.需具备 1 个不低于 2TB 容量的硬盘，可支持计划录像和手动录像，并直接手动截图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14.需具备支持本地回放功能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15.需支持USB外部存储介质录像导出功能，支持通用播放器播放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16.需支持将录像和图片直接保存到USB接口存储外设和 FTP 服务器，支持通用播放器播放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17.需支持图像中叠加文字、数字等信息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18.需支持局域网内设备间的一对一音频互动功能，另外三方可旁听</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19.需支持对本地输入通道和远程输入通道画面进行预览投屏，可控制任意通道投屏到任意输出；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20.需支持对本地输入通道和远程输入通道进行画面融合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21.需支持对音频输入输出进行混音配置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22.需支持配置音频处理模式为回音消除、智能降噪、自动增益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23.需支持在 IE 浏览器上查看系统视频画面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24.需支持在 WEB 上和设备进行对讲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25.需支持远程搜索录像、远程回放并下载录像片段，支持远程搜索预览图片并下载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26.需支持远程配置设备参数，支持远程对设备进行维护操作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27.需支持连接 4G/5G 网络、 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28.需支持WIFI STA模式（客户端）或者AP模式（热点）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29.需支持双网卡网络容错保证系统的网络工作正常，需支持双网卡多址设定</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30.需支持在5G网络模式下显示实时模式、SIM 卡状态、网络运营商、信号强度、网络注册状态、拨号状态等网络状态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31.需支持流量监控功能，可统计当前流量使用情况，并在超限时进行提示、断网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32.需支持RTMP直播功能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33.需支持跨互联网远程多方远程互动，参会者可同时进行音视频互动</w:t>
            </w:r>
            <w:r>
              <w:rPr>
                <w:rFonts w:hint="eastAsia" w:asciiTheme="minorEastAsia" w:hAnsiTheme="minorEastAsia" w:cstheme="minorEastAsia"/>
                <w:i w:val="0"/>
                <w:iCs w:val="0"/>
                <w:color w:val="000000"/>
                <w:kern w:val="0"/>
                <w:sz w:val="24"/>
                <w:szCs w:val="24"/>
                <w:u w:val="none"/>
                <w:lang w:val="en-US" w:eastAsia="zh-CN" w:bidi="ar"/>
              </w:rPr>
              <w:t>；</w:t>
            </w:r>
          </w:p>
        </w:tc>
      </w:tr>
      <w:tr w14:paraId="220B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9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矩阵</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654FD78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8路信号输入、8路信号输出的高清无缝混合插卡矩阵，采用后插板式结构，每张板卡支持2路信号输入或输出，单路分辨率最高支持4K@60Hz，标准2U机箱结构设计，双电源输入。支持前面板按键、RS-232、TCP/IP控制，前面板带液晶显示屏，切换操作同时直观显示通道状态。产品简洁大方，适合会议室、报告厅、培训室、监控室、地下室后勤监控机房等多媒体大屏显示工程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2.无缝混合插卡矩阵，切换过程无黑屏、卡屏、抖动、撕裂现象；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3.支持输入信号上变换功能，输出分辨率可控制软件设置；支持OSD字符叠加功能，字体、颜色、大小可调整；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4.HDBT板卡支持1080P延长100M，HDBT输出SCALER只支持到1080P；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5.输出板卡可配置成1X2、2X2、2X3或2x4的拼接屏模式；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6.支持音频伴随输入输出功能，音频加嵌、解嵌功能；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7.HDMI/DVI EDID可配置；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8.具有掉电记忆功能；支持前面板按键、RS-232、TCP/IP控制；</w:t>
            </w:r>
          </w:p>
        </w:tc>
      </w:tr>
      <w:tr w14:paraId="02FE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6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全景摄像机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66EFCDA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需支持不低于20倍光学变倍，15倍数字变倍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需支持内置Micro SD卡插槽，支持Micro SD卡存储；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接口需要具备音频输入、音频输出、报警输入、报警输出、HDMI2.0，3G-SDI视频输出接口、RS485接口、RS232接口、10M/100M自适应RJ45网络接口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图像输出支持需支持3840×2160p/25Hz；3840×2160p/30Hz；3840×2160p/50Hz；3840×2160p/60Hz；1920×1080p/25Hz；1920×1080p/30Hz；1920×1080i/50Hz；1920×1080i/60Hz；1920×1080p/50Hz；1920×1080p/60Hz。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云台转动范围需满足垂直旋转不小于-30°～90°；水平旋转不小于0°~350°；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需支持在额定供电电压的±25%的范围内正常工作；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需支持多码流输出，每路码流可独立配置分辨率及帧率；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需支持H.265、H.264、MJPEG视频编码格式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需支持MP2L2、G.711ulaw、G.711alaw、G.726、G.722.1、AAC及PCM音频编码格式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需满足输出的图像中可叠加文字和符号信息，字符需包括通道名称、时间、预置点信息、坐标信息、镜头倍数等信息；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需至少支持24块多边形区域隐私遮蔽，遮盖区域支持多种颜色可选；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需具备背光补偿、宽动态、强光抑制功能；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应具备自动镜像的功能；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应具备至少300个预置点，支持存预置位和调预置位功能；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需按照所设置的预置位完成至少8条巡航路径</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每条巡航至少可设置32个预置点；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需支持遥控器控制；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需支持对监视画面中的人脸进行检测，可框选出检测到的人脸。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中心分辨力应不低于2000TVL；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信噪比应不低于55dB；</w:t>
            </w:r>
          </w:p>
        </w:tc>
      </w:tr>
      <w:tr w14:paraId="56AE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5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术野摄像机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7A07C3A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1.需支持HDBaseT技术方便布线和数据传输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2.需支持不低于800 万像素 1/2.5”CMOS，20倍光学变倍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3.需支持对HDMI输出设置不同分辨率的视频图像输出：3840×2160P/30Hz；3840×2160P/25Hz；1920×1080P/60Hz；1920×1080P/50Hz；1920×1080P/30Hz；1920×1080P/25Hz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4.术野摄像机有效分辨率需不低于3840*2160p/24Hz；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5.需具备HDMI输出接口，RS485接口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6.信噪比需不低于50dB；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7.▲需支持电压在DC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12±25%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V范围内能正常工作；需支持通过机身按键和遥控器控制画面冻结功能；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8.需支持机身按键开关、遥控器、RS485对相机进行辅助控制；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9.需支持普通模式、常亮无影灯、频闪无影灯等场景模式切换；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10.需支持在距离物体200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处聚焦清晰；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11.需符合医用电气设备安全标准（IEC60601-1）和医用电气电磁兼容标准（IEC60601-1-2）；</w:t>
            </w:r>
          </w:p>
        </w:tc>
      </w:tr>
      <w:tr w14:paraId="2B0C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F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术野吊臂</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65DFF4F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设备线束预埋：支持SDI连接线、网络、电源复合线（电源、RS485）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最大臂展：不低于1770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弹簧臂拉伸高度：不低于1070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弹簧臂垂直升降：40°～-45°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安装高度：适用于房间高度≥2400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工作温度与湿度：0℃ ~40℃，小于80％RH</w:t>
            </w:r>
          </w:p>
        </w:tc>
      </w:tr>
      <w:tr w14:paraId="6F1A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5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手术显示一体机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1E3E084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4K超高清医用显示器，具有高亮度、高对比度、宽视角、广色域的特点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2. 3840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2160 分辨率，可显示4K超高清图像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最大亮度达1000cd/m2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色域覆盖率达90%NTSC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支持 12G-SDI、HDMI、DP等信号输入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 支持多种PIP和POP的多画面显示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 正面贴合防护盖板，便于清洁和消毒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符合医疗器械EMC测试标准，选用医规电源适配器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支持6组备选GA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A曲线：GA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A1.8，GA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A2.0，GA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A2.2，GA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A2.4，GA</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A2.6，DICOM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 技术规格：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 色彩类型 彩色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 屏幕尺寸不低于27寸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 分辨率支持3840*2160，比例支持16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9，位深10bit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 对比度 1000：1 Typ.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 亮度不低于1000cd/㎡ Typ.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响应时间不高于14ms Typ.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视角支持178°Typ.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接口不低于输入信号12G-SDI*1、3G-SDI*1、HDMI*1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 DP*1、DVI*1，输出信号接口：12G-SDI*1、DVI*1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 输入电压 DC 24V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 功耗 ≤130W</w:t>
            </w:r>
          </w:p>
        </w:tc>
      </w:tr>
      <w:tr w14:paraId="0A34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9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术野吊臂</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01048ED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设备线束预埋：支持SDI连接线、网络、电源复合线（电源、RS485）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最大臂展：不低于1770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弹簧臂拉伸高度：不低于1070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弹簧臂垂直升降：40°～-45°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安装高度：适用于房间高度≥2400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工作温度与湿度：0℃ ~40℃，小于80％RH</w:t>
            </w:r>
          </w:p>
        </w:tc>
      </w:tr>
      <w:tr w14:paraId="0929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8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嵌入式音响</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590F5534">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音箱外形尺寸应符合使用说明书要求，非金属外壳表面应无裂纹。褪色及永久性污渍，无明显并形和划痕。金属外壳表面涂覆层不应露出底层金属，并无气泡，腐蚀划痕、涂层脱落、砂眼和毛刺等。标志应清晰，不易被擦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2.音箱的额定阻抗8Ω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3.音箱的频率响应范围140 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4.音箱的额定功率不高于40W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5.音箱的短期最大功率160W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6.音箱的额定灵敏度不低于86dB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7.高温试验：温度 50℃；持续时间2h.试验后，音柱外观结构应完好，应能正常工作。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低温试验：温度-10摄氏度，持续时间2h.试验后，拾音器外观接口应完好，应能正常工作。</w:t>
            </w:r>
          </w:p>
        </w:tc>
      </w:tr>
      <w:tr w14:paraId="4E1F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无线麦</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41AFD77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1.蓝牙版本</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CSRV 5.0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双模，可向下兼容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2.频率范围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2.4GHz-2.48GHz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3.支持协议： A2DP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AVRCP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HFP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AAC等协议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4.传输距离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支持30米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5.喇叭电阻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32 ohms.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6.喇叭频响： 20Hz-20KHz.高保真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7.喇叭灵敏度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118dB± 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8.单耳：单声道 双耳：立体声双声道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宽频降噪麦克风，声学消噪结构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10.麦克风灵敏度： -38dB± 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11.DSP 语音传输技术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12.麦克风</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指向性降噪麦克风，声学消噪结构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13.麦克风灵敏度： -38dB±3dB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 DSP 语音传输技术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15.类型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锂电池 容量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16.充电电压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5V DC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17.电池充电次数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1000 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18.工作温度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 to +60℃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19.充电时长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20.通话/待机时长： 20小时/200小时</w:t>
            </w:r>
          </w:p>
        </w:tc>
      </w:tr>
      <w:tr w14:paraId="24C2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E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C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手术门口信息发布终端</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4025F66A">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 21.5英寸，分辨率≥1920*1080（3840*2160），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2.系统支持Android，内存：1G，内置存储：8GB，音视频输入接口：USB2.0 x 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网络接口：LAN端口 x 1，视频输入接口：HDMI IN x 1，背光源类型：E-LED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3.产品满足emc电磁兼容测试，静电放电抗扰度试验应符合GBT17626.2-2018的要求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浪涌（冲击）抗扰度试验应符合GBT17626.5-2019的要求；满足高低温工作试验、正弦振动试验和包装机械冲击试验。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4.设备有温度保护功能，从主板获取的温度高于设定温度时应自动关机，恢复到安全值时自动开机。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5.支持的节目分辨率：1920*1080、1080*1920、2160*3840、3840*2160、支持自定义分辨率（自定义分辨率最大支持3840*3840）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6.在同一局域网内同一发布的内容，屏慕的播放进度都能够保持一致。</w:t>
            </w:r>
          </w:p>
        </w:tc>
      </w:tr>
      <w:tr w14:paraId="27F7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3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A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8</w:t>
            </w:r>
            <w:r>
              <w:rPr>
                <w:rFonts w:hint="eastAsia" w:asciiTheme="minorEastAsia" w:hAnsiTheme="minorEastAsia" w:eastAsiaTheme="minorEastAsia" w:cstheme="minorEastAsia"/>
                <w:i w:val="0"/>
                <w:iCs w:val="0"/>
                <w:color w:val="333333"/>
                <w:kern w:val="0"/>
                <w:sz w:val="24"/>
                <w:szCs w:val="24"/>
                <w:u w:val="none"/>
                <w:lang w:val="en-US" w:eastAsia="zh-CN" w:bidi="ar"/>
              </w:rPr>
              <w:t>口交换机</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7353224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1.配置：可用百兆电口数量≥16，千兆光电复用口≥2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2.支持独立的console管理串口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3.交换容量≥64Gbps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4.转发性能≥5.4Mpps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5.提供工信部入网许可证、入网检测报告证明及CQC认证证书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6.产品在1500V AC 下应无火花，飞弧现象，漏电流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7.支持802.3ad规定的链路聚合功能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8.支持MAC地址绑定功能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9.支持按端口划分VLAN，支持VLAN TRUNK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10.支持广播风暴抑制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11.支持IGMP Snooping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12.支持基于源MAC地址、目的MAC地址、接口的ACL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13.支持端口镜像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14.支持STP/RSTP root Guard，BPDU Guard功能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15.支持IPv4/IPv6静态路由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16.支持流量限速（CAR）功能，且限制流量的速率误差小于10%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支持用户的分级分权控制，可以为用户分配不同权限，每个用户只能进行其权限所允许的操作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 可以为远程连接用户提供访问控制，拒绝未通过验证的连接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19.支持通过TELNET，HTTPS界面对设备进行管理</w:t>
            </w:r>
          </w:p>
        </w:tc>
      </w:tr>
      <w:tr w14:paraId="49A6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E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弱电线材包</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5A23D5A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线材包包含：3G-SDI、HDMI2.0光纤线、HDMI2.0成品线、HDMI网线延长器、Cat6屏蔽双绞线、网线对插头、四芯线、音频线、VGA成品线、DVI成品线、220V强电（30m）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RYY  3*2.5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2根卡农母头转3.5音频接口线</w:t>
            </w:r>
          </w:p>
        </w:tc>
      </w:tr>
      <w:tr w14:paraId="4F7D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40A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2、示教室</w:t>
            </w:r>
          </w:p>
        </w:tc>
      </w:tr>
      <w:tr w14:paraId="2082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D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视讯终端</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4D36BDC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1、需至少具备4路本地视频输入接口包含HDMI视频输入接口、3G-SDI视频输入接口、1路DVI-I输入接口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最大支持4KP30接入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支持输入信号自适应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2、至少具备3路本地视频输出接口，最高输出不低于4KP60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3、至少具备5路音频输出接口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4、至少具备3路音频输出接口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5、至少具备一个10M/100M/1000M/自适应RJ45网口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6、至少具备3个USB接口，支持可控制云台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7、至少具备2个外置按键，支持一键录制、待机控制等功能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8、应支持通道指示灯，电源指示灯和WIFI指示灯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9、应支持红外遥控器操作设备，鼠标操作设备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10、应支持H.264、H.265编码格式，编码分辨率CIF~4K可设，码率32Kbps~16Mbps可设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11、需支持接入不小于4路IPC通道，支持IPC预览和录像存储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12、需要支持AAC等编码格式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13、至少具备1个硬盘，应保证不低于1TB容量，支持计划录像和手动录像，并直接手动截图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14、需支持常规录像回放，标签录像回放，外部文件回放和图片回放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15、需支持USB外部存储介质录像导出功能，支持通用播放器播放</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16、应该支持图像中叠加文字、数字等信息</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17、应该支持局域网内设备间的一对一音频互动功能，另外三方可旁听</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18、应支持对本地输入通道和远程输入通道画面进行预览投屏，可控制任意通道投屏到任意输出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19、应支持对本地输入通道和远程输入通道进行画面融合，支持1画面~5画面、9画面的任意融合</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20、应支持对6个音频输入5个音频输出进行灵活的混音配置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21、应支持在IE浏览器上查看系统视频画面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22、应支持在WEB上和设备进行对讲</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23、应支持远程搜索录像、远程回放并下载录像片段，支持远程搜索预览图并下载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24、应支持远程配置设备参数，支持远程对设备进行维护操作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25、应支持DHCP自动获取IP地址，支持PPPoE拨号，支持SADP在线设备发现协议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26、应支持接入无线网络，并可保存多个无线AP的连接密码，支持显示无线连接状态</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27、应支持接入云服务，支持在云上远程预览、远程点播、远程对讲等操作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28、应支持RTMP直播功能。</w:t>
            </w:r>
          </w:p>
        </w:tc>
      </w:tr>
      <w:tr w14:paraId="687D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97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09C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3、数据中心</w:t>
            </w:r>
          </w:p>
        </w:tc>
      </w:tr>
      <w:tr w14:paraId="701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0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D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数字化手术室综合管理软件</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5586890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1.采用BS架构，支持多台设备的集中管理，信息的维护，支持设备状态监控，支持设备的远程升级；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2.支持服务组件的管理，包括流媒体服务、设备接入服务、存储服务等，支持对服务组件的一键远程配置；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3.支持自定义添加多种类型的角色，支持针对组织权限、菜单权限和客户端类型进行权限分类；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4.支持会诊参数配置，包括网络配置、参数配置、融合配置、录像配置等，满足用户个性化会诊需求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5.支持会议概况查看，查询会议数量、统计服务器性能、CPU使用情况、网络上下行等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6.支持手术信息和患者信息管理，视频可关联手术及患者信息，便于手术视频归档查找；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7.支持一键将远端设备投屏到本地，便于开展手术示教；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8.支持多路并发投屏，可同时观看多间手术室或示教室的画面。支持将不同场地的不同画面融合之后进行投屏；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9.支持跨设备画面融合，支持画中画等多种布局（最多九分屏），相同带宽承载更多画面信息；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10.支持本地客户端预览、对讲音量的调节；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11.支持语音对讲，便于导播台与手术室沟通；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12.支持跨互联网远程会诊，支持手术室/示教室、院内/院外、跨不同医院/不同院区开展多方实时会诊互动；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13.支持对设备接入画面进行实时视频批注；支持最高4K画面进行批注支持多人同时批注；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14.支持丰富的会控功能：禁音控制/全员禁音/一键踢出会议等；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15.支持数据字典，满足不同业务用户使用系统自定义打标签内容等参数；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16.支持评论、发布视频、上传资源的统一管理，便于统一监管系统内的资源信息；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17.支持账号注册和注册审核，便于用户自行申请注册；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18.支持用户管理，不同用户设置不同权限，支持用户有效期管理，支持用户超时退出；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19.支持用户导入模板下载，支持批量导入导出账号，支持批量更换账号的组织；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20.支持中心存储资源管理，支持锁定录像，便于查找保护重点资料信息；</w:t>
            </w:r>
          </w:p>
        </w:tc>
      </w:tr>
      <w:tr w14:paraId="7969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D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平台服务器</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5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CPU：配置≥1颗 C86架构HYGON 7363处理器，单处理器物理核心数≥16核，主频≥2.5 GHz，末级缓存容量≥32 MB，线程数≥32线程，热设计功耗≥135 W，支持内存的最高速率≥3200 MHz，通道数≥4，位宽≥64；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内存：配置≥64G DDR4，≥16根内存插槽，最大支持扩展至2TB内存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硬盘：配置≥2块600G 10K SAS硬盘；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阵列卡：配置≥1张SAS_HBA卡（支持RAID 0/1/10）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PCIE扩展：最大可选支持6个PCIe扩展插槽；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网口：≥4个千兆电口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其他接口：配置≥1个千兆RJ-45管理接口，≥4个USB 3.0接口；≥1个VGA口，位于机箱后部；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电源：配置≥550W（1+1）高效铂金CRPS冗余电源</w:t>
            </w:r>
            <w:r>
              <w:rPr>
                <w:rFonts w:hint="eastAsia" w:asciiTheme="minorEastAsia" w:hAnsiTheme="minorEastAsia" w:cstheme="minorEastAsia"/>
                <w:i w:val="0"/>
                <w:iCs w:val="0"/>
                <w:color w:val="000000"/>
                <w:kern w:val="0"/>
                <w:sz w:val="24"/>
                <w:szCs w:val="24"/>
                <w:u w:val="none"/>
                <w:lang w:val="en-US" w:eastAsia="zh-CN" w:bidi="ar"/>
              </w:rPr>
              <w:t>；</w:t>
            </w:r>
          </w:p>
        </w:tc>
      </w:tr>
      <w:tr w14:paraId="4B29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0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对象云存储</w:t>
            </w:r>
            <w:r>
              <w:rPr>
                <w:rFonts w:hint="eastAsia" w:asciiTheme="minorEastAsia" w:hAnsiTheme="minorEastAsia" w:cstheme="minorEastAsia"/>
                <w:i w:val="0"/>
                <w:iCs w:val="0"/>
                <w:color w:val="0D0D0D"/>
                <w:kern w:val="0"/>
                <w:sz w:val="24"/>
                <w:szCs w:val="24"/>
                <w:u w:val="none"/>
                <w:lang w:val="en-US" w:eastAsia="zh-CN" w:bidi="ar"/>
              </w:rPr>
              <w:t>（</w:t>
            </w:r>
            <w:r>
              <w:rPr>
                <w:rFonts w:hint="eastAsia" w:asciiTheme="minorEastAsia" w:hAnsiTheme="minorEastAsia" w:eastAsiaTheme="minorEastAsia" w:cstheme="minorEastAsia"/>
                <w:i w:val="0"/>
                <w:iCs w:val="0"/>
                <w:color w:val="0D0D0D"/>
                <w:kern w:val="0"/>
                <w:sz w:val="24"/>
                <w:szCs w:val="24"/>
                <w:u w:val="none"/>
                <w:lang w:val="en-US" w:eastAsia="zh-CN" w:bidi="ar"/>
              </w:rPr>
              <w:t>HOS</w:t>
            </w:r>
            <w:r>
              <w:rPr>
                <w:rFonts w:hint="eastAsia" w:asciiTheme="minorEastAsia" w:hAnsiTheme="minorEastAsia" w:cstheme="minorEastAsia"/>
                <w:i w:val="0"/>
                <w:iCs w:val="0"/>
                <w:color w:val="0D0D0D"/>
                <w:kern w:val="0"/>
                <w:sz w:val="24"/>
                <w:szCs w:val="24"/>
                <w:u w:val="none"/>
                <w:lang w:val="en-US" w:eastAsia="zh-CN" w:bidi="ar"/>
              </w:rPr>
              <w:t>）</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7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3U机架式16盘位网络存储设备，搭载2颗64位多核处理器，1+1冗余电源、冗余风扇，实现7×24小时稳定运行</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处理器：不少于2颗64位多核处理器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系统内存：不低于32GB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系统盘：不低于960GB SSD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存储接口：不低于16个SATA接口，支持硬盘热插拔，已配置16块8TB硬盘，总容量达128TB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网络接口：不低于6个千兆数据网口，1个千兆管理口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其他接口：不低于4×USB3.0，1×VGA，1×IPMI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整机电源：550W，1+1冗余电源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视频性能：最大支持接入650路（最大接入带宽1300Mbps）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t>支持视频流、图片流直存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11.</w:t>
            </w:r>
            <w:r>
              <w:rPr>
                <w:rFonts w:hint="eastAsia" w:asciiTheme="minorEastAsia" w:hAnsiTheme="minorEastAsia" w:eastAsiaTheme="minorEastAsia" w:cstheme="minorEastAsia"/>
                <w:i w:val="0"/>
                <w:iCs w:val="0"/>
                <w:color w:val="000000"/>
                <w:kern w:val="0"/>
                <w:sz w:val="24"/>
                <w:szCs w:val="24"/>
                <w:u w:val="none"/>
                <w:lang w:val="en-US" w:eastAsia="zh-CN" w:bidi="ar"/>
              </w:rPr>
              <w:t>支持ONVIF、GB/T 28181、RTSP等标准协议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采用非全对称式架构，集群化部署，对外提供存储服务的唯一IP</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13.</w:t>
            </w:r>
            <w:r>
              <w:rPr>
                <w:rFonts w:hint="eastAsia" w:asciiTheme="minorEastAsia" w:hAnsiTheme="minorEastAsia" w:eastAsiaTheme="minorEastAsia" w:cstheme="minorEastAsia"/>
                <w:i w:val="0"/>
                <w:iCs w:val="0"/>
                <w:color w:val="000000"/>
                <w:kern w:val="0"/>
                <w:sz w:val="24"/>
                <w:szCs w:val="24"/>
                <w:u w:val="none"/>
                <w:lang w:val="en-US" w:eastAsia="zh-CN" w:bidi="ar"/>
              </w:rPr>
              <w:t>支持纠删码数据保护技术，具备设备级和磁盘级容错模式，实现历史数据不丢失、实时业务不中断</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14.</w:t>
            </w:r>
            <w:r>
              <w:rPr>
                <w:rFonts w:hint="eastAsia" w:asciiTheme="minorEastAsia" w:hAnsiTheme="minorEastAsia" w:eastAsiaTheme="minorEastAsia" w:cstheme="minorEastAsia"/>
                <w:i w:val="0"/>
                <w:iCs w:val="0"/>
                <w:color w:val="000000"/>
                <w:kern w:val="0"/>
                <w:sz w:val="24"/>
                <w:szCs w:val="24"/>
                <w:u w:val="none"/>
                <w:lang w:val="en-US" w:eastAsia="zh-CN" w:bidi="ar"/>
              </w:rPr>
              <w:t>支持云存储节点在线无缝扩容，容量和性能线性增长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15.</w:t>
            </w:r>
            <w:r>
              <w:rPr>
                <w:rFonts w:hint="eastAsia" w:asciiTheme="minorEastAsia" w:hAnsiTheme="minorEastAsia" w:eastAsiaTheme="minorEastAsia" w:cstheme="minorEastAsia"/>
                <w:i w:val="0"/>
                <w:iCs w:val="0"/>
                <w:color w:val="000000"/>
                <w:kern w:val="0"/>
                <w:sz w:val="24"/>
                <w:szCs w:val="24"/>
                <w:u w:val="none"/>
                <w:lang w:val="en-US" w:eastAsia="zh-CN" w:bidi="ar"/>
              </w:rPr>
              <w:t>支持云存储节点间的容量及业务负载均衡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t>支持存储空间按需分配，分配的存储空间在线扩大或缩小，不影响读写业务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17.</w:t>
            </w:r>
            <w:r>
              <w:rPr>
                <w:rFonts w:hint="eastAsia" w:asciiTheme="minorEastAsia" w:hAnsiTheme="minorEastAsia" w:eastAsiaTheme="minorEastAsia" w:cstheme="minorEastAsia"/>
                <w:i w:val="0"/>
                <w:iCs w:val="0"/>
                <w:color w:val="000000"/>
                <w:kern w:val="0"/>
                <w:sz w:val="24"/>
                <w:szCs w:val="24"/>
                <w:u w:val="none"/>
                <w:lang w:val="en-US" w:eastAsia="zh-CN" w:bidi="ar"/>
              </w:rPr>
              <w:t>支持多种存储覆盖策略，周期覆盖、容量覆盖、不覆盖</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18.</w:t>
            </w:r>
            <w:r>
              <w:rPr>
                <w:rFonts w:hint="eastAsia" w:asciiTheme="minorEastAsia" w:hAnsiTheme="minorEastAsia" w:eastAsiaTheme="minorEastAsia" w:cstheme="minorEastAsia"/>
                <w:i w:val="0"/>
                <w:iCs w:val="0"/>
                <w:color w:val="000000"/>
                <w:kern w:val="0"/>
                <w:sz w:val="24"/>
                <w:szCs w:val="24"/>
                <w:u w:val="none"/>
                <w:lang w:val="en-US" w:eastAsia="zh-CN" w:bidi="ar"/>
              </w:rPr>
              <w:t>支持视频检索功能，按照监控点编号、录像类型、时间组合等条件查询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19.</w:t>
            </w:r>
            <w:r>
              <w:rPr>
                <w:rFonts w:hint="eastAsia" w:asciiTheme="minorEastAsia" w:hAnsiTheme="minorEastAsia" w:eastAsiaTheme="minorEastAsia" w:cstheme="minorEastAsia"/>
                <w:i w:val="0"/>
                <w:iCs w:val="0"/>
                <w:color w:val="000000"/>
                <w:kern w:val="0"/>
                <w:sz w:val="24"/>
                <w:szCs w:val="24"/>
                <w:u w:val="none"/>
                <w:lang w:val="en-US" w:eastAsia="zh-CN" w:bidi="ar"/>
              </w:rPr>
              <w:t>支持视频回放功能：正序/倒序回放、定位回放、高倍速回放、关键帧回放等功能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20.</w:t>
            </w:r>
            <w:r>
              <w:rPr>
                <w:rFonts w:hint="eastAsia" w:asciiTheme="minorEastAsia" w:hAnsiTheme="minorEastAsia" w:eastAsiaTheme="minorEastAsia" w:cstheme="minorEastAsia"/>
                <w:i w:val="0"/>
                <w:iCs w:val="0"/>
                <w:color w:val="000000"/>
                <w:kern w:val="0"/>
                <w:sz w:val="24"/>
                <w:szCs w:val="24"/>
                <w:u w:val="none"/>
                <w:lang w:val="en-US" w:eastAsia="zh-CN" w:bidi="ar"/>
              </w:rPr>
              <w:t>支持视频锁定、视频封面、视频备份等视频功能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21.</w:t>
            </w:r>
            <w:r>
              <w:rPr>
                <w:rFonts w:hint="eastAsia" w:asciiTheme="minorEastAsia" w:hAnsiTheme="minorEastAsia" w:eastAsiaTheme="minorEastAsia" w:cstheme="minorEastAsia"/>
                <w:i w:val="0"/>
                <w:iCs w:val="0"/>
                <w:color w:val="000000"/>
                <w:kern w:val="0"/>
                <w:sz w:val="24"/>
                <w:szCs w:val="24"/>
                <w:u w:val="none"/>
                <w:lang w:val="en-US" w:eastAsia="zh-CN" w:bidi="ar"/>
              </w:rPr>
              <w:t>支持图片上传，下载，锁定功能</w:t>
            </w:r>
            <w:r>
              <w:rPr>
                <w:rFonts w:hint="eastAsia" w:asciiTheme="minorEastAsia" w:hAnsiTheme="minorEastAsia" w:cstheme="minorEastAsia"/>
                <w:i w:val="0"/>
                <w:iCs w:val="0"/>
                <w:color w:val="000000"/>
                <w:kern w:val="0"/>
                <w:sz w:val="24"/>
                <w:szCs w:val="24"/>
                <w:u w:val="none"/>
                <w:lang w:val="en-US" w:eastAsia="zh-CN" w:bidi="ar"/>
              </w:rPr>
              <w:t>；</w:t>
            </w:r>
          </w:p>
        </w:tc>
      </w:tr>
      <w:tr w14:paraId="3734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D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E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D0D0D"/>
                <w:sz w:val="24"/>
                <w:szCs w:val="24"/>
                <w:u w:val="none"/>
              </w:rPr>
            </w:pPr>
            <w:r>
              <w:rPr>
                <w:rFonts w:hint="eastAsia" w:asciiTheme="minorEastAsia" w:hAnsiTheme="minorEastAsia" w:eastAsiaTheme="minorEastAsia" w:cstheme="minorEastAsia"/>
                <w:i w:val="0"/>
                <w:iCs w:val="0"/>
                <w:color w:val="0D0D0D"/>
                <w:kern w:val="0"/>
                <w:sz w:val="24"/>
                <w:szCs w:val="24"/>
                <w:u w:val="none"/>
                <w:lang w:val="en-US" w:eastAsia="zh-CN" w:bidi="ar"/>
              </w:rPr>
              <w:t>对象存储软件</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3D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对象存储系统支持对数据重构进行策略控制；支持重构中的磁盘重新上线后重构中止；磁盘故障后，支持在重构过程中进行暂停或取消暂停恢复重构操作；支持根据业务情况，调整设置重构的等级，可分别调整为高速重构、中速重构、低速重构；支持重构速度展示；支持设置立即重构或不执行重构，支持设备为降级状态时可以正常读取对象数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支持对生命周期内的对象文件进行锁定，配置锁定时长，在锁定时间内，文件不会被覆盖；支持单个对象文件的锁定，锁定后无法修改；支持根据锁定状态检索出指定时间段内锁定状态的对象，对锁定状态的对象支持手动和到期自动两种解锁方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提供存储桶数据生命周期管理功能，支持对带有指定前缀的对象设置生命周期规则，可对存储桶内的数据通过数据前缀或整桶进行删除，支持延时删除；支持容量不足时自动删除最老的数据；支持小文件存取优化，可聚合小文件为大数据块进行整体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支持图形化页面对视频数据进行处理，支持在页面对上传视频文件进行视频转码、视频转封装、视频压缩、视频打文字水印等在线可视化处理操作，并支持通过图形化页面下载处理成功的视频数据。视频转码支持MPEG2/MPEG4/MJPEG/H264/H265/SVAC转换成H.264/H.265编码格式；视频转封装支持将AVI/3GPP/MP4/es/ps/ts/hik私有封装/dahua私有封装转换成PS/MP4/AVI封装；支持将高分辨率的视频文件，转为低分辨率视频文件后再进行存储；视频打文字水印支持100个中文字符的水印长度，并支持对视频文件的前10S进行文字水印叠加，支持水印数据的持久化存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支持图形化页面对指定桶内存储的文件进行分类</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视频、音频、图片、文档、其他</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展示；支持用户通过图形化页面对指定文件进行URL分享，可设置分享文件的URL过期时间；支持图形化页面对上传文件进行标签管理，用户可以对指定的对象进行标签的设定、查询、删除操作</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 支持对象存储集群管理功能，包括集群单元弹性扩容、负载均衡、故障迁移等；支持集群节点生命周期管理，支持集群节点服务启动/停止，集群节点服务组建、扩展、删除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 对象存储系统支持按需分配存储空间，分配的存储空间支持在线扩大和缩小；系统支持存储空间弹性伸缩，不影响读写业务；系统支持周期在线动态扩大或缩小，存储周期内的业务数据不丢失，业务不受影响；支持在线扩大或缩小存储容量时，同时调整存储周期，业务不受影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支持断网补录，支持将断网期间摄像机SD卡内的录像自动或手动补录到云存储系统中；支持断网续传，下载过程中发生中断恢复后，云存储系统中的数据可从断点处继续下载；支持设置历史流录像计划，将历史流从第三方存储载体中补录到云存储系统中；支持配置手动补录任务，可以指定补录的时间段与指定补录任务的执行时间段；支持多种补录任务同时存在，并且自动按照优先级执行，手动补录、计划补录，断网补录优先级均可设置；支持补录（包括历史流计划补录、手动补录、云间历史流回传等）的流控，支持针对不同的通道设置不同的流控速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支持在平台开启手动录像，录像数据存储于系统中；支持主子码流直接存入到对象存储设备，主子码流可切换，并支持从系统中直接提取，进行回放、下载</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 支持对生命周期内的对象文件进行锁定，配置锁定时长，在锁定时间内，文件不会被覆盖；支持单个对象文件的锁定，锁定后无法修改；支持根据锁定状态检索出指定时间段内锁定状态的对象，对锁定状态的对象支持手动和到期自动两种解锁方式</w:t>
            </w:r>
            <w:r>
              <w:rPr>
                <w:rFonts w:hint="eastAsia" w:asciiTheme="minorEastAsia" w:hAnsiTheme="minorEastAsia" w:cstheme="minorEastAsia"/>
                <w:i w:val="0"/>
                <w:iCs w:val="0"/>
                <w:color w:val="000000"/>
                <w:kern w:val="0"/>
                <w:sz w:val="24"/>
                <w:szCs w:val="24"/>
                <w:u w:val="none"/>
                <w:lang w:val="en-US" w:eastAsia="zh-CN" w:bidi="ar"/>
              </w:rPr>
              <w:t>。</w:t>
            </w:r>
          </w:p>
        </w:tc>
      </w:tr>
    </w:tbl>
    <w:p w14:paraId="51CB2FB5">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建筑设备管理系统</w:t>
      </w:r>
    </w:p>
    <w:tbl>
      <w:tblPr>
        <w:tblStyle w:val="21"/>
        <w:tblW w:w="9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1547"/>
        <w:gridCol w:w="7413"/>
      </w:tblGrid>
      <w:tr w14:paraId="7529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1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98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6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781E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33" w:type="dxa"/>
            <w:gridSpan w:val="3"/>
            <w:tcBorders>
              <w:top w:val="nil"/>
              <w:left w:val="single" w:color="000000" w:sz="4" w:space="0"/>
              <w:bottom w:val="single" w:color="000000" w:sz="4" w:space="0"/>
              <w:right w:val="single" w:color="000000" w:sz="4" w:space="0"/>
            </w:tcBorders>
            <w:shd w:val="clear" w:color="auto" w:fill="auto"/>
            <w:noWrap/>
            <w:vAlign w:val="center"/>
          </w:tcPr>
          <w:p w14:paraId="00D52F5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一、设备自控系统</w:t>
            </w:r>
          </w:p>
        </w:tc>
      </w:tr>
      <w:tr w14:paraId="13E8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9B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BAS服务器</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2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配置不低于</w:t>
            </w:r>
            <w:r>
              <w:rPr>
                <w:rFonts w:hint="eastAsia" w:asciiTheme="minorEastAsia" w:hAnsiTheme="minorEastAsia" w:cstheme="minorEastAsia"/>
                <w:i w:val="0"/>
                <w:iCs w:val="0"/>
                <w:color w:val="000000"/>
                <w:kern w:val="0"/>
                <w:sz w:val="24"/>
                <w:szCs w:val="24"/>
                <w:u w:val="none"/>
                <w:lang w:val="en-US" w:eastAsia="zh-CN" w:bidi="ar"/>
              </w:rPr>
              <w:t>CPU主频≥2.2Hz，≥6线程，</w:t>
            </w:r>
            <w:r>
              <w:rPr>
                <w:rFonts w:hint="eastAsia" w:asciiTheme="minorEastAsia" w:hAnsiTheme="minorEastAsia" w:eastAsiaTheme="minorEastAsia" w:cstheme="minorEastAsia"/>
                <w:i w:val="0"/>
                <w:iCs w:val="0"/>
                <w:color w:val="000000"/>
                <w:kern w:val="0"/>
                <w:sz w:val="24"/>
                <w:szCs w:val="24"/>
                <w:u w:val="none"/>
                <w:lang w:val="en-US" w:eastAsia="zh-CN" w:bidi="ar"/>
              </w:rPr>
              <w:t>3206R×1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64G×2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4T×2 550W×1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双千兆 550W单电源</w:t>
            </w:r>
            <w:r>
              <w:rPr>
                <w:rFonts w:hint="eastAsia" w:asciiTheme="minorEastAsia" w:hAnsiTheme="minorEastAsia" w:cstheme="minorEastAsia"/>
                <w:i w:val="0"/>
                <w:iCs w:val="0"/>
                <w:color w:val="000000"/>
                <w:kern w:val="0"/>
                <w:sz w:val="24"/>
                <w:szCs w:val="24"/>
                <w:u w:val="none"/>
                <w:lang w:val="en-US" w:eastAsia="zh-CN" w:bidi="ar"/>
              </w:rPr>
              <w:t>。</w:t>
            </w:r>
          </w:p>
        </w:tc>
      </w:tr>
      <w:tr w14:paraId="3BBC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B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7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打印机</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A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针式打印机</w:t>
            </w:r>
          </w:p>
        </w:tc>
      </w:tr>
      <w:tr w14:paraId="748F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3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1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数据管理软件</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D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系统软件用于集成各种DDC控制器设备，应采用C/SB/S结构，支持WEB服务，允许用户仅使用浏览器，通过Internet/Intranet就能够监视和控制楼宇自控系统的运行状态。系统还应具有开放标准接口方式及协议，便于进行系统集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软件提供包括应用、编程、制图、报表、历史记录、趋势及故障诊断等所有必须功能的系统软件。</w:t>
            </w:r>
          </w:p>
        </w:tc>
      </w:tr>
      <w:tr w14:paraId="788F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4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58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31C">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5.IP型DDC控制器须采用BACnet协议进行通讯；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1CD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6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E9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C7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C41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E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1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16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EDF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0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DDC-B1-04</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4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9CB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A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DDC-B1-05</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610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A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D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DDC-B1-06</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F7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5D3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7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E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DDC-B1-07</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ED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3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DDC-B1-08</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324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2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40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2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972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B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5D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7C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2.箱体1200*1000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3A1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E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3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8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2.箱体1200*1000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12E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0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B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DDC-B2-04</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C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791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4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B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DDC-B2-05</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F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611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5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BC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DDC-B2-06</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5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2A7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C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03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DDC-B2-07</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8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p>
        </w:tc>
      </w:tr>
      <w:tr w14:paraId="797C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2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DDC-B2-08</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5B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2E9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1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4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DDC-B2-09</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84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E9B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B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86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DDC-B2-10</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F21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E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48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9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42A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2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BC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1B6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A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A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1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2C2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7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DDC-B2-14</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4E7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F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11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DDC-B2-15</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B1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3C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A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4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DDC-B2-16</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4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F49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9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DDC-B2-17</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9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FEC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0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DDC-B2-18</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CA1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2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DDC-B2-19</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C8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7DF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1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DDC-B2-20</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9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2.箱体1200*1000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6B1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6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B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DDC-B2-21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0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2.箱体1200*1000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0F0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60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DDC-KY-1F-01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06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8E8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DDC-KY-1F-02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22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1FE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1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DDC-KY-1F-03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6B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813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A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DDC-KY-2F-01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2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D2A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8F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DDC-KY-3F-01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84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47D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DDC-KY-3F-02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FA5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9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1F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DDC-KY-4F-01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E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B84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C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A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DDC-KY-5F-01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0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FEA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D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C7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DDC-KY-6F-01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4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8C3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5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DDC-MZ-1F-01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B0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F53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E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2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DDC-MZ-1F-02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43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646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C8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DDC-MZ-1F-03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4F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72F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7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B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DDC-MZ-2F-01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43D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6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4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DDC-MZ-2F-02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A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91A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8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8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DDC-MZ-2F-03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CBE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A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95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DDC-MZ-3F-01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37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9BB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0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5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DDC-MZ-3F-02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E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60B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2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DDC-MZ-3F-03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E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865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C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9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DDC-MZ-4F-01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D4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746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DDC-MZ-4F-02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BD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732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E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C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DDC-MZ-4F-03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74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6BF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DB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59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682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5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B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90D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0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DDC-ZY-1F-03</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F0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2.箱体800*600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74E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B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C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F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4F7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A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3AE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F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9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DDC-ZY-3F-01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A2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3CE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0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DDC-ZY-3F-02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52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C0D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F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DDC-ZY-4F-01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B1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B7E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D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2C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DDC-ZY-5F-01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5F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A24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9E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DDC-ZY-SHRS-5F</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61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2.箱体1000*800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C40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E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9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DDC-ZY-1#-5F-1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2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847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4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E9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DDC-ZY-1#-6F-1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1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2.箱体600*500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0EF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A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3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DDC-ZY-1#-7F-1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6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6C5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D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29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DDC-ZY-1#-8F-1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C7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6BE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6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B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DDC-ZY-1#-9F-1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B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AA1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5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1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DDC-ZY-1#-10F-1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51A0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DDC-ZY-1#-11F-1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0E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34EE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4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DDC-ZY-1#-12F-1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0894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4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88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DDC-ZY-1#-SHRS-1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28A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D1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DDC-ZY-2#-5F-1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7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9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7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F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DDC-ZY-2#-6F-1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27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A68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7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E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DDC-ZY-2#-7F-1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98B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A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2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DDC-ZY-2#-8F-1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AB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4286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A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32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DDC-ZY-2#-9F-1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C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D64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B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A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DDC-ZY-2#-10F-1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42D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A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DDC-ZY-2#-11F-1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F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75F9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E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9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DDC-ZY-2#-12F-1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3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1CF2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E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C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DDC-ZY-2#-SHRS-1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62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2.箱体700*500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6E06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9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D0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DDC-ZY-WDF-01</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2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2.箱体500*500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F6F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0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60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DDC-ZY-WDF-02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E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1.DI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2.箱体500*500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3.内含模块/变压器/空气开关/保险丝/线槽/导轨/接线端子等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4.成套DDC控制柜，具有IP型DDC控制器、扩展模块，导轨，线槽，变压器等；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IP型DDC控制器必须采用BACnet协议进行通讯</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6.为保证数据通讯速度以及存储，IP型DDC控制器的CPU具有至少300MHz，控制器内存30M以上以及RAM100M以上。</w:t>
            </w:r>
          </w:p>
        </w:tc>
      </w:tr>
      <w:tr w14:paraId="223D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A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69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风机压差开关</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D3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30-500Pa可调，SPDT，配导气管、连接件和螺丝</w:t>
            </w:r>
          </w:p>
        </w:tc>
      </w:tr>
      <w:tr w14:paraId="49FA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9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8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滤网压差开关</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B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30-500Pa可调，SPDT，配导气管、连接件和螺丝</w:t>
            </w:r>
          </w:p>
        </w:tc>
      </w:tr>
      <w:tr w14:paraId="024C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9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A3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液位开关</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90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5m长线缆，精度：±0.05m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工作寿命：大于50000次</w:t>
            </w:r>
            <w:r>
              <w:rPr>
                <w:rFonts w:hint="eastAsia" w:asciiTheme="minorEastAsia" w:hAnsiTheme="minorEastAsia" w:cstheme="minorEastAsia"/>
                <w:i w:val="0"/>
                <w:iCs w:val="0"/>
                <w:color w:val="000000"/>
                <w:kern w:val="0"/>
                <w:sz w:val="24"/>
                <w:szCs w:val="24"/>
                <w:u w:val="none"/>
                <w:lang w:val="en-US" w:eastAsia="zh-CN" w:bidi="ar"/>
              </w:rPr>
              <w:t>，自带数字显示</w:t>
            </w:r>
          </w:p>
        </w:tc>
      </w:tr>
      <w:tr w14:paraId="2899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0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15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室内CO</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量程：0-500ppm（可定制）；精度：±3%；供电方式：24VAC （接线前需参照标签指示确认）；输出信号：0-10V/4-20mA/RS485</w:t>
            </w:r>
          </w:p>
        </w:tc>
      </w:tr>
      <w:tr w14:paraId="3998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8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1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风管温湿度</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9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温度NTC10K输出，湿度 0-10V输出， 湿度精度：3%RH，24Vac/dc供电</w:t>
            </w:r>
            <w:r>
              <w:rPr>
                <w:rFonts w:hint="eastAsia" w:asciiTheme="minorEastAsia" w:hAnsiTheme="minorEastAsia" w:cstheme="minorEastAsia"/>
                <w:i w:val="0"/>
                <w:iCs w:val="0"/>
                <w:color w:val="000000"/>
                <w:kern w:val="0"/>
                <w:sz w:val="24"/>
                <w:szCs w:val="24"/>
                <w:u w:val="none"/>
                <w:lang w:val="en-US" w:eastAsia="zh-CN" w:bidi="ar"/>
              </w:rPr>
              <w:t>，自带数字显示</w:t>
            </w:r>
          </w:p>
        </w:tc>
      </w:tr>
      <w:tr w14:paraId="1CE9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D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F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风管压力</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6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稳定性：±1%满量程/年；</w:t>
            </w:r>
          </w:p>
          <w:p w14:paraId="39108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温度范围：0~150℉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-18~66℃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w:t>
            </w:r>
          </w:p>
          <w:p w14:paraId="24352984">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压力极限：最大耐压1psi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连续</w:t>
            </w:r>
            <w:r>
              <w:rPr>
                <w:rFonts w:hint="eastAsia" w:asciiTheme="minorEastAsia" w:hAnsiTheme="minorEastAsia" w:cstheme="minorEastAsia"/>
                <w:i w:val="0"/>
                <w:iCs w:val="0"/>
                <w:color w:val="000000"/>
                <w:kern w:val="0"/>
                <w:sz w:val="24"/>
                <w:szCs w:val="24"/>
                <w:u w:val="none"/>
                <w:lang w:val="en-US" w:eastAsia="zh-CN" w:bidi="ar"/>
              </w:rPr>
              <w:t>）；</w:t>
            </w:r>
          </w:p>
          <w:p w14:paraId="26C03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爆破压力10 psi；</w:t>
            </w:r>
          </w:p>
          <w:p w14:paraId="77611C4F">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输出信号：4~20mA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2线</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；0~10V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3线</w:t>
            </w:r>
            <w:r>
              <w:rPr>
                <w:rFonts w:hint="eastAsia" w:asciiTheme="minorEastAsia" w:hAnsiTheme="minorEastAsia" w:cstheme="minorEastAsia"/>
                <w:i w:val="0"/>
                <w:iCs w:val="0"/>
                <w:color w:val="000000"/>
                <w:kern w:val="0"/>
                <w:sz w:val="24"/>
                <w:szCs w:val="24"/>
                <w:u w:val="none"/>
                <w:lang w:val="en-US" w:eastAsia="zh-CN" w:bidi="ar"/>
              </w:rPr>
              <w:t>）；</w:t>
            </w:r>
          </w:p>
          <w:p w14:paraId="3B1216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防护等级：NEMA 4X</w:t>
            </w:r>
            <w:r>
              <w:rPr>
                <w:rFonts w:hint="eastAsia" w:asciiTheme="minorEastAsia" w:hAnsiTheme="minorEastAsia" w:cstheme="minorEastAsia"/>
                <w:i w:val="0"/>
                <w:iCs w:val="0"/>
                <w:color w:val="000000"/>
                <w:kern w:val="0"/>
                <w:sz w:val="24"/>
                <w:szCs w:val="24"/>
                <w:u w:val="none"/>
                <w:lang w:val="en-US" w:eastAsia="zh-CN" w:bidi="ar"/>
              </w:rPr>
              <w:t>；</w:t>
            </w:r>
          </w:p>
        </w:tc>
      </w:tr>
      <w:tr w14:paraId="1FAB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C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风管温度</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ACE">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工作电压：24 VAC /VDC</w:t>
            </w:r>
            <w:r>
              <w:rPr>
                <w:rFonts w:hint="eastAsia" w:asciiTheme="minorEastAsia" w:hAnsiTheme="minorEastAsia" w:cstheme="minorEastAsia"/>
                <w:i w:val="0"/>
                <w:iCs w:val="0"/>
                <w:color w:val="000000"/>
                <w:kern w:val="0"/>
                <w:sz w:val="24"/>
                <w:szCs w:val="24"/>
                <w:u w:val="none"/>
                <w:lang w:val="en-US" w:eastAsia="zh-CN" w:bidi="ar"/>
              </w:rPr>
              <w:t>；</w:t>
            </w:r>
          </w:p>
          <w:p w14:paraId="392F87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温度元件：NTC10K，NTC20K，PT1000；</w:t>
            </w:r>
          </w:p>
          <w:p w14:paraId="0E8CE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测量范围：-10~40℃，0~70℃，-40~70℃可定制；</w:t>
            </w:r>
          </w:p>
          <w:p w14:paraId="722B9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输出信号：NTC/Pt1000或0-10V/4-20ma/RS485</w:t>
            </w:r>
            <w:r>
              <w:rPr>
                <w:rFonts w:hint="eastAsia" w:asciiTheme="minorEastAsia" w:hAnsiTheme="minorEastAsia" w:cstheme="minorEastAsia"/>
                <w:i w:val="0"/>
                <w:iCs w:val="0"/>
                <w:color w:val="000000"/>
                <w:kern w:val="0"/>
                <w:sz w:val="24"/>
                <w:szCs w:val="24"/>
                <w:u w:val="none"/>
                <w:lang w:val="en-US" w:eastAsia="zh-CN" w:bidi="ar"/>
              </w:rPr>
              <w:t>，自带数字显示</w:t>
            </w:r>
          </w:p>
          <w:p w14:paraId="745961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测量精度：±0.1%</w:t>
            </w:r>
            <w:r>
              <w:rPr>
                <w:rFonts w:hint="eastAsia" w:asciiTheme="minorEastAsia" w:hAnsiTheme="minorEastAsia" w:cstheme="minorEastAsia"/>
                <w:i w:val="0"/>
                <w:iCs w:val="0"/>
                <w:color w:val="000000"/>
                <w:kern w:val="0"/>
                <w:sz w:val="24"/>
                <w:szCs w:val="24"/>
                <w:u w:val="none"/>
                <w:lang w:val="en-US" w:eastAsia="zh-CN" w:bidi="ar"/>
              </w:rPr>
              <w:t>；</w:t>
            </w:r>
          </w:p>
        </w:tc>
      </w:tr>
      <w:tr w14:paraId="3EB9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B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34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水管压力</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B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精度：≤±0.5% 全量程（包括非线形、迟滞、非重复性）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稳定在25℃：≤0.4%全量程/年</w:t>
            </w:r>
            <w:r>
              <w:rPr>
                <w:rFonts w:hint="eastAsia"/>
                <w:lang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环境参数</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介质温度范围：-25 ~ +85℃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储藏温度范围：-25 ~ +100℃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补偿范围：-40 ~ +135℃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防护等级：IP65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物理特性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材质：304 不锈钢</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传感器：Al2O3（96%）</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密封材料：NBR"</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电气连接：接线盒DIN43650A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电压输出：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输出信号（ 电压，三线）：0 ~ 10V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电源：15 ~ 32Vdc（通常24Vdc）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负载阻抗：≤（ 供给电压-10V）/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0.02A）Ohms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电流输出：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输出信号（电流，双线）：4 ~ 20mA</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电源：10 ~ 32VDC（通常24VDC）</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负载阻抗：≤（供给电压 - 10V）/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0.02A）Ohm</w:t>
            </w:r>
            <w:r>
              <w:rPr>
                <w:rFonts w:hint="eastAsia" w:asciiTheme="minorEastAsia" w:hAnsiTheme="minorEastAsia" w:cstheme="minorEastAsia"/>
                <w:i w:val="0"/>
                <w:iCs w:val="0"/>
                <w:color w:val="000000"/>
                <w:kern w:val="0"/>
                <w:sz w:val="24"/>
                <w:szCs w:val="24"/>
                <w:u w:val="none"/>
                <w:lang w:val="en-US" w:eastAsia="zh-CN" w:bidi="ar"/>
              </w:rPr>
              <w:t>；</w:t>
            </w:r>
          </w:p>
        </w:tc>
      </w:tr>
      <w:tr w14:paraId="6867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7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1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风管CO2</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B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测量范围0-2000PPM；4-20mA或0-10V现场可选； 24Vac/dc供电</w:t>
            </w:r>
          </w:p>
        </w:tc>
      </w:tr>
      <w:tr w14:paraId="28BA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B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风阀调节</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D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风阀执行器，16NM，调节型，辅助开关</w:t>
            </w:r>
          </w:p>
        </w:tc>
      </w:tr>
      <w:tr w14:paraId="4AC1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5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2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水管温度</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6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测量范围0-100℃</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0-10V输出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探针长度：150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24Vdc供电，配不锈钢套管和底座</w:t>
            </w:r>
          </w:p>
        </w:tc>
      </w:tr>
      <w:tr w14:paraId="773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4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F4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水位传感器</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0-5m / 0-10V，两线制，24VDC供电</w:t>
            </w:r>
            <w:r>
              <w:rPr>
                <w:rFonts w:hint="eastAsia" w:asciiTheme="minorEastAsia" w:hAnsiTheme="minorEastAsia" w:cstheme="minorEastAsia"/>
                <w:i w:val="0"/>
                <w:iCs w:val="0"/>
                <w:color w:val="000000"/>
                <w:kern w:val="0"/>
                <w:sz w:val="24"/>
                <w:szCs w:val="24"/>
                <w:u w:val="none"/>
                <w:lang w:val="en-US" w:eastAsia="zh-CN" w:bidi="ar"/>
              </w:rPr>
              <w:t>，自带数字显示</w:t>
            </w:r>
          </w:p>
        </w:tc>
      </w:tr>
      <w:tr w14:paraId="79AB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B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C8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风阀开关</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0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风阀执行器，16NM，调节型，辅助开关</w:t>
            </w:r>
          </w:p>
        </w:tc>
      </w:tr>
      <w:tr w14:paraId="529D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5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53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冷源系统接口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1C3D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6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41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热源系统接口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4496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B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99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预留净化区域空调接口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03B0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5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F2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电梯接口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07BF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4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6B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变配电系统接口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C1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58FF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A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7F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柴油发电机组接口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0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2A23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1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F3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能耗系统接口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A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36F8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1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VRV空调系统接口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B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7BA6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D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7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污水处理系统接口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BB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2037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1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1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一体化隔油设备接口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F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306B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26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潜污泵电流表接口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0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6F5B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1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5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室外景观灌溉系统接口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9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7BDC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4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医用气体监测接口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5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6DFE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9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33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泛光照明接口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F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30F4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8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EC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空气源热泵接口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7497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0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3D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气动物流系统接口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41F9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1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F6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医用新风系统接口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4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2B3D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0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A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热泵机组雾化喷淋装置接口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2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541B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7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39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新风机通讯接口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F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4AFE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4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4C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多联机接口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CD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7A74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E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4F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智能通风控制终端接口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C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76CC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联网面板通讯接口</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Modbus或BACnet，500点</w:t>
            </w:r>
          </w:p>
        </w:tc>
      </w:tr>
      <w:tr w14:paraId="2855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E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F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1C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RYY8*1.0</w:t>
            </w:r>
          </w:p>
        </w:tc>
      </w:tr>
      <w:tr w14:paraId="7087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F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A5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6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RYY2*1.0</w:t>
            </w:r>
          </w:p>
        </w:tc>
      </w:tr>
      <w:tr w14:paraId="659D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0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D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5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RYYP4*1.0</w:t>
            </w:r>
          </w:p>
        </w:tc>
      </w:tr>
      <w:tr w14:paraId="111A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8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03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F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RYYP6*1.0</w:t>
            </w:r>
          </w:p>
        </w:tc>
      </w:tr>
      <w:tr w14:paraId="1EC2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E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5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4C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RYY6*1.0</w:t>
            </w:r>
          </w:p>
        </w:tc>
      </w:tr>
      <w:tr w14:paraId="0073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7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13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C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UTP6</w:t>
            </w:r>
          </w:p>
        </w:tc>
      </w:tr>
      <w:tr w14:paraId="42C8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6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8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YJV3*1.5</w:t>
            </w:r>
          </w:p>
        </w:tc>
      </w:tr>
      <w:tr w14:paraId="7C1D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77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2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RVS2*1.0</w:t>
            </w:r>
          </w:p>
        </w:tc>
      </w:tr>
      <w:tr w14:paraId="34FF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管材</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E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JDG25</w:t>
            </w:r>
          </w:p>
        </w:tc>
      </w:tr>
      <w:tr w14:paraId="651B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1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机房防尘处理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E5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机房</w:t>
            </w:r>
            <w:r>
              <w:rPr>
                <w:rFonts w:hint="eastAsia" w:ascii="宋体" w:hAnsi="宋体" w:eastAsia="宋体" w:cs="宋体"/>
                <w:i w:val="0"/>
                <w:iCs w:val="0"/>
                <w:color w:val="auto"/>
                <w:kern w:val="0"/>
                <w:sz w:val="24"/>
                <w:szCs w:val="24"/>
                <w:highlight w:val="none"/>
                <w:u w:val="none"/>
                <w:lang w:val="en-US" w:eastAsia="zh-CN" w:bidi="ar"/>
              </w:rPr>
              <w:t>房内需按燃烧性能A级做法；</w:t>
            </w:r>
          </w:p>
          <w:p w14:paraId="20020C9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采用水泥基自留平面层做法图集23J909-3-17的要求。</w:t>
            </w:r>
          </w:p>
          <w:p w14:paraId="51008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加固化剂，处理范围：各机房地面和完成面500mm高度。</w:t>
            </w:r>
          </w:p>
        </w:tc>
      </w:tr>
      <w:tr w14:paraId="13A2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97E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二、能源管理系统</w:t>
            </w:r>
          </w:p>
        </w:tc>
      </w:tr>
      <w:tr w14:paraId="425D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68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操作站</w:t>
            </w:r>
            <w:r>
              <w:rPr>
                <w:rFonts w:hint="eastAsia" w:asciiTheme="minorEastAsia" w:hAnsiTheme="minorEastAsia" w:cstheme="minorEastAsia"/>
                <w:i w:val="0"/>
                <w:iCs w:val="0"/>
                <w:color w:val="000000"/>
                <w:kern w:val="0"/>
                <w:sz w:val="24"/>
                <w:szCs w:val="24"/>
                <w:u w:val="none"/>
                <w:lang w:val="en-US" w:eastAsia="zh-CN" w:bidi="ar"/>
              </w:rPr>
              <w:t>终端</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04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CPU处理器不低于I</w:t>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屏幕≥</w:t>
            </w:r>
            <w:r>
              <w:rPr>
                <w:rFonts w:hint="eastAsia" w:asciiTheme="minorEastAsia" w:hAnsiTheme="minorEastAsia" w:cstheme="minorEastAsia"/>
                <w:i w:val="0"/>
                <w:iCs w:val="0"/>
                <w:color w:val="000000"/>
                <w:kern w:val="0"/>
                <w:sz w:val="24"/>
                <w:szCs w:val="24"/>
                <w:u w:val="none"/>
                <w:lang w:val="en-US" w:eastAsia="zh-CN" w:bidi="ar"/>
              </w:rPr>
              <w:t>4K  27</w:t>
            </w:r>
            <w:r>
              <w:rPr>
                <w:rFonts w:hint="eastAsia" w:asciiTheme="minorEastAsia" w:hAnsiTheme="minorEastAsia" w:eastAsiaTheme="minorEastAsia" w:cstheme="minorEastAsia"/>
                <w:i w:val="0"/>
                <w:iCs w:val="0"/>
                <w:color w:val="000000"/>
                <w:kern w:val="0"/>
                <w:sz w:val="24"/>
                <w:szCs w:val="24"/>
                <w:u w:val="none"/>
                <w:lang w:val="en-US" w:eastAsia="zh-CN" w:bidi="ar"/>
              </w:rPr>
              <w:t>寸液晶显示器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内存≥</w:t>
            </w:r>
            <w:r>
              <w:rPr>
                <w:rFonts w:hint="eastAsia" w:asciiTheme="minorEastAsia" w:hAnsiTheme="minorEastAsia" w:cstheme="minorEastAsia"/>
                <w:i w:val="0"/>
                <w:iCs w:val="0"/>
                <w:color w:val="000000"/>
                <w:kern w:val="0"/>
                <w:sz w:val="24"/>
                <w:szCs w:val="24"/>
                <w:u w:val="none"/>
                <w:lang w:val="en-US" w:eastAsia="zh-CN" w:bidi="ar"/>
              </w:rPr>
              <w:t>32</w:t>
            </w:r>
            <w:r>
              <w:rPr>
                <w:rFonts w:hint="eastAsia" w:asciiTheme="minorEastAsia" w:hAnsiTheme="minorEastAsia" w:eastAsiaTheme="minorEastAsia" w:cstheme="minorEastAsia"/>
                <w:i w:val="0"/>
                <w:iCs w:val="0"/>
                <w:color w:val="000000"/>
                <w:kern w:val="0"/>
                <w:sz w:val="24"/>
                <w:szCs w:val="24"/>
                <w:u w:val="none"/>
                <w:lang w:val="en-US" w:eastAsia="zh-CN" w:bidi="ar"/>
              </w:rPr>
              <w:t>GB DDR</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硬盘</w:t>
            </w:r>
            <w:r>
              <w:rPr>
                <w:rFonts w:hint="eastAsia" w:asciiTheme="minorEastAsia" w:hAnsiTheme="minorEastAsia" w:cstheme="minorEastAsia"/>
                <w:i w:val="0"/>
                <w:iCs w:val="0"/>
                <w:color w:val="000000"/>
                <w:kern w:val="0"/>
                <w:sz w:val="24"/>
                <w:szCs w:val="24"/>
                <w:u w:val="none"/>
                <w:lang w:val="en-US" w:eastAsia="zh-CN" w:bidi="ar"/>
              </w:rPr>
              <w:t>：固态</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TB</w:t>
            </w:r>
            <w:r>
              <w:rPr>
                <w:rFonts w:hint="eastAsia" w:asciiTheme="minorEastAsia" w:hAnsiTheme="minorEastAsia" w:cstheme="minorEastAsia"/>
                <w:i w:val="0"/>
                <w:iCs w:val="0"/>
                <w:color w:val="000000"/>
                <w:kern w:val="0"/>
                <w:sz w:val="24"/>
                <w:szCs w:val="24"/>
                <w:u w:val="none"/>
                <w:lang w:val="en-US" w:eastAsia="zh-CN" w:bidi="ar"/>
              </w:rPr>
              <w:t>，SATA+1T企业级固态硬盘；</w:t>
            </w:r>
            <w:r>
              <w:rPr>
                <w:rFonts w:hint="eastAsia" w:asciiTheme="minorEastAsia" w:hAnsiTheme="minorEastAsia" w:eastAsiaTheme="minorEastAsia" w:cstheme="minorEastAsia"/>
                <w:i w:val="0"/>
                <w:iCs w:val="0"/>
                <w:color w:val="000000"/>
                <w:kern w:val="0"/>
                <w:sz w:val="24"/>
                <w:szCs w:val="24"/>
                <w:u w:val="none"/>
                <w:lang w:val="en-US" w:eastAsia="zh-CN" w:bidi="ar"/>
              </w:rPr>
              <w:t>显卡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≥1GB独立显卡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网卡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千兆网卡/声卡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集成声卡</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配件</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USB防水键盘、鼠标</w:t>
            </w:r>
            <w:r>
              <w:rPr>
                <w:rFonts w:hint="eastAsia" w:asciiTheme="minorEastAsia" w:hAnsiTheme="minorEastAsia" w:cstheme="minorEastAsia"/>
                <w:i w:val="0"/>
                <w:iCs w:val="0"/>
                <w:color w:val="000000"/>
                <w:kern w:val="0"/>
                <w:sz w:val="24"/>
                <w:szCs w:val="24"/>
                <w:u w:val="none"/>
                <w:lang w:val="en-US" w:eastAsia="zh-CN" w:bidi="ar"/>
              </w:rPr>
              <w:t>；</w:t>
            </w:r>
          </w:p>
        </w:tc>
      </w:tr>
      <w:tr w14:paraId="1F72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7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0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协议集成费</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B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智能水电表协议集成</w:t>
            </w:r>
          </w:p>
        </w:tc>
      </w:tr>
      <w:tr w14:paraId="47F3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能耗数据采集器</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B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1.通讯接口：1路10/100Mb以太网接口，4路下行RS485；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2.单个能耗数据采集器能同时带载时间型采集器、温控型采集器、智能水表、电表、能量表；支持局域网组网或RS485组网方式；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3.通信协议：BACnet，TCP/IP；</w:t>
            </w:r>
          </w:p>
        </w:tc>
      </w:tr>
      <w:tr w14:paraId="7A39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智慧建筑能源管理平台</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1.HTML5和Java的用户界面（UI）；包含JavaScript数据交互接口库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BajaScript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2.能耗平台基础包</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3.支持使用SQL、MySQL 或Oracle 数据库和HTTP/HTML/XML、CSV 或文本格式进行企业级数据存档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4.数据库变更、数据库存储和备份、全球时间函数、日历、中央调度、控制和能源管理程序的“审计轨迹”</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5.使用标准的Web 浏览器访问警报、日志、图形、时间表和配置数据</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6.支持各种曲线，柱状图，环比，同比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7.包括全面的在线系统文档的基于HTML 的帮助系统</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8.无限个表具接入，数据无限制</w:t>
            </w:r>
            <w:r>
              <w:rPr>
                <w:rFonts w:hint="eastAsia" w:asciiTheme="minorEastAsia" w:hAnsiTheme="minorEastAsia" w:cstheme="minorEastAsia"/>
                <w:i w:val="0"/>
                <w:iCs w:val="0"/>
                <w:color w:val="000000"/>
                <w:kern w:val="0"/>
                <w:sz w:val="24"/>
                <w:szCs w:val="24"/>
                <w:u w:val="none"/>
                <w:lang w:val="en-US" w:eastAsia="zh-CN" w:bidi="ar"/>
              </w:rPr>
              <w:t>；</w:t>
            </w:r>
          </w:p>
        </w:tc>
      </w:tr>
      <w:tr w14:paraId="2F43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7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0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超声波热量表（DN70）</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C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141E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DN40</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E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0E5E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2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DN50</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5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6655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DN65</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2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527C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4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DN80</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6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3CE7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F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DN00</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3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1D87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1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1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DN125</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30B7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7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F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超声波热量表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DN32</w:t>
            </w:r>
            <w:r>
              <w:rPr>
                <w:rFonts w:hint="eastAsia" w:asciiTheme="minorEastAsia" w:hAnsiTheme="minorEastAsia" w:cstheme="minorEastAsia"/>
                <w:i w:val="0"/>
                <w:iCs w:val="0"/>
                <w:color w:val="000000"/>
                <w:kern w:val="0"/>
                <w:sz w:val="24"/>
                <w:szCs w:val="24"/>
                <w:u w:val="none"/>
                <w:lang w:val="en-US" w:eastAsia="zh-CN" w:bidi="ar"/>
              </w:rPr>
              <w:t>）</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83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工作压力1.6MPA，温度范围1-98℃，安装位置供水或回水</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介质：水防护等级IP6，流量最大读数999999.99m³，能量最大读数99999999KW.H.</w:t>
            </w:r>
          </w:p>
        </w:tc>
      </w:tr>
      <w:tr w14:paraId="73DA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1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6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46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RVS2*1.0</w:t>
            </w:r>
          </w:p>
        </w:tc>
      </w:tr>
      <w:tr w14:paraId="4880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E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4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D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RVV2*1.0</w:t>
            </w:r>
          </w:p>
        </w:tc>
      </w:tr>
      <w:tr w14:paraId="59E4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9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1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通讯线缆</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0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7450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8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A7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B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YJV3*1.5</w:t>
            </w:r>
          </w:p>
        </w:tc>
      </w:tr>
      <w:tr w14:paraId="6780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6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B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管材</w:t>
            </w:r>
          </w:p>
        </w:tc>
        <w:tc>
          <w:tcPr>
            <w:tcW w:w="7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0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JDG25</w:t>
            </w:r>
          </w:p>
        </w:tc>
      </w:tr>
    </w:tbl>
    <w:p w14:paraId="19A4AF88">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智慧医院建筑设备设施服务管理平台</w:t>
      </w:r>
    </w:p>
    <w:tbl>
      <w:tblPr>
        <w:tblStyle w:val="21"/>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1212"/>
        <w:gridCol w:w="7735"/>
      </w:tblGrid>
      <w:tr w14:paraId="17A7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8A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F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E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0D60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46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1</w:t>
            </w: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平台后台服务</w:t>
            </w:r>
          </w:p>
        </w:tc>
      </w:tr>
      <w:tr w14:paraId="20E6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0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平台后台服务</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03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慧医院建筑设备设施服务管理平台采用微服务架构作为平台的服务端，微服务架构是将单个应用程序作为一组小型服务开发的方法，每个服务程序都在自己的进程中运行，并于轻量级机制（通常是HTTP资源API）进行通信。这些服务时围绕业务功能构建的，可以通过全自动机器独立部署。这些服务可能用不同的编程语言编写，使用不同的数据存储技术，并尽量不用集中式方式进行管理。平台微服务支持10万数据点的管理，可快速检索。微服务包含：</w:t>
            </w:r>
          </w:p>
          <w:p w14:paraId="08257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注册中心：微服务模块注册中心；</w:t>
            </w:r>
          </w:p>
          <w:p w14:paraId="014AA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API网关：微服务平台对外统一入口，提供基本的登录验证与权限（功能权限）校验（与UAA模块配合）。可以扩展支持第三方登录验证；</w:t>
            </w:r>
          </w:p>
          <w:p w14:paraId="1C5CF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统一凭证管理：提供全局的租户管理、组织架构管理、人员管理、人员凭证维护、权限管理（功能权限、数据权限）服务；</w:t>
            </w:r>
          </w:p>
          <w:p w14:paraId="12CB43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物联网边缘对接服务：提供物联网边缘计算设备接入服务，将设备上报消息投递到消息总线，解耦设备消息处理；将平台控制指令转发给设备；</w:t>
            </w:r>
          </w:p>
          <w:p w14:paraId="1F8A0F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设备管理服务：物模型管理，设备管理、控制器管理，联动、告警配置管理；</w:t>
            </w:r>
          </w:p>
          <w:p w14:paraId="2EC04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统一设备数据处理服务：对设备上报数据进行清洗，结合物模型，转换为统一的数据格式；</w:t>
            </w:r>
          </w:p>
          <w:p w14:paraId="7195C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设备实时数据服务：提供设备实时数据查询服务；</w:t>
            </w:r>
          </w:p>
          <w:p w14:paraId="5A4C84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设备数据服务：提供历史数据查询、趋势分析相关接口服务；</w:t>
            </w:r>
          </w:p>
          <w:p w14:paraId="0997D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操作日志服务：提供平台所有管理操作与设备操作的日志存储、查询服务；</w:t>
            </w:r>
          </w:p>
          <w:p w14:paraId="0434C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设备联动日志服务：设备场景联动日志服务；</w:t>
            </w:r>
          </w:p>
          <w:p w14:paraId="177E11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设备融合告警服务：设备告警管理，统计服务；</w:t>
            </w:r>
          </w:p>
          <w:p w14:paraId="7A8D16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统一通知服务：支持多种通知模式，通知接口可以按需扩展，与第三方有自施系统对接，如对方的消息平台、工作流平台等；</w:t>
            </w:r>
          </w:p>
          <w:p w14:paraId="3D6848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任务调度服务：分布式任务调度服务，其它业务模块有需要定时执行的job,可以使用该服务统一管理；</w:t>
            </w:r>
          </w:p>
          <w:p w14:paraId="104309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视频对接服务：提供cctv视频管理、推流等功能，支持在浏览器直接查看；</w:t>
            </w:r>
          </w:p>
          <w:p w14:paraId="6C6A0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文档管理服务：文档服务；</w:t>
            </w:r>
          </w:p>
          <w:p w14:paraId="2014B5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地图配置与监控：BIM可视化监控服务；</w:t>
            </w:r>
          </w:p>
          <w:p w14:paraId="74AE00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设备设施管理：设备设施管理服务；</w:t>
            </w:r>
          </w:p>
          <w:p w14:paraId="569401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工作流：工作流服务；</w:t>
            </w:r>
          </w:p>
          <w:p w14:paraId="3CE4246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须支持手机APP及微信小程序。</w:t>
            </w:r>
          </w:p>
        </w:tc>
      </w:tr>
      <w:tr w14:paraId="1120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2</w:t>
            </w:r>
            <w:r>
              <w:rPr>
                <w:rFonts w:hint="eastAsia" w:asciiTheme="minorEastAsia" w:hAnsiTheme="minorEastAsia" w:cstheme="minorEastAsia"/>
                <w:b/>
                <w:bCs/>
                <w:i w:val="0"/>
                <w:iCs w:val="0"/>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平台基础功能</w:t>
            </w:r>
          </w:p>
        </w:tc>
      </w:tr>
      <w:tr w14:paraId="208C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6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统一人员管理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5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人员管理是对员工信息档案建设与维护，员工任职全生命周期的管理。管理员可采用分组的方式，对不同部门，不同岗位职责的人员进行分组管理。</w:t>
            </w:r>
          </w:p>
          <w:p w14:paraId="5B00E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对平台内的人员进行统一管理，包含人员的分组管理，人员信息包含姓名、账户、手机号、角色定义等信息，支持用户的批量导入。</w:t>
            </w:r>
          </w:p>
          <w:p w14:paraId="06D3C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可对组织进行增删改操作，同时支持对不同组织架构下的具体用户信息进行增删改查。</w:t>
            </w:r>
          </w:p>
          <w:p w14:paraId="36DEA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可对用户组进行增删改操作，同时支持对不同用户组下的具体用户信息进行增删改查。</w:t>
            </w:r>
          </w:p>
          <w:p w14:paraId="0A64E8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员工管理、员工审核以及组织管理等功能。</w:t>
            </w:r>
          </w:p>
        </w:tc>
      </w:tr>
      <w:tr w14:paraId="4F29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统一权限管理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F5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权限管理是集成系统中最重要的功能，也是核心的组成部分，采用了统一的身份认证，以实现对系统中，不同系统的精细化管理。通过对不同用户的权限划分，实现不同岗位的管理人员拥有不同的数据、信息权限，赋予其独立的工作界面，实现分散管理，提高管理效率。</w:t>
            </w:r>
          </w:p>
          <w:p w14:paraId="2B9AF8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对医院内的人员权限进行统一管理，权限配置包含用户的设备权限和数据权限，可建立权限组，可管理权限组内的人员。</w:t>
            </w:r>
          </w:p>
          <w:p w14:paraId="600F76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对权限组进行增删改查管理，字段包含权限组名称、唯一标识、描述、创建时间。</w:t>
            </w:r>
          </w:p>
          <w:p w14:paraId="2C913F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对用户所属的角色身份进行管理，支持对角色进行增删改查操作，支持对成员信息进行增删改查，字段包含用户名、显示名称、手机号、邮箱。</w:t>
            </w:r>
          </w:p>
          <w:p w14:paraId="5D9E9D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包含资源管理和资源权限授权，可对不同权限组进行资源匹配，赋予权限组唯一标识及阅读或编辑的权限。</w:t>
            </w:r>
          </w:p>
          <w:p w14:paraId="09A78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对应用中所有功能菜单进行统一管理，针对不同角色赋予应用中指定的功能菜单页面。</w:t>
            </w:r>
          </w:p>
        </w:tc>
      </w:tr>
      <w:tr w14:paraId="54D9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9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统一设备管理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对医院中设备进行统一管理，包含设备物模型、设备分组、物联网边缘计算设备、视频设备的接入进行配置和统一的管理。支持查看已接入设备所监测的数据和工况信息。</w:t>
            </w:r>
          </w:p>
          <w:p w14:paraId="32A1D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以树形结构展示设备的空间位置信息，直观了解某一区域下设备的数量信息，支持通过设备名称或空间位置名称搜索具体的设备。</w:t>
            </w:r>
          </w:p>
          <w:p w14:paraId="6B44C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缩略图列表分页展示所有设备基础信息（设备位置、设备编号、监测指标数据）。</w:t>
            </w:r>
          </w:p>
          <w:p w14:paraId="3B39E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点击缩略图之后可查看设备的具体信息，包含运行信息、操作日志，可选择操作人员和操作时间进行操作日志的查询、运行日志、历史数据查看和编辑、删除。支持缩略图列表形式和地图模式切换展示。</w:t>
            </w:r>
          </w:p>
          <w:p w14:paraId="763F9E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设备台账列表、新增设备、类型列表等功能。</w:t>
            </w:r>
          </w:p>
        </w:tc>
      </w:tr>
      <w:tr w14:paraId="3D8E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0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C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统一联动管理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9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医院内的设备联动策略进行统一的管理，支持策略的分组管理，支持任意总线、任意设备、任意系统的联动策略的配置；配置好的策略将自动下发至物联网边缘计算设备中，可查看策略的启停状态以及下发状态；</w:t>
            </w:r>
          </w:p>
          <w:p w14:paraId="0BA870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支持以列表的形式查看当前已制定的定时策略，包括策略编号、策略名称、执行时段；支持对已制定的策略进行增删改查操作。</w:t>
            </w:r>
          </w:p>
          <w:p w14:paraId="5CF03A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支持联动触发条件及联动执行动作的编辑，根据不同时期的需求可选择性设备启停联动配置；支持以拖拉拽方式设定子系统之间的联动规则和关系。</w:t>
            </w:r>
          </w:p>
          <w:p w14:paraId="1726B7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策略列表、新增策略、可视化编辑等功能。</w:t>
            </w:r>
          </w:p>
        </w:tc>
      </w:tr>
      <w:tr w14:paraId="1F94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统一告警管理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3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支持以树形结构展示不同子系统下的设备类型；选择不同设备类型后，可查看该类型设备下的告警列表详情；支持告警数据的查询和导出功能。</w:t>
            </w:r>
          </w:p>
          <w:p w14:paraId="3503A3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支持设定设备的告警等级，设置不同的告警等级对应的处理优先级。</w:t>
            </w:r>
          </w:p>
          <w:p w14:paraId="1985F3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支持对告警规则进行增删改查操作，支持设定触发条件，添加告警的执行条件及规则，满足任意规则则触发告警；静默时间；通知方式，当发生告警时，按指定告警的通知方式进行通知提醒。</w:t>
            </w:r>
          </w:p>
          <w:p w14:paraId="3499C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支持通过系统定义系统告警的推送方式。</w:t>
            </w:r>
          </w:p>
          <w:p w14:paraId="5D8C5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▲需提供告警记录、告警看板、告警等级、告警规则等功能的截图证明材料。</w:t>
            </w:r>
          </w:p>
        </w:tc>
      </w:tr>
      <w:tr w14:paraId="7F99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4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D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统一文档管理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D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对设备设施的文档资料进行统一的管理。可分组，管理包含文档编号、文档名称、创建时间、创建人、修改时间。修改人等；</w:t>
            </w:r>
          </w:p>
          <w:p w14:paraId="6C5DE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用户可以根据设备类型等自定义创建不同的文档分组，提供分组的添加、删除、修改和查询功能。</w:t>
            </w:r>
          </w:p>
          <w:p w14:paraId="5D068F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提供多种查询方式，以满足用户不同的查询需求，精确查询、模糊查询。</w:t>
            </w:r>
          </w:p>
        </w:tc>
      </w:tr>
      <w:tr w14:paraId="6E6F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C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64F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远程</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5A1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5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6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地图配置管理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FA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支持对BIM的综合监控管理系统的监控界面进行配置与管理，用户根据需求更换背景、图表，配置可视化的监控界面。</w:t>
            </w:r>
          </w:p>
          <w:p w14:paraId="63B3AB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系统提供多种类型的图表模板，包括柱状图、折线图、饼图等，以适应不同类型监控数据的可视化展示需求。</w:t>
            </w:r>
          </w:p>
        </w:tc>
      </w:tr>
      <w:tr w14:paraId="2BE7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424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（3）基于BIM的综合监控管理系统</w:t>
            </w:r>
          </w:p>
        </w:tc>
      </w:tr>
      <w:tr w14:paraId="4B50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7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9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综合态势模块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F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综合监控管理融合BIM的信息与物联网采集的数据，实现了建筑设备的数字孪生，通过一个平台，实现</w:t>
            </w:r>
            <w:r>
              <w:rPr>
                <w:rFonts w:hint="eastAsia" w:asciiTheme="minorEastAsia" w:hAnsiTheme="minorEastAsia" w:eastAsiaTheme="minorEastAsia" w:cstheme="minorEastAsia"/>
                <w:i w:val="0"/>
                <w:iCs w:val="0"/>
                <w:color w:val="000000"/>
                <w:kern w:val="0"/>
                <w:sz w:val="24"/>
                <w:szCs w:val="24"/>
                <w:u w:val="none"/>
                <w:lang w:val="en-US" w:eastAsia="zh-Hans" w:bidi="ar"/>
              </w:rPr>
              <w:t>妇幼</w:t>
            </w:r>
            <w:r>
              <w:rPr>
                <w:rFonts w:hint="eastAsia" w:asciiTheme="minorEastAsia" w:hAnsiTheme="minorEastAsia" w:eastAsiaTheme="minorEastAsia" w:cstheme="minorEastAsia"/>
                <w:i w:val="0"/>
                <w:iCs w:val="0"/>
                <w:color w:val="000000"/>
                <w:kern w:val="0"/>
                <w:sz w:val="24"/>
                <w:szCs w:val="24"/>
                <w:u w:val="none"/>
                <w:lang w:val="en-US" w:eastAsia="zh-CN" w:bidi="ar"/>
              </w:rPr>
              <w:t>医院的各子系统的可视化的监控，按照分层级、专业和区域进行展示。通过模型与图表可视化技术，展示医院的核心设备设施的运行数据，包含能耗、停车场车位、设备告警、工单运行、医院环境等数据进行统计和展示。</w:t>
            </w:r>
          </w:p>
          <w:p w14:paraId="55727E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▲需提供人员概况、人员出入记录、能耗统计、设备告警列表等图表形式功能的截图证明材料。；</w:t>
            </w:r>
          </w:p>
        </w:tc>
      </w:tr>
      <w:tr w14:paraId="2404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C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综合安防模块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8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院内的综合安防的各系统的运行状态、在离线状态、工单的状态以及统计数据进行采用图表的方式进行展示，包含门禁系统、视频监控系统、入侵报警等系统，可快速进入系统查看设备的分布以及设备的运行状态与在离线状态。</w:t>
            </w:r>
          </w:p>
          <w:p w14:paraId="3F7840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人车概况、人员出入记录、车辆出入记录、人员出入统计、实时报警列表、换班报完信息、设备点位分布、安防事件定位等图表形式功能。</w:t>
            </w:r>
          </w:p>
        </w:tc>
      </w:tr>
      <w:tr w14:paraId="6CDF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E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门禁系统模块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819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采用图表的方式，对门禁的告警的情况进行统计；</w:t>
            </w:r>
          </w:p>
          <w:p w14:paraId="561133F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支持将所有门禁终端设备以POI标记点的形式分布在园区地图上，与现实中的位置一一对应，且通过图标颜色表示各种运行状态（绿色：正常、红色：报警、黄色：故障）。</w:t>
            </w:r>
          </w:p>
          <w:p w14:paraId="32F2683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支持点击任意标记点后，系统以信息弹窗的方式展示当前设备的运行情况，包含标签名称、设备位置、设备编号、设备的设计、施工信息等；同时支持远程控制该点位的门禁开启/关闭状态。</w:t>
            </w:r>
          </w:p>
          <w:p w14:paraId="12120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列表展示门禁设备的通行记录，包含人员姓名、通行设备、抓拍图片、开门类型、通行时间，支持通过人员姓名、设备名称、通行时间进行搜索查询。</w:t>
            </w:r>
          </w:p>
        </w:tc>
      </w:tr>
      <w:tr w14:paraId="2725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8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视频监控系统模块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4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采用图表的方式，对摄像头的视频设备数量、告警的情况进行统计；</w:t>
            </w:r>
          </w:p>
          <w:p w14:paraId="137F3F0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支持将所有摄像机终端设备以POI标记点的形式分布在园区地图上，与现实中的位置一一对应，且通过图标颜色表示各种运行状态（绿色：正常、红色：报警、黄色：故障）。</w:t>
            </w:r>
          </w:p>
          <w:p w14:paraId="41F4494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支持点击任意标记点后，系统以信息弹窗的方式展示当前设备的运行情况，包含标签名称、实时监控画面（可点击放大）、设备位置、设备编号、设备类型、设备的设计、施工信息等。</w:t>
            </w:r>
          </w:p>
          <w:p w14:paraId="50C0DAC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p w14:paraId="7EE9CA0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支持多种分屏模式（单屏、四分屏、九分屏）查看视频监控实时画面；</w:t>
            </w:r>
          </w:p>
          <w:p w14:paraId="1444BE8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支持云台控制操作，远程控制摄像头旋转、俯仰、变焦等动作；</w:t>
            </w:r>
          </w:p>
          <w:p w14:paraId="62DBCA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支持通过选择时间点快速定位到需要查看的录像片段，并进行播放、暂停、快进、快退等操作；</w:t>
            </w:r>
          </w:p>
        </w:tc>
      </w:tr>
      <w:tr w14:paraId="1DC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4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停车场与车位管理系统模块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89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采用图表的方式，对停车场的通行数据进行查看；</w:t>
            </w:r>
          </w:p>
          <w:p w14:paraId="3B340F5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支持将所有停车道闸终端设备以POI标记点的形式分布在园区地图上，与现实中的位置一一对应，且通过图标颜色表示各种运行状态（绿色：正常、红色：报警、黄色：故障）。</w:t>
            </w:r>
          </w:p>
          <w:p w14:paraId="310FA65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支持点击任意标记点后，系统以信息弹窗的方式展示当前设备的运行情况，包含标签名称、设备位置、设备编号、故障状态、当日通行车辆数量</w:t>
            </w:r>
            <w:r>
              <w:rPr>
                <w:rFonts w:hint="eastAsia" w:asciiTheme="minorEastAsia" w:hAnsiTheme="minorEastAsia" w:eastAsiaTheme="minorEastAsia" w:cstheme="minorEastAsia"/>
                <w:i w:val="0"/>
                <w:iCs w:val="0"/>
                <w:color w:val="000000"/>
                <w:kern w:val="0"/>
                <w:sz w:val="24"/>
                <w:szCs w:val="24"/>
                <w:u w:val="none"/>
                <w:lang w:val="en-US" w:eastAsia="zh-CN" w:bidi="ar"/>
              </w:rPr>
              <w:t>、统计车位的占用与空位数量</w:t>
            </w:r>
            <w:r>
              <w:rPr>
                <w:rFonts w:hint="default" w:asciiTheme="minorEastAsia" w:hAnsiTheme="minorEastAsia" w:eastAsiaTheme="minorEastAsia" w:cstheme="minorEastAsia"/>
                <w:i w:val="0"/>
                <w:iCs w:val="0"/>
                <w:color w:val="000000"/>
                <w:kern w:val="0"/>
                <w:sz w:val="24"/>
                <w:szCs w:val="24"/>
                <w:u w:val="none"/>
                <w:lang w:val="en-US" w:eastAsia="zh-CN" w:bidi="ar"/>
              </w:rPr>
              <w:t>、设备的设计、施工信息等；同时支持远程控制该点位的车辆道闸开启/关闭状态。</w:t>
            </w:r>
          </w:p>
          <w:p w14:paraId="5CE412C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p w14:paraId="22075A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列表展示道闸设备的通行记录，包含通行车牌号、联系电话、车辆类型、通行时间，支持通过设备名称、通行时间进行搜索查询。</w:t>
            </w:r>
          </w:p>
        </w:tc>
      </w:tr>
      <w:tr w14:paraId="2CDC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A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楼宇设备模块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12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对院内的楼宇设备的各系统的运行状态、在离线状态、工单的状态以及统计数据进行采用图表的方式进行展示，包含暖通空调系统、给排水、电梯、医疗水、消防等系统，可快速进入系统查看设备的分布以及设备的运行状态与在离线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2.可支持将电梯、安防、视频、暖通和消防以及楼宇内部设备结合前端采集的运行状态，在三维模型上进行展示，</w:t>
            </w:r>
            <w:r>
              <w:rPr>
                <w:rFonts w:hint="eastAsia" w:asciiTheme="minorEastAsia" w:hAnsiTheme="minorEastAsia" w:cstheme="minorEastAsia"/>
                <w:i w:val="0"/>
                <w:iCs w:val="0"/>
                <w:color w:val="000000"/>
                <w:kern w:val="0"/>
                <w:sz w:val="24"/>
                <w:szCs w:val="24"/>
                <w:u w:val="none"/>
                <w:lang w:val="en-US" w:eastAsia="zh-CN" w:bidi="ar"/>
              </w:rPr>
              <w:t>实现</w:t>
            </w:r>
            <w:r>
              <w:rPr>
                <w:rFonts w:hint="eastAsia" w:asciiTheme="minorEastAsia" w:hAnsiTheme="minorEastAsia" w:eastAsiaTheme="minorEastAsia" w:cstheme="minorEastAsia"/>
                <w:i w:val="0"/>
                <w:iCs w:val="0"/>
                <w:color w:val="000000"/>
                <w:kern w:val="0"/>
                <w:sz w:val="24"/>
                <w:szCs w:val="24"/>
                <w:u w:val="none"/>
                <w:lang w:val="en-US" w:eastAsia="zh-CN" w:bidi="ar"/>
              </w:rPr>
              <w:t>设备设施运行状态的可视化，最大程度减小管理复杂度；</w:t>
            </w:r>
            <w:r>
              <w:rPr>
                <w:rFonts w:hint="eastAsia" w:asciiTheme="minorEastAsia" w:hAnsiTheme="minorEastAsia" w:cstheme="minorEastAsia"/>
                <w:i w:val="0"/>
                <w:iCs w:val="0"/>
                <w:color w:val="000000"/>
                <w:kern w:val="0"/>
                <w:sz w:val="24"/>
                <w:szCs w:val="24"/>
                <w:u w:val="none"/>
                <w:lang w:val="en-US" w:eastAsia="zh-CN" w:bidi="ar"/>
              </w:rPr>
              <w:t>实现</w:t>
            </w:r>
            <w:r>
              <w:rPr>
                <w:rFonts w:hint="eastAsia" w:asciiTheme="minorEastAsia" w:hAnsiTheme="minorEastAsia" w:eastAsiaTheme="minorEastAsia" w:cstheme="minorEastAsia"/>
                <w:i w:val="0"/>
                <w:iCs w:val="0"/>
                <w:color w:val="000000"/>
                <w:kern w:val="0"/>
                <w:sz w:val="24"/>
                <w:szCs w:val="24"/>
                <w:u w:val="none"/>
                <w:lang w:val="en-US" w:eastAsia="zh-CN" w:bidi="ar"/>
              </w:rPr>
              <w:t>在模型上对可控的设备下发控制消息，实现可视化控制管理。</w:t>
            </w:r>
          </w:p>
        </w:tc>
      </w:tr>
      <w:tr w14:paraId="196E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空调系统模块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B1C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通过可视化图表，展示每个空间内的设备的在离线、故障或工单的数据。</w:t>
            </w:r>
          </w:p>
          <w:p w14:paraId="20CFC9B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支持将所有空调以POI标记点的形式分布在园区地图上，与现实中的位置一一对应，且通过图标颜色表示各种运行状态（绿色：正常、红色：报警、黄色：故障）。</w:t>
            </w:r>
          </w:p>
          <w:p w14:paraId="4ACF48B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w:t>
            </w:r>
          </w:p>
          <w:p w14:paraId="2D16E5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空调设备包含标签名称、设备位置、设备编号、运行状态、故障状态、当前温度、当前湿度等，同时支持远程控制该点位的空调设备开启/关闭以及调节温度、湿度和模式；设备的设计、施工信息；</w:t>
            </w:r>
          </w:p>
        </w:tc>
      </w:tr>
      <w:tr w14:paraId="26EF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4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冷机群控系统模块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825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冷机群控设备的运行状态，包含冷清水塔、冷水机组等设备，点击设备可查看设备的设计、施工信息、实时运行数据（包含手自动状态、温度、湿度、运行状态等）。通过可视化图表，展示设备的在离线、故障或工单的数据。</w:t>
            </w:r>
          </w:p>
          <w:p w14:paraId="5B249C8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支持将所有冷机群控设备以POI标记点的形式分布在园区地图上，与现实中的位置一一对应，且通过图标颜色表示各种运行状态（绿色：正常、红色：报警、黄色：故障）。</w:t>
            </w:r>
          </w:p>
          <w:p w14:paraId="1DB2DC6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w:t>
            </w:r>
          </w:p>
          <w:p w14:paraId="2B5399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查看冷清水塔、冷水机组等设备手自动状态、温度、湿度、运行状态、设备的设计、施工信息；设备的设计、施工信息。</w:t>
            </w:r>
          </w:p>
        </w:tc>
      </w:tr>
      <w:tr w14:paraId="12A8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6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变配电系统模块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A4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通过系统两侧菜单栏或点击设备小图标后出现的信息弹窗方式，可以实时查看配电间内的高低压配电柜、柴油发电机等设备的运行状态等信息以及配电室环境的实时监测数据，设备的设计、施工信息。</w:t>
            </w:r>
          </w:p>
          <w:p w14:paraId="43BAFE0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可查询和展示配电室重要设备及回路的运行数据。</w:t>
            </w:r>
          </w:p>
          <w:p w14:paraId="7D0A5B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可展示配电室设备的即时告警数据。</w:t>
            </w:r>
          </w:p>
        </w:tc>
      </w:tr>
      <w:tr w14:paraId="5406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7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智能照明系统模块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29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展示照明的运行状态，通过可视化图表，展示照明回路的故障或工单的数据。</w:t>
            </w:r>
          </w:p>
          <w:p w14:paraId="1563150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支持将所有照明终端设备以POI标记点的形式分布在园区地图上，与现实中的位置一一对应，且通过图标颜色表示各种运行状态（绿色：正常、红色：报警、黄色：故障）。</w:t>
            </w:r>
          </w:p>
          <w:p w14:paraId="47414BE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支持点击任意标记点后，系统以信息弹窗的方式展示当前设备的运行情况，包含标签名称、设备位置、设备编号、回路状态、设备的设计、施工信息等；同时支持远程控制该点位的照明设备开启/关闭。</w:t>
            </w:r>
          </w:p>
          <w:p w14:paraId="7ECF74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tc>
      </w:tr>
      <w:tr w14:paraId="7E8A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A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能耗系统模块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F42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能耗监测终端设备（智能水表、智能电表、智能燃气表等）以POI标记点的形式分布在园区地图上，与现实中的位置一一对应，且通过图标颜色表示各种运行状态（绿色：正常、红色：报警、黄色：故障）。</w:t>
            </w:r>
          </w:p>
          <w:p w14:paraId="33D1DCF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支持点击任意标记点后，系统以信息弹窗的方式展示当前设备的运行情况，包含标签名称、设备位置、设备编号、实时表具读数、设备的设计、施工信息等。</w:t>
            </w:r>
          </w:p>
          <w:p w14:paraId="380E5AA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p w14:paraId="66F01F3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支持对智能水表、智能电表、智能燃气表的实时用能数据列表展示。</w:t>
            </w:r>
          </w:p>
          <w:p w14:paraId="679284C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以列表形式展示建筑能效设备的所有告警记录，包含告警编号、告警等级、最新告警时间、告警事件、告警类型等告警信息，支持通过设备名称搜索查询告警记录，支持告警记录的批量导出；</w:t>
            </w:r>
          </w:p>
          <w:p w14:paraId="1E8A5B7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支持查看告警记录的详情信息，同时可查看处理详情，查看处理工单信息。</w:t>
            </w:r>
          </w:p>
          <w:p w14:paraId="242FD1F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▲需提供设备点位分布、能耗排名、能耗使用统计、节能统计、能源效率、空调负荷、冷水机组等图表形式功能的截图证明材料。</w:t>
            </w:r>
          </w:p>
        </w:tc>
      </w:tr>
      <w:tr w14:paraId="539B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电梯系统模块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03F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采用图表的方式，展示电梯设备的告警数量。</w:t>
            </w:r>
          </w:p>
          <w:p w14:paraId="5A10739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支持将所有电梯设备以POI标记点的形式分布在园区地图上，与现实中的位置一一对应，且通过图标颜色表示各种运行状态（绿色：正常、红色：报警、黄色：故障）。</w:t>
            </w:r>
          </w:p>
          <w:p w14:paraId="0A4CC2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支持点击任意标记点后，系统以信息弹窗的方式展示当前设备的运行情况，包含实时运行状态、启停状态、所在楼层、设备的设计、施工信息等信息。</w:t>
            </w:r>
          </w:p>
        </w:tc>
      </w:tr>
      <w:tr w14:paraId="3EA7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646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通过图表，展示给排水系统的运行数据，包含告警、故障频率，工单统计等信息。</w:t>
            </w:r>
          </w:p>
          <w:p w14:paraId="49DEC36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支持将所有给排水以POI标记点的形式分布在园区地图上，与现实中的位置一一对应，且通过图标颜色表示各种运行状态（绿色：正常、红色：报警、黄色：故障）。</w:t>
            </w:r>
          </w:p>
          <w:p w14:paraId="62AA803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w:t>
            </w:r>
          </w:p>
          <w:p w14:paraId="677E0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查看给排水的启停状态、手自动状态以及液位告警等信息、设备的设计、施工信息；</w:t>
            </w:r>
          </w:p>
        </w:tc>
      </w:tr>
      <w:tr w14:paraId="15A7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4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DC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通过图表展示本楼层的设备的故障、工单等统计数据。</w:t>
            </w:r>
          </w:p>
          <w:p w14:paraId="783FF4A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监测终端设备（烟感、温感、手动报警器、声光报警器等）以POI标记点的形式分布在园区地图上，与现实中的位置一一对应，且通过图标颜色表示各种运行状态（绿色：正常、红色：报警、黄色：故障）。</w:t>
            </w:r>
          </w:p>
          <w:p w14:paraId="734AEFE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支持点击任意标记点后，系统以信息弹窗的方式展示当前设备的运行情况，包含标签名称、设备位置、设备编号、设备的设计、施工信息等。</w:t>
            </w:r>
          </w:p>
          <w:p w14:paraId="728F601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p w14:paraId="562E3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防火分区、消防水系统数据；消防设备、消防设备状态、消防设备在线数、消防告警类型、告警处理统计、消防告警列表等图表形式功能。</w:t>
            </w:r>
          </w:p>
        </w:tc>
      </w:tr>
      <w:tr w14:paraId="2F63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4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污水处理系统模块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88F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展示污水处理系统中的设备的运行状态。设备的设计、施工信息</w:t>
            </w:r>
            <w:r>
              <w:rPr>
                <w:rFonts w:hint="eastAsia" w:asciiTheme="minorEastAsia" w:hAnsiTheme="minorEastAsia" w:eastAsiaTheme="minorEastAsia" w:cstheme="minorEastAsia"/>
                <w:i w:val="0"/>
                <w:iCs w:val="0"/>
                <w:color w:val="000000"/>
                <w:kern w:val="0"/>
                <w:sz w:val="24"/>
                <w:szCs w:val="24"/>
                <w:u w:val="none"/>
                <w:lang w:val="en-US" w:eastAsia="zh-CN" w:bidi="ar"/>
              </w:rPr>
              <w:t>。</w:t>
            </w:r>
          </w:p>
          <w:p w14:paraId="2E5B8ED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通过图表展示设备的故障、工单的统计数据。</w:t>
            </w:r>
          </w:p>
          <w:p w14:paraId="14B56E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展示院区内排污管网的空间分布。</w:t>
            </w:r>
          </w:p>
        </w:tc>
      </w:tr>
      <w:tr w14:paraId="43D0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气体专项系统模块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03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展示气体专项系统中的设备的运行状态。设备的设计、施工信息</w:t>
            </w:r>
          </w:p>
          <w:p w14:paraId="63121AC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采用BIM实现医院区内气体崩及管网的空间分布。</w:t>
            </w:r>
          </w:p>
          <w:p w14:paraId="34A3508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以信息面板的方式，统计气体系统的告警数量</w:t>
            </w:r>
          </w:p>
          <w:p w14:paraId="293DA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通过图表展示设备的故障、工单的统计数据。</w:t>
            </w:r>
          </w:p>
        </w:tc>
      </w:tr>
      <w:tr w14:paraId="0DBB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信息设备模块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对院内的信息设备的各系统的运行状态、工单的状态以及统计数据进行采用图表的方式进行展示，包含计算机网络、信息发布系统等，可快速进入系统查看每个设备的运行状态和在离线状态。</w:t>
            </w:r>
          </w:p>
        </w:tc>
      </w:tr>
      <w:tr w14:paraId="16AA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0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4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多媒体信息发布系统模块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617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支持将所有信息发布终端设备以POI标记点的形式分布在园区地图上，与现实中的位置一一对应，且通过图标颜色表示各种运行状态（绿色：正常、红色：报警、黄色：故障）。</w:t>
            </w:r>
          </w:p>
          <w:p w14:paraId="01D7CE1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支持点击任意标记点后，系统以信息弹窗的方式展示当前设备的运行情况，包含标签名称、设备位置、设备编号、播放状态、播放内容、设备的设计、施工信息等。</w:t>
            </w:r>
          </w:p>
          <w:p w14:paraId="1A3446E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支持多维度的地图搜索查询功能，可按照设备类型、设备状态、设备名称进行搜索查询。</w:t>
            </w:r>
          </w:p>
          <w:p w14:paraId="1908F6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支持远程开启和关闭信息发布设备。</w:t>
            </w:r>
          </w:p>
        </w:tc>
      </w:tr>
      <w:tr w14:paraId="2168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D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计算机网络系统模块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553">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基展示计算机网络设备的运行状态，可查看单台网络设备的CPU、内存占用、在离线等参数、设备的设计、施工信息。</w:t>
            </w:r>
          </w:p>
          <w:p w14:paraId="483749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通过图表展示设备的在离线、故障的频率和设备列表。</w:t>
            </w:r>
          </w:p>
        </w:tc>
      </w:tr>
      <w:tr w14:paraId="0865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6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5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报警管理模块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24C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对医院的各系统的报警数据和信息进行统一的管理，可查看告警设备的处理状态、告警级别、发生时间、告警类型、持续时间、处理人等信息；</w:t>
            </w:r>
          </w:p>
          <w:p w14:paraId="1F3154D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以图表形式展示不同时间维度（近一天、近七天、近15天）的告警数量和占比情况；支持以排名的方式对各类型设备的告警数量进行排名显示，方便用户对频繁告警的设备重点关注；支持对不同告警级的平均恢复时间进行排名显示；支持查看不同系统的告警详情列表。</w:t>
            </w:r>
          </w:p>
          <w:p w14:paraId="079B1B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具备</w:t>
            </w:r>
            <w:r>
              <w:rPr>
                <w:rFonts w:hint="eastAsia" w:asciiTheme="minorEastAsia" w:hAnsiTheme="minorEastAsia" w:eastAsiaTheme="minorEastAsia" w:cstheme="minorEastAsia"/>
                <w:i w:val="0"/>
                <w:iCs w:val="0"/>
                <w:color w:val="000000"/>
                <w:kern w:val="0"/>
                <w:sz w:val="24"/>
                <w:szCs w:val="24"/>
                <w:u w:val="none"/>
                <w:lang w:val="en-US" w:eastAsia="zh-CN" w:bidi="ar"/>
              </w:rPr>
              <w:t>机房环境、事件列表、智慧告警、设备告警列表等图表形式功能。</w:t>
            </w:r>
          </w:p>
        </w:tc>
      </w:tr>
      <w:tr w14:paraId="7257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日志管理模块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F0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对医院的设备告警、设备运行、场景联动、用户操作等日志进行统一的监控和管理，支持搜索、查看和导出等功能</w:t>
            </w:r>
          </w:p>
          <w:p w14:paraId="1DFF30F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可查看系统管理员、用户的历史操作记录，字段包含时间、操作者、操作类型、IP、结果；</w:t>
            </w:r>
          </w:p>
          <w:p w14:paraId="7A12D58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提供丰富多样的搜索条件选项，方便用户根据不同需求快速定位到特定的日志记录。</w:t>
            </w:r>
          </w:p>
          <w:p w14:paraId="29CA5E4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搜索结果以列表形式展示在监控界面上，每一条日志记录包含详细的信息。</w:t>
            </w:r>
          </w:p>
          <w:p w14:paraId="76A20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支持将日志数据以常见的文件格式导出。</w:t>
            </w:r>
          </w:p>
        </w:tc>
      </w:tr>
      <w:tr w14:paraId="7A9B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4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告警弹窗模块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4D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出现设备告警的情况，自动弹窗显示，包含告警信息、现场视频、关联文档、可视化监控地图等；</w:t>
            </w:r>
          </w:p>
        </w:tc>
      </w:tr>
      <w:tr w14:paraId="0CD0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基础数据维护</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7F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BIM数据统一编号及入库</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CAD平面数据入库及维护</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设备设施数据日常维护</w:t>
            </w:r>
            <w:r>
              <w:rPr>
                <w:rFonts w:hint="eastAsia" w:asciiTheme="minorEastAsia" w:hAnsiTheme="minorEastAsia" w:cstheme="minorEastAsia"/>
                <w:i w:val="0"/>
                <w:iCs w:val="0"/>
                <w:color w:val="000000"/>
                <w:kern w:val="0"/>
                <w:sz w:val="24"/>
                <w:szCs w:val="24"/>
                <w:u w:val="none"/>
                <w:lang w:val="en-US" w:eastAsia="zh-CN" w:bidi="ar"/>
              </w:rPr>
              <w:t>；</w:t>
            </w:r>
          </w:p>
        </w:tc>
      </w:tr>
      <w:tr w14:paraId="0EA5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31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E8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物流系统</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E76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w:t>
            </w:r>
            <w:r>
              <w:rPr>
                <w:rFonts w:hint="eastAsia" w:asciiTheme="minorEastAsia" w:hAnsiTheme="minorEastAsia" w:cstheme="minorEastAsia"/>
                <w:i w:val="0"/>
                <w:iCs w:val="0"/>
                <w:color w:val="000000"/>
                <w:kern w:val="0"/>
                <w:sz w:val="24"/>
                <w:szCs w:val="24"/>
                <w:u w:val="none"/>
                <w:lang w:val="en-US" w:eastAsia="zh-CN" w:bidi="ar"/>
              </w:rPr>
              <w:t>物流系统</w:t>
            </w:r>
            <w:r>
              <w:rPr>
                <w:rFonts w:hint="default" w:asciiTheme="minorEastAsia" w:hAnsiTheme="minorEastAsia" w:eastAsiaTheme="minorEastAsia" w:cstheme="minorEastAsia"/>
                <w:i w:val="0"/>
                <w:iCs w:val="0"/>
                <w:color w:val="000000"/>
                <w:kern w:val="0"/>
                <w:sz w:val="24"/>
                <w:szCs w:val="24"/>
                <w:u w:val="none"/>
                <w:lang w:val="en-US" w:eastAsia="zh-CN" w:bidi="ar"/>
              </w:rPr>
              <w:t>系统中的设备的运行状态。设备的设计、施工信息</w:t>
            </w:r>
            <w:r>
              <w:rPr>
                <w:rFonts w:hint="eastAsia" w:asciiTheme="minorEastAsia" w:hAnsiTheme="minorEastAsia" w:eastAsiaTheme="minorEastAsia" w:cstheme="minorEastAsia"/>
                <w:i w:val="0"/>
                <w:iCs w:val="0"/>
                <w:color w:val="000000"/>
                <w:kern w:val="0"/>
                <w:sz w:val="24"/>
                <w:szCs w:val="24"/>
                <w:u w:val="none"/>
                <w:lang w:val="en-US" w:eastAsia="zh-CN" w:bidi="ar"/>
              </w:rPr>
              <w:t>。</w:t>
            </w:r>
          </w:p>
          <w:p w14:paraId="10B2D6D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通过图表展示设备的故障、工单的统计数据。</w:t>
            </w:r>
          </w:p>
          <w:p w14:paraId="1DA4A61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展示</w:t>
            </w:r>
            <w:r>
              <w:rPr>
                <w:rFonts w:hint="eastAsia" w:asciiTheme="minorEastAsia" w:hAnsiTheme="minorEastAsia" w:cstheme="minorEastAsia"/>
                <w:i w:val="0"/>
                <w:iCs w:val="0"/>
                <w:color w:val="000000"/>
                <w:kern w:val="0"/>
                <w:sz w:val="24"/>
                <w:szCs w:val="24"/>
                <w:u w:val="none"/>
                <w:lang w:val="en-US" w:eastAsia="zh-CN" w:bidi="ar"/>
              </w:rPr>
              <w:t>物流系统</w:t>
            </w:r>
            <w:r>
              <w:rPr>
                <w:rFonts w:hint="default" w:asciiTheme="minorEastAsia" w:hAnsiTheme="minorEastAsia" w:eastAsiaTheme="minorEastAsia" w:cstheme="minorEastAsia"/>
                <w:i w:val="0"/>
                <w:iCs w:val="0"/>
                <w:color w:val="000000"/>
                <w:kern w:val="0"/>
                <w:sz w:val="24"/>
                <w:szCs w:val="24"/>
                <w:u w:val="none"/>
                <w:lang w:val="en-US" w:eastAsia="zh-CN" w:bidi="ar"/>
              </w:rPr>
              <w:t>的空间分布。</w:t>
            </w:r>
          </w:p>
        </w:tc>
      </w:tr>
      <w:tr w14:paraId="61A1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8A0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（4）智慧运维管理系统</w:t>
            </w:r>
          </w:p>
        </w:tc>
      </w:tr>
      <w:tr w14:paraId="47E5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7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空间管理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对医院的空间进行管理，包含空间、房间的管理以及房间的使用档案，可查看每个房间的面积、使用状态、使用人、所在楼层等信息。</w:t>
            </w:r>
          </w:p>
          <w:p w14:paraId="01CBF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系统提供便捷的界面用于录入医院各类空间与房间的基础信息。用户可输入房间的编号、名称、所在楼层、建筑区域等标识信息。</w:t>
            </w:r>
          </w:p>
          <w:p w14:paraId="3E785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房产检修计划：用于对管理的房产制定维护计划，定期执行。</w:t>
            </w:r>
          </w:p>
          <w:p w14:paraId="2BC30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房产使用档案：用于记录房产的使用记录。</w:t>
            </w:r>
          </w:p>
        </w:tc>
      </w:tr>
      <w:tr w14:paraId="1015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F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固定资产管理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9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用于管理项目的固定资产。可以对资产进行新增、删除、编辑、导入、导出等操作。新增资产时，可以对资产的类型、状态、使用部门等信息进行设置。</w:t>
            </w:r>
          </w:p>
          <w:p w14:paraId="46FC8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对于项目的每类资产的情况的详细记录，如位置、使用者等信息，更换使用者、保管者等进行记录。</w:t>
            </w:r>
          </w:p>
          <w:p w14:paraId="28C4A9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用于记录被清除的资产的信息。在“固定资产列表”中删除了某个资产后，会在“资产清楚记录”中生成一条清除记录。</w:t>
            </w:r>
          </w:p>
          <w:p w14:paraId="5D041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用于记录资产的变更情况。当资产的使用部门发生变化时，在“固定资产列表”中进行了变更操作后，会在“资产变更记录”中生成一条变更记录。</w:t>
            </w:r>
          </w:p>
        </w:tc>
      </w:tr>
      <w:tr w14:paraId="7447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7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设备资产管理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9F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设备列表：管理具体设备的详细使用信息，登记、使用设备。</w:t>
            </w:r>
          </w:p>
          <w:p w14:paraId="37C6A5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设备资产记录：详细保存设备变更的记录。资产变更信息主要用于管理项目设备资产的变更信息，便于相关管理人员查询具体的变更信息，了解历史使用情况，其管理的范围为所有录入过系统的资产信息。</w:t>
            </w:r>
          </w:p>
          <w:p w14:paraId="4E2298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设备资产盘点：用于管理建筑设备资产的数量及编号信息，其盘点的范</w:t>
            </w:r>
          </w:p>
        </w:tc>
      </w:tr>
      <w:tr w14:paraId="45FE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A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备品备件管理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D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备品备件盘点：用于新增、编辑、删除库存物品，可以对库存的物品进行盘点。备品备件中的设备、配件会通过编码与设备管理中的设备相对应。</w:t>
            </w:r>
          </w:p>
          <w:p w14:paraId="251BDD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备品备件信息：用于记录每个仓库中备品备件的详细信息，并可对库存的物品进行出库入库的操作，并记录到出库入库管理中。</w:t>
            </w:r>
          </w:p>
          <w:p w14:paraId="0CB7D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出库入库管理：当列表中的物品进行了出入库的操作后，会在出库入库管理表中生成对应的出入库记录。</w:t>
            </w:r>
          </w:p>
        </w:tc>
      </w:tr>
      <w:tr w14:paraId="0B28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7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设备维护管理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A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维护管理包含保养标准、保养任务、保养计划、数据报表等功能，通过标准的建立，让维护人员可以快速有序的完成设备设施的保养。</w:t>
            </w:r>
          </w:p>
          <w:p w14:paraId="1E60F8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支持创建保养计划或者周期性保养计划，生成保养任务，支持用户查询维护工单信息，以及根据工单状态查询工单信息记录。系统提供任务提醒功能。</w:t>
            </w:r>
          </w:p>
          <w:p w14:paraId="0A80FD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支持根据不同类型的设备或资产，制定保养标准。</w:t>
            </w:r>
          </w:p>
          <w:p w14:paraId="223D2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支持生成设备维护保养数据报表，数据化展示设备保养的工单情况和执行情况。</w:t>
            </w:r>
          </w:p>
          <w:p w14:paraId="5FBF6F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▲需提供维保计划列表、新增计划等图表形式功能的截图证明材料。</w:t>
            </w:r>
          </w:p>
        </w:tc>
      </w:tr>
      <w:tr w14:paraId="05FF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0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物业巡检管理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54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巡检管理的建设包含设备的巡检和物业的巡检。通过对设备、空间的有效的巡检，提升院区空间的安全性，延长设备设施的寿命。巡检的建设包含巡检的计划、巡检标准、巡检任务以及数据报表等功能。</w:t>
            </w:r>
          </w:p>
          <w:p w14:paraId="47CDE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支持制定针对医院内不同类型的设备、设施以及区域，分别制定详细的巡检标准。支持按照不同的巡检周期进行划分，制定巡检计划。</w:t>
            </w:r>
          </w:p>
          <w:p w14:paraId="6AB8DD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根据巡检计划和巡检标准，系统自动生成巡检任务，巡检人员在接到巡检任务后，按照巡检标准和任务要求开展巡检工作；系统提供任务提醒功能。</w:t>
            </w:r>
          </w:p>
          <w:p w14:paraId="20F06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支持生成巡检数据报表，实现设备巡检的数据综合管理。</w:t>
            </w:r>
          </w:p>
          <w:p w14:paraId="5AF58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▲需提供巡检计划列表、新增计划等图表形式功能的截图证明材料。</w:t>
            </w:r>
          </w:p>
        </w:tc>
      </w:tr>
      <w:tr w14:paraId="6BC2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工单管理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E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支持查看当前账户工单的统计概览以及当前账户所管辖的下属员工工单的完成情况，可以查看下属员工完成工单的数量、速度，便于绩效考核。</w:t>
            </w:r>
          </w:p>
          <w:p w14:paraId="1EE4DD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当前账户对待处理工单进行审批操作，可对工单进行领取（抢单）、挂起、转交、发起关联工单等操作，也可以直接对工单进行通过、驳回的审批操作。如果是自动报警发生的工单，还可以自动定位到相关设备，查看设备的当前状态。所有的审批进度一目了然。</w:t>
            </w:r>
          </w:p>
          <w:p w14:paraId="0440A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当前账户发起工单申请。可根据预先定义好的工单模板发起手动报障、采购申请、呼叫中心报障、物业投诉等流程。如果账户有新的工单模板需求，在具备配置模板权限后，在工作流管理模块中自定义工单模板，支持移动端调用。</w:t>
            </w:r>
          </w:p>
          <w:p w14:paraId="1CA2E8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配置工单模板。可配置模板的类型、表单、流程、可见范围（权限）等。根据用户的需求可制定设备自动报障、设备手动报障、呼叫中心报障。结合物业及设施系统，可制定设备定期维护模板、绿化保洁定期维护模板、通用定期维护模板、采购申请模板、备品备件预警模板、访客申请模板、会议室预约申请模板等。</w:t>
            </w:r>
          </w:p>
          <w:p w14:paraId="365EEA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▲需提供工单分类、新增工单等图表形式功能的截图证明材料。</w:t>
            </w:r>
          </w:p>
        </w:tc>
      </w:tr>
      <w:tr w14:paraId="5A1A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D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D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手机APP</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E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包含了打卡、扫一扫、工单管理、物业巡查、巡检管理、保养管理、空间管理、设备管理、数据报表等功能。</w:t>
            </w:r>
          </w:p>
          <w:p w14:paraId="5054A0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打卡：用户可以通过打卡模块实现移动考勤。</w:t>
            </w:r>
          </w:p>
          <w:p w14:paraId="7E17C1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扫一扫：用户可通过扫码的方式，查看设备的信息，并发起工单，进行报障。</w:t>
            </w:r>
          </w:p>
          <w:p w14:paraId="4C08A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过点击扫码按钮，扫描贴在设备上的二维码，即可获取设备的相关信息。根据账号的权限，展示的信息内容会不同。拥有越高权限的账号，显示的信息越完整。账号权限对应的内容显示可以根据实际情况在后台设定。</w:t>
            </w:r>
          </w:p>
          <w:p w14:paraId="6FB11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设备信息包括：设备参数、备品备件及运行状态等。</w:t>
            </w:r>
          </w:p>
          <w:p w14:paraId="1ADE90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设备参数包含设备名称、编号、品牌、型号、规格、施工单位等字段。</w:t>
            </w:r>
          </w:p>
          <w:p w14:paraId="21A59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可查看备品备件清单。</w:t>
            </w:r>
          </w:p>
          <w:p w14:paraId="6CB671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可查看设备的运行状态，查看未处理的异常事件。获取设备详情、查询报警、扫码快速定位设备等功能。</w:t>
            </w:r>
          </w:p>
          <w:p w14:paraId="537680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单管理：设备故障时，工单将自动推送至指定的运维人员手机端，通过工单管理，移动人员将获取到所需处理的工单的详细情况。急需当前用户处理的工单。可对工单进行审核、转交、驳回、发起新工单等操作。</w:t>
            </w:r>
          </w:p>
          <w:p w14:paraId="12825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物业巡查：物业安保人员通过此模块，可实现物业的巡查管理。</w:t>
            </w:r>
          </w:p>
          <w:p w14:paraId="4C22F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巡检管理：移动运维人员通过巡检管理获取每日的设备巡检任务以及巡检的标准。</w:t>
            </w:r>
          </w:p>
          <w:p w14:paraId="446A37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保养管理：设备设施的定时定期的保养计划和任务将自动发送到指定人员的手机端，运维人员通过移动端获取保养任务，按照保养的标准对设备设施进行保养。</w:t>
            </w:r>
          </w:p>
          <w:p w14:paraId="4C302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空间管理：运维人员可以按照空间进行访问设备的运行状态。</w:t>
            </w:r>
          </w:p>
          <w:p w14:paraId="098FA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设备管理：设备管理包含异常设备、收藏、专业、区域与楼层。支持查看设备信息、发起设备报障、收藏重点关心的设备、按专业、区域与楼层查看设备。</w:t>
            </w:r>
          </w:p>
          <w:p w14:paraId="579614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数据报表：移动运维端提供可视化的数据报表，方便运维人员查询各阶段的运维、保养、巡检任务以及任务的完成情况。</w:t>
            </w:r>
          </w:p>
          <w:p w14:paraId="698C9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Hans" w:bidi="ar"/>
              </w:rPr>
              <w:t>消息</w:t>
            </w:r>
            <w:bookmarkStart w:id="24" w:name="_Toc23411_WPSOffice_Level3"/>
            <w:r>
              <w:rPr>
                <w:rFonts w:hint="eastAsia" w:asciiTheme="minorEastAsia" w:hAnsiTheme="minorEastAsia" w:eastAsiaTheme="minorEastAsia" w:cstheme="minorEastAsia"/>
                <w:i w:val="0"/>
                <w:iCs w:val="0"/>
                <w:color w:val="000000"/>
                <w:kern w:val="0"/>
                <w:sz w:val="24"/>
                <w:szCs w:val="24"/>
                <w:u w:val="none"/>
                <w:lang w:val="en-US" w:eastAsia="zh-CN" w:bidi="ar"/>
              </w:rPr>
              <w:t>：消息管理模块下包含通讯录和实时消息管理</w:t>
            </w:r>
            <w:bookmarkEnd w:id="24"/>
            <w:r>
              <w:rPr>
                <w:rFonts w:hint="eastAsia" w:asciiTheme="minorEastAsia" w:hAnsiTheme="minorEastAsia" w:eastAsiaTheme="minorEastAsia" w:cstheme="minorEastAsia"/>
                <w:i w:val="0"/>
                <w:iCs w:val="0"/>
                <w:color w:val="000000"/>
                <w:kern w:val="0"/>
                <w:sz w:val="24"/>
                <w:szCs w:val="24"/>
                <w:u w:val="none"/>
                <w:lang w:val="en-US" w:eastAsia="zh-CN" w:bidi="ar"/>
              </w:rPr>
              <w:t>，查看</w:t>
            </w:r>
            <w:r>
              <w:rPr>
                <w:rFonts w:hint="eastAsia" w:asciiTheme="minorEastAsia" w:hAnsiTheme="minorEastAsia" w:eastAsiaTheme="minorEastAsia" w:cstheme="minorEastAsia"/>
                <w:i w:val="0"/>
                <w:iCs w:val="0"/>
                <w:color w:val="000000"/>
                <w:kern w:val="0"/>
                <w:sz w:val="24"/>
                <w:szCs w:val="24"/>
                <w:u w:val="none"/>
                <w:lang w:val="en-US" w:eastAsia="zh-Hans" w:bidi="ar"/>
              </w:rPr>
              <w:t>后勤部门</w:t>
            </w:r>
            <w:r>
              <w:rPr>
                <w:rFonts w:hint="eastAsia" w:asciiTheme="minorEastAsia" w:hAnsiTheme="minorEastAsia" w:eastAsiaTheme="minorEastAsia" w:cstheme="minorEastAsia"/>
                <w:i w:val="0"/>
                <w:iCs w:val="0"/>
                <w:color w:val="000000"/>
                <w:kern w:val="0"/>
                <w:sz w:val="24"/>
                <w:szCs w:val="24"/>
                <w:u w:val="none"/>
                <w:lang w:val="en-US" w:eastAsia="zh-CN" w:bidi="ar"/>
              </w:rPr>
              <w:t>的通讯录，发起群聊，方便沟通解决问题。实时设备报警推送；实时公告推送；实时消息推送等。</w:t>
            </w:r>
          </w:p>
          <w:p w14:paraId="673621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Hans" w:bidi="ar"/>
              </w:rPr>
              <w:t>个人信息</w:t>
            </w:r>
            <w:r>
              <w:rPr>
                <w:rFonts w:hint="eastAsia" w:asciiTheme="minorEastAsia" w:hAnsiTheme="minorEastAsia" w:eastAsiaTheme="minorEastAsia" w:cstheme="minorEastAsia"/>
                <w:i w:val="0"/>
                <w:iCs w:val="0"/>
                <w:color w:val="000000"/>
                <w:kern w:val="0"/>
                <w:sz w:val="24"/>
                <w:szCs w:val="24"/>
                <w:u w:val="none"/>
                <w:lang w:val="en-US" w:eastAsia="zh-CN" w:bidi="ar"/>
              </w:rPr>
              <w:t>：对个人的基础信息和密码安全进行管理，可修改登录密码。</w:t>
            </w:r>
          </w:p>
        </w:tc>
      </w:tr>
      <w:tr w14:paraId="5EF6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9111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（5）物联网边缘计算接入设备</w:t>
            </w:r>
          </w:p>
        </w:tc>
      </w:tr>
      <w:tr w14:paraId="11F2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6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8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物联网边缘计算接入设备</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DA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联平台应具备产品类型定义、产品管理、设备管理、标准物模型库、在线调试、数据流转、设备告警和联动管理等功能。用户可以根据需求在平台上定义产品类别和行业类型，添加和管理设备，设定告警规则，查看告警数据，以及实现系统间的联动，同时，平台还提供了在线调试和数据流转等功能，方便用户进行设备测试和数据处理。支持设置物联规则、协议解析、阈值设置、预警。</w:t>
            </w:r>
          </w:p>
          <w:p w14:paraId="115832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租户管理：对物联网平台使用角色进行增删改查。通过租户管理，可以为不同租户分配不同的权限，确保租户只能访问和操作其授权的资源。</w:t>
            </w:r>
          </w:p>
          <w:p w14:paraId="7CB91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产品类型：定义和设定产品类别和行业类型，行业类型为智慧医院，产品类别包括智能水表、智能电表、人脸识别门禁、智慧路灯等。</w:t>
            </w:r>
          </w:p>
          <w:p w14:paraId="00C51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管理：产品是一组具有相同功能定义的设备集合，添加产品后可定义产品物模型、添加对应设备。在平台中通过物模型定义功能，快速添加时可选择内置设备类型，其中内置的设备类型带有默认物模型，可在默认功能基础上添加自定义功能点。</w:t>
            </w:r>
          </w:p>
          <w:p w14:paraId="242DE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设备管理：设备对应的是物理世界的真实设备，设备归属于产品。设备可以直接连接物联网平台，也可以作为子设备通过边缘网关连接物联网平台。</w:t>
            </w:r>
          </w:p>
          <w:p w14:paraId="3603DE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标准物模型库：库内展示平台内置的标准物模型，允许管理员、开发者在库内新增物模型。</w:t>
            </w:r>
          </w:p>
          <w:p w14:paraId="73EE35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在线调试：当设备已接入物联网平台并激活在线后，可使用物联网中台的在线调试功能，从物联网平台控制台下发指令到设备端进行功能测试。</w:t>
            </w:r>
          </w:p>
          <w:p w14:paraId="1348FD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数据流转：规则引擎提供数据流转能力，可对接入物联网平台中的设备相关数据进行流转。</w:t>
            </w:r>
          </w:p>
          <w:p w14:paraId="5593E6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设备告警：可在此设定设备的告警规则、告警阈值；同时支持以列表的形式查看近期设备告警相关数据。</w:t>
            </w:r>
          </w:p>
          <w:p w14:paraId="4D4A8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联动管理：支持设定子系统之间的联动规则和关系。</w:t>
            </w:r>
          </w:p>
          <w:p w14:paraId="17EC8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支持网关、通讯、自主组网、自主路由等功能，支持边缘计算；</w:t>
            </w:r>
          </w:p>
          <w:p w14:paraId="76F3BA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物联网边缘计算设备须支持目前绝大多数数据接口、标准协议，包括：RS485、RS232、TCP／IP、ModBus、SNMPBACNET/MSTP、BACNET/IP、CANOPEN、M-BUS、JSON、MQTT、OPC-UA等标准协议，且支持Json、xml等数据格式。</w:t>
            </w:r>
          </w:p>
          <w:p w14:paraId="2EA51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支持对非标准私有协议提供快速开发机制，可以快速、方便的将不同厂家的设备接入，实现各子系统的信息及资源共享，支持私有协议动态加载，从而具备和私有协议互通的能力。 </w:t>
            </w:r>
          </w:p>
          <w:p w14:paraId="6D49D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支持多种常见工业标准通讯接口、通讯协议的相互转换。</w:t>
            </w:r>
          </w:p>
          <w:p w14:paraId="27DB5D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支持时间段和节假日等时序管理的功能。</w:t>
            </w:r>
          </w:p>
          <w:p w14:paraId="5A2CD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须</w:t>
            </w:r>
            <w:r>
              <w:rPr>
                <w:rFonts w:hint="eastAsia" w:asciiTheme="minorEastAsia" w:hAnsiTheme="minorEastAsia" w:eastAsiaTheme="minorEastAsia" w:cstheme="minorEastAsia"/>
                <w:i w:val="0"/>
                <w:iCs w:val="0"/>
                <w:color w:val="000000"/>
                <w:kern w:val="0"/>
                <w:sz w:val="24"/>
                <w:szCs w:val="24"/>
                <w:u w:val="none"/>
                <w:lang w:val="en-US" w:eastAsia="zh-Hans" w:bidi="ar"/>
              </w:rPr>
              <w:t>具备协同策略</w:t>
            </w:r>
            <w:r>
              <w:rPr>
                <w:rFonts w:hint="eastAsia" w:asciiTheme="minorEastAsia" w:hAnsiTheme="minorEastAsia" w:eastAsiaTheme="minorEastAsia" w:cstheme="minorEastAsia"/>
                <w:i w:val="0"/>
                <w:iCs w:val="0"/>
                <w:color w:val="000000"/>
                <w:kern w:val="0"/>
                <w:sz w:val="24"/>
                <w:szCs w:val="24"/>
                <w:u w:val="none"/>
                <w:lang w:val="en-US" w:eastAsia="zh-CN" w:bidi="ar"/>
              </w:rPr>
              <w:t>定义功能，可以定义设备数据、</w:t>
            </w:r>
            <w:r>
              <w:rPr>
                <w:rFonts w:hint="eastAsia" w:asciiTheme="minorEastAsia" w:hAnsiTheme="minorEastAsia" w:eastAsiaTheme="minorEastAsia" w:cstheme="minorEastAsia"/>
                <w:i w:val="0"/>
                <w:iCs w:val="0"/>
                <w:color w:val="000000"/>
                <w:kern w:val="0"/>
                <w:sz w:val="24"/>
                <w:szCs w:val="24"/>
                <w:u w:val="none"/>
                <w:lang w:val="en-US" w:eastAsia="zh-Hans" w:bidi="ar"/>
              </w:rPr>
              <w:t>动作</w:t>
            </w:r>
            <w:r>
              <w:rPr>
                <w:rFonts w:hint="eastAsia" w:asciiTheme="minorEastAsia" w:hAnsiTheme="minorEastAsia" w:eastAsiaTheme="minorEastAsia" w:cstheme="minorEastAsia"/>
                <w:i w:val="0"/>
                <w:iCs w:val="0"/>
                <w:color w:val="000000"/>
                <w:kern w:val="0"/>
                <w:sz w:val="24"/>
                <w:szCs w:val="24"/>
                <w:u w:val="none"/>
                <w:lang w:val="en-US" w:eastAsia="zh-CN" w:bidi="ar"/>
              </w:rPr>
              <w:t>之间的协同逻辑关系，支持跨设备跨总线的联动。</w:t>
            </w:r>
          </w:p>
          <w:p w14:paraId="6201C6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须具备各个系统之间联动协同的能力，而不应该只具备特定系统之间的联动协同能力，允许使用者在系统运行时随时调整各个系统之间的联动关系。</w:t>
            </w:r>
          </w:p>
          <w:p w14:paraId="0B788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支持实现在总线层、网络层跨子系统的协同联动控制，物联网上所有设备离开上位机服务器仍然可以独立自主运行，能够按既定的策略和预案协同工作。</w:t>
            </w:r>
          </w:p>
          <w:p w14:paraId="4D590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具有自主路由、自主通讯的</w:t>
            </w:r>
            <w:r>
              <w:rPr>
                <w:rFonts w:hint="eastAsia" w:asciiTheme="minorEastAsia" w:hAnsiTheme="minorEastAsia" w:eastAsiaTheme="minorEastAsia" w:cstheme="minorEastAsia"/>
                <w:i w:val="0"/>
                <w:iCs w:val="0"/>
                <w:color w:val="000000"/>
                <w:kern w:val="0"/>
                <w:sz w:val="24"/>
                <w:szCs w:val="24"/>
                <w:u w:val="none"/>
                <w:lang w:val="en-US" w:eastAsia="zh-Hans" w:bidi="ar"/>
              </w:rPr>
              <w:t>多总线、多线路冗余</w:t>
            </w:r>
            <w:r>
              <w:rPr>
                <w:rFonts w:hint="eastAsia" w:asciiTheme="minorEastAsia" w:hAnsiTheme="minorEastAsia" w:eastAsiaTheme="minorEastAsia" w:cstheme="minorEastAsia"/>
                <w:i w:val="0"/>
                <w:iCs w:val="0"/>
                <w:color w:val="000000"/>
                <w:kern w:val="0"/>
                <w:sz w:val="24"/>
                <w:szCs w:val="24"/>
                <w:u w:val="none"/>
                <w:lang w:val="en-US" w:eastAsia="zh-CN" w:bidi="ar"/>
              </w:rPr>
              <w:t>容错功能。</w:t>
            </w:r>
          </w:p>
          <w:p w14:paraId="47B67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单台物联网边缘计算设备需支持5000个信息点位。</w:t>
            </w:r>
          </w:p>
        </w:tc>
      </w:tr>
      <w:tr w14:paraId="661E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67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（6）BIM服务</w:t>
            </w:r>
          </w:p>
        </w:tc>
      </w:tr>
      <w:tr w14:paraId="45A5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BIM模型处理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2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对医院各机电、智能化专业提供的LOD3000以上的BIM模型，按照监控、运维的需求，进行轻量化处理，包含模型分区域、分层、BIM信息处理等，以满足可视化监控和运维的需求。</w:t>
            </w:r>
          </w:p>
        </w:tc>
      </w:tr>
      <w:tr w14:paraId="31FA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0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68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一体化编码</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C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提供统一的编码规范，涵盖医院智能化。机电等专业，并应用于BIM模型，平台的数据采集，为医院设备设施的全生命周期建设奠定基础，使设备的建设运行，运维数据可通过编码在平台串联；</w:t>
            </w:r>
          </w:p>
        </w:tc>
      </w:tr>
      <w:tr w14:paraId="6FB2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51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设备设施信息收集与导入</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7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对项目的设备设施的运维资料，包含图纸、手册、视频、上下级关系等信息进行收集并导入到平台中。</w:t>
            </w:r>
          </w:p>
        </w:tc>
      </w:tr>
      <w:tr w14:paraId="3819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DD52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（7）数字孪生模型底座</w:t>
            </w:r>
          </w:p>
        </w:tc>
      </w:tr>
      <w:tr w14:paraId="19D3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8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D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纹理采集</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4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通过纹理拍照对室内数据进行采集</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通过纹理拍照对室外数据进行采集。</w:t>
            </w:r>
          </w:p>
        </w:tc>
      </w:tr>
      <w:tr w14:paraId="5B24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A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0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室外场景建模</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C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对园区室外建筑建模。各建筑单元尺寸比例与真实情况一致，采用仿真贴图，具备光影效果。建筑外立面建模精度为L3级。</w:t>
            </w:r>
          </w:p>
          <w:p w14:paraId="33FEF8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对园区室外地形、小品建模。各地形、小品模型尺寸比例与真实情况一致，采用仿真贴图，具备光影效果。地形、小品建模精度为L3级。</w:t>
            </w:r>
          </w:p>
        </w:tc>
      </w:tr>
      <w:tr w14:paraId="1B62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B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50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室内场景建模</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对建筑室内墙体结构模型制作，结合采集的数据和CAD图纸对室内场景进行空间结构建模，体现室内空间布局(不含室内装修效果)。建模精度为L2级，以实现室内空间可视化。</w:t>
            </w:r>
          </w:p>
          <w:p w14:paraId="39CAA0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对建筑室内大型机电设备模型制作。建模精度为L2级，以实现设施设备可视化。</w:t>
            </w:r>
          </w:p>
        </w:tc>
      </w:tr>
      <w:tr w14:paraId="6FD6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3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5B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场景发布</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A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实现对二三维地图数据的可视化加载，包括LOD动态加载、图像渲染等。</w:t>
            </w:r>
          </w:p>
        </w:tc>
      </w:tr>
      <w:tr w14:paraId="0457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9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7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三维模型交互功能模块</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支持视角切换，对模型的各个视角进行浏览查看，第一人称视角和飞行视角切换；</w:t>
            </w:r>
          </w:p>
          <w:p w14:paraId="3E617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支持楼层结构查看，可有选择性的查看模型各个楼层的结构；</w:t>
            </w:r>
          </w:p>
          <w:p w14:paraId="08366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支持模型与数据的事件交互，包含设备定位、信息点交互弹窗、实时视频调阅、运行数据、区域高亮、模型透明化等功能。</w:t>
            </w:r>
          </w:p>
        </w:tc>
      </w:tr>
      <w:tr w14:paraId="47A8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0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模型轻量化</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9F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实现对模型的轻量化工作，实现模型动态的按需加载，提高运维管理时模型加载运行的速度。</w:t>
            </w:r>
          </w:p>
        </w:tc>
      </w:tr>
      <w:tr w14:paraId="2510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0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C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图层控制</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3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地图数据显示均应按照图层内容进行分类。</w:t>
            </w:r>
          </w:p>
        </w:tc>
      </w:tr>
      <w:tr w14:paraId="0EDC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E7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8F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大场景制作</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以项目为中心周边一平方公里内的场景进行简模制作，建模精度为L1级。</w:t>
            </w:r>
          </w:p>
        </w:tc>
      </w:tr>
      <w:tr w14:paraId="7CDF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EF8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（8）平台基础IT设备</w:t>
            </w:r>
          </w:p>
        </w:tc>
      </w:tr>
      <w:tr w14:paraId="3B59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1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5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服务器</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EA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CPU≥2.2G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12C/20T及以上</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9.6GT/s</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13.75M缓存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Turbo</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64G内存</w:t>
            </w:r>
            <w:r>
              <w:rPr>
                <w:rFonts w:hint="eastAsia" w:asciiTheme="minorEastAsia" w:hAnsiTheme="minorEastAsia" w:cstheme="minorEastAsia"/>
                <w:i w:val="0"/>
                <w:iCs w:val="0"/>
                <w:color w:val="000000"/>
                <w:kern w:val="0"/>
                <w:sz w:val="24"/>
                <w:szCs w:val="24"/>
                <w:u w:val="none"/>
                <w:lang w:val="en-US" w:eastAsia="zh-CN" w:bidi="ar"/>
              </w:rPr>
              <w:t>，1T企业级</w:t>
            </w:r>
            <w:r>
              <w:rPr>
                <w:rFonts w:hint="eastAsia" w:asciiTheme="minorEastAsia" w:hAnsiTheme="minorEastAsia" w:eastAsiaTheme="minorEastAsia" w:cstheme="minorEastAsia"/>
                <w:i w:val="0"/>
                <w:iCs w:val="0"/>
                <w:color w:val="000000"/>
                <w:kern w:val="0"/>
                <w:sz w:val="24"/>
                <w:szCs w:val="24"/>
                <w:u w:val="none"/>
                <w:lang w:val="en-US" w:eastAsia="zh-CN" w:bidi="ar"/>
              </w:rPr>
              <w:t>SSD+4*8TBSATA热插拔硬盘；（含操作系统和数据库）</w:t>
            </w:r>
            <w:r>
              <w:rPr>
                <w:rFonts w:hint="eastAsia" w:asciiTheme="minorEastAsia" w:hAnsiTheme="minorEastAsia" w:cstheme="minorEastAsia"/>
                <w:i w:val="0"/>
                <w:iCs w:val="0"/>
                <w:color w:val="000000"/>
                <w:kern w:val="0"/>
                <w:sz w:val="24"/>
                <w:szCs w:val="24"/>
                <w:u w:val="none"/>
                <w:lang w:val="en-US" w:eastAsia="zh-CN" w:bidi="ar"/>
              </w:rPr>
              <w:t>。</w:t>
            </w:r>
          </w:p>
        </w:tc>
      </w:tr>
      <w:tr w14:paraId="0116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F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工作站</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6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内存：</w:t>
            </w:r>
            <w:r>
              <w:rPr>
                <w:rFonts w:hint="eastAsia" w:asciiTheme="minorEastAsia" w:hAnsiTheme="minorEastAsia" w:cstheme="minorEastAsia"/>
                <w:i w:val="0"/>
                <w:iCs w:val="0"/>
                <w:color w:val="000000"/>
                <w:kern w:val="0"/>
                <w:sz w:val="24"/>
                <w:szCs w:val="24"/>
                <w:u w:val="none"/>
                <w:lang w:val="en-US" w:eastAsia="zh-CN" w:bidi="ar"/>
              </w:rPr>
              <w:t xml:space="preserve">不低于DDR4 </w:t>
            </w:r>
            <w:r>
              <w:rPr>
                <w:rFonts w:hint="eastAsia" w:asciiTheme="minorEastAsia" w:hAnsiTheme="minorEastAsia" w:eastAsiaTheme="minorEastAsia" w:cstheme="minorEastAsia"/>
                <w:i w:val="0"/>
                <w:iCs w:val="0"/>
                <w:color w:val="000000"/>
                <w:kern w:val="0"/>
                <w:sz w:val="24"/>
                <w:szCs w:val="24"/>
                <w:u w:val="none"/>
                <w:lang w:val="en-US" w:eastAsia="zh-CN" w:bidi="ar"/>
              </w:rPr>
              <w:t>64G；硬盘：</w:t>
            </w:r>
            <w:r>
              <w:rPr>
                <w:rFonts w:hint="eastAsia" w:asciiTheme="minorEastAsia" w:hAnsiTheme="minorEastAsia" w:cstheme="minorEastAsia"/>
                <w:i w:val="0"/>
                <w:iCs w:val="0"/>
                <w:color w:val="000000"/>
                <w:kern w:val="0"/>
                <w:sz w:val="24"/>
                <w:szCs w:val="24"/>
                <w:u w:val="none"/>
                <w:lang w:val="en-US" w:eastAsia="zh-CN" w:bidi="ar"/>
              </w:rPr>
              <w:t>1T企业级</w:t>
            </w:r>
            <w:r>
              <w:rPr>
                <w:rFonts w:hint="eastAsia" w:asciiTheme="minorEastAsia" w:hAnsiTheme="minorEastAsia" w:eastAsiaTheme="minorEastAsia" w:cstheme="minorEastAsia"/>
                <w:i w:val="0"/>
                <w:iCs w:val="0"/>
                <w:color w:val="000000"/>
                <w:kern w:val="0"/>
                <w:sz w:val="24"/>
                <w:szCs w:val="24"/>
                <w:u w:val="none"/>
                <w:lang w:val="en-US" w:eastAsia="zh-CN" w:bidi="ar"/>
              </w:rPr>
              <w:t>SSD+1TSATA，多屏显卡显存8G（</w:t>
            </w:r>
            <w:r>
              <w:rPr>
                <w:rFonts w:hint="eastAsia" w:asciiTheme="minorEastAsia" w:hAnsiTheme="minorEastAsia" w:cstheme="minorEastAsia"/>
                <w:i w:val="0"/>
                <w:iCs w:val="0"/>
                <w:color w:val="000000"/>
                <w:kern w:val="0"/>
                <w:sz w:val="24"/>
                <w:szCs w:val="24"/>
                <w:u w:val="none"/>
                <w:lang w:val="en-US" w:eastAsia="zh-CN" w:bidi="ar"/>
              </w:rPr>
              <w:t xml:space="preserve">不低于4K  </w:t>
            </w:r>
            <w:r>
              <w:rPr>
                <w:rFonts w:hint="eastAsia" w:asciiTheme="minorEastAsia" w:hAnsiTheme="minorEastAsia" w:eastAsiaTheme="minorEastAsia" w:cstheme="minorEastAsia"/>
                <w:i w:val="0"/>
                <w:iCs w:val="0"/>
                <w:color w:val="000000"/>
                <w:kern w:val="0"/>
                <w:sz w:val="24"/>
                <w:szCs w:val="24"/>
                <w:u w:val="none"/>
                <w:lang w:val="en-US" w:eastAsia="zh-CN" w:bidi="ar"/>
              </w:rPr>
              <w:t>27寸显示器、操作系统）</w:t>
            </w:r>
            <w:r>
              <w:rPr>
                <w:rFonts w:hint="eastAsia" w:asciiTheme="minorEastAsia" w:hAnsiTheme="minorEastAsia" w:cstheme="minorEastAsia"/>
                <w:i w:val="0"/>
                <w:iCs w:val="0"/>
                <w:color w:val="000000"/>
                <w:kern w:val="0"/>
                <w:sz w:val="24"/>
                <w:szCs w:val="24"/>
                <w:u w:val="none"/>
                <w:lang w:val="en-US" w:eastAsia="zh-CN" w:bidi="ar"/>
              </w:rPr>
              <w:t>。</w:t>
            </w:r>
          </w:p>
        </w:tc>
      </w:tr>
      <w:tr w14:paraId="5B22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中心三屏联动主机</w:t>
            </w:r>
          </w:p>
        </w:tc>
        <w:tc>
          <w:tcPr>
            <w:tcW w:w="7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7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主机配置：CPU主频率2.2GHz（动态加速频率3.1GHz，10核，20线程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，不低于16G内存32G</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渲染引擎：内置高性能三维渲染引擎卡，核心频率 1320MHz，显存12G（工作频率15GHz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，显存位宽 192bit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音频接口：标准3.5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音频接口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显示输出：3*DP，1*HDMI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网络接口：标配2个千兆网口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报警输出：6路USB信号接口 4*RS485信号接口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7.</w:t>
            </w:r>
            <w:r>
              <w:rPr>
                <w:rFonts w:hint="eastAsia" w:asciiTheme="minorEastAsia" w:hAnsiTheme="minorEastAsia" w:eastAsiaTheme="minorEastAsia" w:cstheme="minorEastAsia"/>
                <w:i w:val="0"/>
                <w:iCs w:val="0"/>
                <w:color w:val="000000"/>
                <w:kern w:val="0"/>
                <w:sz w:val="24"/>
                <w:szCs w:val="24"/>
                <w:u w:val="none"/>
                <w:lang w:val="en-US" w:eastAsia="zh-CN" w:bidi="ar"/>
              </w:rPr>
              <w:t>电源：600W工业级电源</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支持同时连接三个高清显示屏，内置三屏复制显示和分屏显示两种模式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9.</w:t>
            </w:r>
            <w:r>
              <w:rPr>
                <w:rFonts w:hint="eastAsia" w:asciiTheme="minorEastAsia" w:hAnsiTheme="minorEastAsia" w:eastAsiaTheme="minorEastAsia" w:cstheme="minorEastAsia"/>
                <w:i w:val="0"/>
                <w:iCs w:val="0"/>
                <w:color w:val="000000"/>
                <w:kern w:val="0"/>
                <w:sz w:val="24"/>
                <w:szCs w:val="24"/>
                <w:u w:val="none"/>
                <w:lang w:val="en-US" w:eastAsia="zh-CN" w:bidi="ar"/>
              </w:rPr>
              <w:t>支持三屏间窗口漫游，以及任意两屏拼接组合显示</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0.</w:t>
            </w:r>
            <w:r>
              <w:rPr>
                <w:rFonts w:hint="eastAsia" w:asciiTheme="minorEastAsia" w:hAnsiTheme="minorEastAsia" w:eastAsiaTheme="minorEastAsia" w:cstheme="minorEastAsia"/>
                <w:i w:val="0"/>
                <w:iCs w:val="0"/>
                <w:color w:val="000000"/>
                <w:kern w:val="0"/>
                <w:sz w:val="24"/>
                <w:szCs w:val="24"/>
                <w:u w:val="none"/>
                <w:lang w:val="en-US" w:eastAsia="zh-CN" w:bidi="ar"/>
              </w:rPr>
              <w:t>不小于1T SATA*1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储存</w:t>
            </w:r>
            <w:r>
              <w:rPr>
                <w:rFonts w:hint="eastAsia" w:asciiTheme="minorEastAsia" w:hAnsiTheme="minorEastAsia" w:cstheme="minorEastAsia"/>
                <w:i w:val="0"/>
                <w:iCs w:val="0"/>
                <w:color w:val="000000"/>
                <w:kern w:val="0"/>
                <w:sz w:val="24"/>
                <w:szCs w:val="24"/>
                <w:u w:val="none"/>
                <w:lang w:val="en-US" w:eastAsia="zh-CN" w:bidi="ar"/>
              </w:rPr>
              <w:t>，+SATA</w:t>
            </w:r>
            <w:r>
              <w:rPr>
                <w:rFonts w:hint="eastAsia" w:asciiTheme="minorEastAsia" w:hAnsiTheme="minorEastAsia" w:eastAsiaTheme="minorEastAsia" w:cstheme="minorEastAsia"/>
                <w:i w:val="0"/>
                <w:iCs w:val="0"/>
                <w:color w:val="000000"/>
                <w:kern w:val="0"/>
                <w:sz w:val="24"/>
                <w:szCs w:val="24"/>
                <w:u w:val="none"/>
                <w:lang w:val="en-US" w:eastAsia="zh-CN" w:bidi="ar"/>
              </w:rPr>
              <w:t>4T</w:t>
            </w:r>
            <w:r>
              <w:rPr>
                <w:rFonts w:hint="eastAsia" w:asciiTheme="minorEastAsia" w:hAnsiTheme="minorEastAsia" w:cstheme="minorEastAsia"/>
                <w:i w:val="0"/>
                <w:iCs w:val="0"/>
                <w:color w:val="000000"/>
                <w:kern w:val="0"/>
                <w:sz w:val="24"/>
                <w:szCs w:val="24"/>
                <w:u w:val="none"/>
                <w:lang w:val="en-US" w:eastAsia="zh-CN" w:bidi="ar"/>
              </w:rPr>
              <w:t>。</w:t>
            </w:r>
          </w:p>
        </w:tc>
      </w:tr>
    </w:tbl>
    <w:p w14:paraId="46CBF14B">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净化、辐射专项</w:t>
      </w:r>
    </w:p>
    <w:tbl>
      <w:tblPr>
        <w:tblStyle w:val="21"/>
        <w:tblW w:w="9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2"/>
        <w:gridCol w:w="1241"/>
        <w:gridCol w:w="7760"/>
      </w:tblGrid>
      <w:tr w14:paraId="69AD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C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E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3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7BA3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1CCF">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一、MICU探视系统</w:t>
            </w:r>
          </w:p>
        </w:tc>
      </w:tr>
      <w:tr w14:paraId="5207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C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B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床旁分机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5B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▲1.安卓操作系统，版本号≥Android11.0；CPU≥6核，CPU主频≥1.8GHz；运行内存≥4G LPDDR4，机身存储≥32G E</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C；显示屏尺寸≥15.6英寸液晶屏，屏幕类型：IPS；显示屏分辨率≥1920×1080；电容式触摸屏，支持10点触控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支持带手套操作；具备前置摄像头，像素≥1200万；WIFI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 802.11 b/g/n/ac，支持WIFI6；支持≥蓝牙</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5.0；以太网：支持10/100/1000Mbps自适应；支持IC读卡模块；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.支持MIC配置；支持2*1.5W双声道配置；呼叫开关：内置 MIC，多键多功能呼叫开关，含呼叫、换药呼叫、呼叫取消、手电筒、亮息屏等功能；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5.支持：卫生间分机接口、话筒接口、看门狗；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6.具备：USB2.0（Type-C）、RJ45、HDMI 2.0、3.5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7.物理按键：息屏键*1，复位键*1；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1.护理床头卡：显示患者的各项信息，如姓名、床号、性别、年龄、入院日期、过敏史、饮食类型等基本信息以及防跌倒、防压疮、非计划拔管等预警信息，可针对性定制，大字体着重展示。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2.患者信息：全面展示患者的个人信息、过敏史、饮食类型以及预警信息，覆盖面广。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3.医护巡视：医护人员在日常巡房完成后利用床旁分机刷卡留痕，系统自动统计巡视人员、巡视时间、巡视床位等信息。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4.病区宣教：展示患者所在病区的宣教文章，进行病区内特色宣教。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5.全院宣教：展示缴费流程等全院统一的宣传文章，让患者更加了解医院相关信息。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6.宣教文章：全面支持文字、图片、音频、视频等形式的健康宣教，方便患者理解。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7.宣教自动朗读：自动朗读宣教文章中的文字内容，方便患者直接聆听。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8.宣教情况：展示患者对宣教文章的了解情况，包括未阅读、未了解、未签字等状态，方便护士有针对性的宣教。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9.推送消息强提醒：强提醒医护人员手动推送信息，方便了解患者消息阅读情况。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10.患者详情：医护人员查询患者的各类信息，全面覆盖患者各个阶段。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11.宣教记录：查看患者宣教文章阅读情况，可以向指定患者推送宣教文章。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12.患者呼叫：一键直呼医护主机。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13.增援呼叫：迅速直呼医护主机，方便护理人员迅速定位所需增援床位。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15.终端音量调整：支持后台配置多时间段终端音量，可根据医院作息灵活控制。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17.自动增益：患者或家属说话声音小时也可保证通话效果，无需护士到床头二次确认。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18.噪音抑制：通过噪音抑制算法，降低通话中的环境噪音，提高通话质量。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20.硬件看门狗：硬件看门狗设计，支持设备异常时自动重启功能。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21.硬件重启：支持通过实体按键完成硬件重启功能。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22.延时上电：为防止多设备同时启动时瞬时电流过大，设备支持延时上电功能。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23.可视对讲：支持与探视管理主机和家属探视分机双向1080P高清可视全双工对讲</w:t>
            </w:r>
            <w:r>
              <w:rPr>
                <w:rFonts w:hint="eastAsia" w:asciiTheme="minorEastAsia" w:hAnsiTheme="minorEastAsia" w:cstheme="minorEastAsia"/>
                <w:i w:val="0"/>
                <w:iCs w:val="0"/>
                <w:color w:val="000000"/>
                <w:kern w:val="0"/>
                <w:sz w:val="24"/>
                <w:szCs w:val="24"/>
                <w:u w:val="none"/>
                <w:lang w:val="en-US" w:eastAsia="zh-CN" w:bidi="ar"/>
              </w:rPr>
              <w:t>。</w:t>
            </w:r>
          </w:p>
        </w:tc>
      </w:tr>
      <w:tr w14:paraId="5EED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0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悬臂支架</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E2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1.支架展开最大长度≥1200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2.升降范围≥500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3.升降角度≥70°；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4.悬停重量：0-2.5kg；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5.悬臂支架可升降，万向旋转，可在任意位置、任意角度悬停；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6.设备线束通过悬臂支架内部与设备连接，无外露线束；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7.提供悬臂支架≥20万次耐久测试报告和抗菌效果检测报告</w:t>
            </w:r>
            <w:r>
              <w:rPr>
                <w:rFonts w:hint="eastAsia" w:asciiTheme="minorEastAsia" w:hAnsiTheme="minorEastAsia" w:cstheme="minorEastAsia"/>
                <w:i w:val="0"/>
                <w:iCs w:val="0"/>
                <w:color w:val="000000"/>
                <w:kern w:val="0"/>
                <w:sz w:val="24"/>
                <w:szCs w:val="24"/>
                <w:u w:val="none"/>
                <w:lang w:val="en-US" w:eastAsia="zh-CN" w:bidi="ar"/>
              </w:rPr>
              <w:t>。</w:t>
            </w:r>
          </w:p>
        </w:tc>
      </w:tr>
      <w:tr w14:paraId="163A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1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探视分机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F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11.0；显示屏尺寸≥15.6英寸IPS屏，电容屏，支持10点触控；显示屏分辨率≥1920×1080；前置摄像头像素≥1200万，CPU≥6核，主频至高1.8GHz；运行内存≥4G，机身存储≥32G，wifi：2.4G/5G  802.11  b/g/n/ac，支持WiFi6；双模蓝牙，支持蓝牙5.0；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2.0、Micro USB2.0、RJ45、3.5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.支持：卫生间分机接口、呼叫手柄接口、话筒接口、门灯接口、看门狗，支持IC卡读卡模块；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1.视频探视：家属可通过探视分机向患者发起视频探视请求，接通后即可与患者进行双向可视通话。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2.探视模式：探视分机发起探视请求后，可通过护士站主机转接至相应 的床旁分机进行可视对讲，保护其他患者隐私，探视更具有针对性。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3.探视记录：系统自动生成家属探视的记录，并将录音录像文件保存在服务器上以供调阅。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4.屏幕亮度调整：支持后台配置多时间段屏幕亮度或亮、息屏， 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7.自动增益：患者或家属说话声音小时也可保证通话效果， 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8.噪音抑制：通过噪音抑制算法，降低通话中的环境噪音，提高通话质量。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9.网络抖动抑制：可在弱网环境下提供高效网络传输、通话功能， 提升用户通讯体验。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12.延时上电：为防止多设备同时启动时瞬时电流过大，设备支持延时上电功能。</w:t>
            </w:r>
          </w:p>
        </w:tc>
      </w:tr>
      <w:tr w14:paraId="37F0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1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医护主机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A0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11；CPU≥6核，CPU主频≥1.8GHz；运行内存≥4G；机身存储≥32G；显示屏尺寸≥15.6英寸IPS屏，支持10点触控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支持湿手操作；显示屏分辨率≥1920×1080；前置摄像头像素≥1200万。具备读卡模块，支持IC卡。WIFI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支持2.4G/5G802.11 b/g/n/ac，支持WIFI 6；蓝牙：双模蓝牙，支持蓝牙5.0；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2.0、USB2.0（type-C）、RJ45、3.5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4.支持：卫生间分机接口、呼叫手柄接口、话筒接口、门灯接口、看门狗。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.物理按键：息屏键、复位键。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1.呼叫患者：支持向病区患者发起呼叫接通后可进行音频或视频通话，支持自动接通。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2.呼叫医护：支持向本病区值班室、护士站以及其他病区护士站发起呼叫，接通后可进行音频或视频通话。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3.接收呼叫：支持接听、挂断、忽略三种形式的处理呼叫方式，选择"忽略"后只会挂断在当前终端的呼叫请求，而不影响其他终端接收。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4.多路通话：支持一病区多主机模式，当一个主机正在通话中时，不影响其他主机等终端处理患者呼叫。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5.患者监护：医护主机支持主动调起患者的床头/床旁分机摄像头，查看患者的实时情况。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▲6.宕机呼叫：服务器重启、宕机、停电等特殊情况均不影响正常患者向主机的呼叫功能；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7.呼叫托管：可设置托管主机，床头、门口等分机的呼叫统一转移到被托管主机上处理。支持立即托管与定时段托管模式。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8.忙音反馈：当主机在通话中时，系统可自动将呼叫信息收到的状态反馈给床头、床旁分机等终端，减轻患者焦虑。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9.录音录像：支持对通话过程录音录像，并可在服务端查询播放录制的文件。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10.语音播报：支持对接收的呼叫信息进行汉字语音播报，如“X床呼叫" 、"X房间卫生间呼叫" 等，可设置报号次数。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11.未处理提醒：支持设置持续提醒或间隔提醒，以满足不同环境不同病区需要。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12.一键清除：支持一键清除所有未处理呼叫，节省逐条清除时间。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13.呼叫记录：展示病区历史呼叫记录，包括发起方、被叫方、呼叫发起时间、呼叫处理时间、处理方式、通话时长等。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14.床位信息卡：展示床位一览，每个床位模块显示对应患者的床位信息、患者基本信息、护理标识信息等。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15.病区统计：支持统计并展示病区床位总数、患者总数、危重预警人数、各护理级别人数等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16.显示模式：床位信息卡支持常规模式和极简模式两种显示模式，用户可根据使用习惯自行切换。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17.患者详情：展示患者详情，包括床号、姓名、性别、年龄、出生日期、入院时间、入院诊断等。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18.护士进入：配合门口操作，支持查看病区护士所在房间位置。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19.屏保动画：终端持续未操作时，支持自动显示屏保动画。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20.远程开门：配合病区门禁分机，支持接收病区开门请求并远程控制开门。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21.可视门禁：配合病区门禁分机，支持查着病区多个出入口的视频画面，支持视频通话。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22.话筒广播：支持向整个病区、任意床位、任意房间发起实时话筒广播，广播时所有播放终端声音进度保持一致。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23.音频广播：支持通过播出单向整个病区、任意床位、任意房间发起定时或实时音频广播，支持单曲循环、列表循环、顺序播放三种播放模式，广播时所有播放终端声音进度保持一致。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24.闹钟提醒：配合患者端闹钟功能，皮试、测血糖等闹钟到时后支持一同联动提醒，播放闹钟铃声。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25.护士定位：配合门口分机的护士进入功能，可查看哪些房间有护士进入。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29.自动增益：患者或家属说话声音小时也可保证通话效果，无需护士到床头二次确认。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30.噪音抑制：通过嗓音抑制算法，降低通话中的环境噪音，提高通话质量。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34.延时上电：为防止多设备同时启动时瞬时电流过大，设备支持延时上电功能</w:t>
            </w:r>
            <w:r>
              <w:rPr>
                <w:rFonts w:hint="eastAsia" w:asciiTheme="minorEastAsia" w:hAnsiTheme="minorEastAsia" w:cstheme="minorEastAsia"/>
                <w:i w:val="0"/>
                <w:iCs w:val="0"/>
                <w:color w:val="000000"/>
                <w:kern w:val="0"/>
                <w:sz w:val="24"/>
                <w:szCs w:val="24"/>
                <w:u w:val="none"/>
                <w:lang w:val="en-US" w:eastAsia="zh-CN" w:bidi="ar"/>
              </w:rPr>
              <w:t>。</w:t>
            </w:r>
          </w:p>
        </w:tc>
      </w:tr>
      <w:tr w14:paraId="43A4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4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电子公告屏</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64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1.显示屏尺寸≥55英寸，支持分辨率≥3840*2160；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2.运行内存≥2G，机身存储≥32G；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显示病区统计信息、病区概况、调床信息、呼叫信息、护理信息、高危风险管理、常用联系方式、公告栏能信息。呼叫信息可对接病房呼叫信息，实现呼叫信息的联动显示。统计信息、病区概况、护理信息等展示项目可灵活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4.可显示患者床位一览表：展示患者的关键信息，包含床号、姓名、护理等级、年龄、护理标识等信息。设置：可设置切换时间，可对调床信息、常用联系方式等内容进行手动维护。</w:t>
            </w:r>
          </w:p>
        </w:tc>
      </w:tr>
      <w:tr w14:paraId="4EF0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4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9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ICU探视与监护系统服务器</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4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1.CPU ：不低于主频1.7GHz 六核⼗⼆线程（Intel ⾄强 铜牌处理器）</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2.内存：不低于32G（DDR4-2666MHz）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3.硬盘：不低于2TB*2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4.运⾏平台：MySql5.7、JDK1.8等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5.操作系统：银河麒麟 V10 SP2 x86_x64</w:t>
            </w:r>
            <w:r>
              <w:rPr>
                <w:rFonts w:hint="eastAsia" w:asciiTheme="minorEastAsia" w:hAnsiTheme="minorEastAsia" w:cstheme="minorEastAsia"/>
                <w:i w:val="0"/>
                <w:iCs w:val="0"/>
                <w:color w:val="000000"/>
                <w:kern w:val="0"/>
                <w:sz w:val="24"/>
                <w:szCs w:val="24"/>
                <w:u w:val="none"/>
                <w:lang w:val="en-US" w:eastAsia="zh-CN" w:bidi="ar"/>
              </w:rPr>
              <w:t>；</w:t>
            </w:r>
          </w:p>
        </w:tc>
      </w:tr>
      <w:tr w14:paraId="4ED5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E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B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ICU探视与监护系统软件</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2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1.呼叫处理：实时显示床旁分机、探视分机等发来的呼叫请求，可接通与挂断，方便护士综合处理；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2.发起呼叫：主动呼叫患者的床旁分机，方便护士及时沟通；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3.视频探视：支持探视分机向床旁分机发起视频探视请求；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4.床位一览：展示病区床位一览界面，支持床位模式、房间模式、极简模式切换及统计信息显示；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5.患者详情：展示患者详情界面，业务字段可通过显示标签自定义完成；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6.显示标签：通过自定义显示标签属性，可自动生成床位一览页与患者详情页的业务字段；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7.呼叫记录：详细展示本护理单元中的历史呼叫记录，包括发起方、被叫方、是否接通、呼叫发起时间、呼叫处理时间、处理方式、通话时长等；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8.门禁控制：配合病区门禁分机，实现远程控制病区门禁，可视化的处理病区门禁请求；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9.话筒广播：配合床旁分机等终端，可实时对整个病区进行话筒广播；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10.音频广播：上传宣教音频后，可在主机对整个病区进行实时或定时的音频宣教广播；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11.清除未处理呼叫：一键清除当前护理单元所有的未处理呼叫，方便护士操作。</w:t>
            </w:r>
          </w:p>
        </w:tc>
      </w:tr>
      <w:tr w14:paraId="7624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274C">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二、NICU探视系统</w:t>
            </w:r>
          </w:p>
        </w:tc>
      </w:tr>
      <w:tr w14:paraId="3B58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1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床旁分机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5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▲1.安卓操作系统，版本号≥Android11.0；CPU≥6核，CPU主频≥1.8GHz；运行内存≥4G LPDDR4，机身存储≥32G E</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C；显示屏尺寸≥15.6英寸液晶屏，屏幕类型：IPS；显示屏分辨率≥1920×1080；电容式触摸屏，支持10点触控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支持带手套操作；具备前置摄像头，像素≥1200万；WIFI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 802.11 b/g/n/ac，支持WIFI6；支持≥蓝牙</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5.0；以太网：支持10/100/1000Mbps自适应；支持IC读卡模块；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.支持MIC配置；支持2*1.5W双声道配置；呼叫开关：内置 MIC，多键多功能呼叫开关，含呼叫、换药呼叫、呼叫取消、手电筒、亮息屏等功能；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.支持：卫生间分机接口、话筒接口、看门狗；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.具备：USB2.0（Type-C）、RJ45、HDMI 2.0、3.5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.物理按键：息屏键*1，复位键*1；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1.护理床头卡：显示患者的各项信息，如姓名、床号、性别、年龄、入院日期、过敏史、饮食类型等基本信息以及防跌倒、防压疮、非计划拔管等预警信息，可针对性定制，</w:t>
            </w:r>
            <w:r>
              <w:rPr>
                <w:rFonts w:hint="eastAsia" w:asciiTheme="minorEastAsia" w:hAnsiTheme="minorEastAsia" w:cstheme="minorEastAsia"/>
                <w:i w:val="0"/>
                <w:iCs w:val="0"/>
                <w:color w:val="000000"/>
                <w:kern w:val="0"/>
                <w:sz w:val="24"/>
                <w:szCs w:val="24"/>
                <w:u w:val="none"/>
                <w:lang w:val="en-US" w:eastAsia="zh-CN" w:bidi="ar"/>
              </w:rPr>
              <w:t>大字体着重展示</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2.患者信息：全面展示患者的个人信息、过敏史、饮食类型以及预警信息，覆盖面广。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3.医护巡视：医护人员在日常巡房完成后利用床旁分机刷卡留痕，系统自动统计巡视人员、巡视时间、巡视床位等信息。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4.病区宣教：展示患者所在病区的宣教文章，进行病区内特色宣教。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5.全院宣教：展示缴费流程等全院统一的宣传文章，让患者更加了解医院相关信息。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6.宣教文章：全面支持文字、图片、音频、视频等形式的健康宣教，方便患者理解。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7.宣教自动朗读：自动朗读宣教文章中的文字内容，方便患者直接聆听。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8.宣教情况：展示患者对宣教文章的了解情况，包括未阅读、未了解、未签字等状态，方便护士有针对性的宣教。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9.推送消息强提醒：强提醒医护人员手动推送信息，方便了解患者消息阅读情况。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10.患者详情：医护人员查询患者的各类信息，全面覆盖患者各个阶段。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11.宣教记录：查看患者宣教文章阅读情况，可以向指定患者推送宣教文章。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12.患者呼叫：一键直呼医护主机，便捷化操作让护理通讯更有效。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13.增援呼叫：迅速直呼医护主机，方便护理人员迅速定位所需增援床位。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15.终端音量调整：支持后台配置多时间段终端音量，可根据医院作息灵活控制。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17.自动增益：患者或家属说话声音小时也可保证通话效果，无需护士到床头二次确认。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18.噪音抑制：通过噪音抑制算法，降低通话中的环境噪音，提高通话质量。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20.硬件看门狗：硬件看门狗设计，支持设备异常时自动重启功能。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21.硬件重启：支持通过实体按键完成硬件重启功能。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22.延时上电：为防止多设备同时启动时瞬时电流过大，设备支持延时上电功能。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23.可视对讲：支持与探视管理主机和家属探视分机双向1080P高清可视全双工对讲</w:t>
            </w:r>
          </w:p>
        </w:tc>
      </w:tr>
      <w:tr w14:paraId="7004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F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探视推车</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BD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1.移动推车采用可伸缩式支架，高度可方便调节。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2.移动推车采用四个超静音医疗双轮，保证小车在移动中的安静无噪声。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3.移动推车采用双踏全制动脚轮，保证了小车静止时的稳定与安全。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4.移动推车内置锂电供电系统，正常情况下充满电可工作≥6个小时。</w:t>
            </w:r>
          </w:p>
        </w:tc>
      </w:tr>
      <w:tr w14:paraId="7550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探视分机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F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11.0；显示屏尺寸≥15.6英寸IPS屏，电容屏，支持10点触控；显示屏分辨率≥1920×1080；前置摄像头像素≥1200万，CPU≥6核，主频至高1.8GHz；运行内存≥4G，机身存储≥32G，wifi：2.4G/5G  802.11  b/g/n/ac，支持WiFi6；双模蓝牙，支持蓝牙5.0；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2.0、Micro USB2.0、RJ45、3.5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.支持：卫生间分机接口、呼叫手柄接口、话筒接口、门灯接口、看门狗，支持IC卡读卡模块；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1.视频探视：家属可通过探视分机向患者发起视频探视请求，接通后即可与患者进行双向可视通话。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2.探视模式：探视分机发起探视请求后，可通过护士站主机转接至相应 的床旁分机进行可视对讲，保护其他患者隐私，探视更具有针对性。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3.探视记录：系统自动生成家属探视的记录，并将录音录像文件保存在服务器上以供调阅。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7.自动增益：患者或家属说话声音小时也可保证通话效果，无需护士到床头二次确认。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8.噪音抑制：通过噪音抑制算法，降低通话中的环境噪音，提高通话质量。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9.网络抖动抑制：可在弱网环境下提供高效网络传输、通话功能，提升用户通讯体验。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12.延时上电：为防止多设备同时启动时瞬时电流过大，设备支持延时上电功能。</w:t>
            </w:r>
          </w:p>
        </w:tc>
      </w:tr>
      <w:tr w14:paraId="201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9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E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医护主机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2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11；CPU≥6核，CPU主频≥1.8GHz；运行内存≥4G；机身存储≥32G；显示屏尺寸≥15.6英寸IPS屏，支持10点触控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支持湿手操作；显示屏分辨率≥1920×1080；前置摄像头像素≥1200万。具备读卡模块，支持IC卡。WIFI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支持2.4G/5G802.11 b/g/n/ac，支持WIFI 6；蓝牙：双模蓝牙，支持蓝牙5.0；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2.0、USB2.0（type-C）、RJ45、3.5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.支持：卫生间分机接口、呼叫手柄接口、话筒接口、门灯接口、看门狗。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.物理按键：息屏键、复位键。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1.呼叫患者：支持向病区患者发起呼叫接通后可进行音频或视频通话，支持自动接通。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2.呼叫医护：支持向本病区值班室、护士站以及其他病区护士站发起呼叫，接通后可进行音频或视频通话。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3.接收呼叫：支持接听、挂断、忽略三种形式的处理呼叫方式，选择"忽略"后只会挂断在当前终端的呼叫请求，而不影响其他终端接收。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4.多路通话：支持一病区多主机模式，当一个主机正在通话中时，不影响其他主机等终端处理患者呼叫。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5.患者监护：医护主机支持主动调起患者的床头/床旁分机摄像头，查看患者的实时情况。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▲6.宕机呼叫：服务器重启、宕机、停电等特殊情况均不影响正常患者向主机的呼叫功能；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7.呼叫托管：可设置托管主机，床头、门口等分机的呼叫统一转移到被托管主机上处理。支持立即托管与定时段托管模式。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8.忙音反馈：当主机在通话中时，系统可自动将呼叫信息收到的状态反馈给床头、床旁分机等终端，减轻患者焦虑。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9.录音录像：支持对通话过程录音录像，并可在服务端查询播放录制的文件。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10.语音播报：支持对接收的呼叫信息进行汉字语音播报，如“X床呼叫" 、"X房间卫生间呼叫" 等，可设置报号次数。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11.未处理提醒：支持设置持续提醒或间隔提醒，以满足不同环境不同病区需要。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12.一键清除：支持一键清除所有未处理呼叫，节省逐条清除时间。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13.呼叫记录：展示病区历史呼叫记录，包括发起方、被叫方、呼叫发起时间、呼叫处理时间、处理方式、通话时长等。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14.床位信息卡：展示床位一览，每个床位模块显示对应患者的床位信息、患者基本信息、护理标识信息等。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15.病区统计：支持统计并展示病区床位总数、患者总数、危重预警人数、各护理级别人数等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16.显示模式：床位信息卡支持常规模式和极简模式两种显示模式，用户可根据使用习惯自行切换。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17.患者详情：展示患者详情，包括床号、姓名、性别、年龄、出生日期、入院时间、入院诊断等。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18.护士进入：配合门口操作，支持查看病区护士所在房间位置。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19.屏保动画：终端持续未操作时，支持自动显示屏保动画。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20.远程开门：配合病区门禁分机，支持接收病区开门请求并远程控制开门。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21.可视门禁：配合病区门禁分机，支持查着病区多个出入口的视频画面，支持视频通话。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22.话筒广播：支持向整个病区、任意床位、任意房间发起实时话筒广播，广播时所有播放终端声音进度保持一致。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23.音频广播：支持通过播出单向整个病区、任意床位、任意房间发起定时或实时音频广播，支持单曲循环、列表循环、顺序播放三种播放模式，广播时所有播放终端声音进度保持一致。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24.闹钟提醒：配合患者端闹钟功能，皮试、测血糖等闹钟到时后支持一同联动提醒，播放闹钟铃声。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25.护士定位：配合门口分机的护士进入功能，可查看哪些房间有护士进入。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29.自动增益：患者或家属说话声音小时也可保证通话效果，无需护士到床头二次确认。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30.噪音抑制：通过嗓音抑制算法，降低通话中的环境噪音，提高通话质量。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34.延时上电：为防止多设备同时启动时瞬时电流过大，设备支持延时上电功能</w:t>
            </w:r>
          </w:p>
        </w:tc>
      </w:tr>
      <w:tr w14:paraId="1C86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F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9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5835">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ICU探视与监护系统软件服务器（与MICU共用）</w:t>
            </w:r>
          </w:p>
        </w:tc>
      </w:tr>
      <w:tr w14:paraId="4126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4399">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三、PICU探视系统</w:t>
            </w:r>
          </w:p>
        </w:tc>
      </w:tr>
      <w:tr w14:paraId="5CC3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0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床旁分机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C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▲1.安卓操作系统，版本号≥Android11.0；CPU≥6核，CPU主频≥1.8GHz；运行内存≥4G LPDDR4，机身存储≥32G E</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C；显示屏尺寸≥15.6英寸液晶屏，屏幕类型：IPS；显示屏分辨率≥1920×1080；电容式触摸屏，支持10点触控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支持带手套操作；具备前置摄像头，像素≥1200万；WIFI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 802.11 b/g/n/ac，支持WIFI6；支持≥蓝牙</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5.0；以太网：支持10/100/1000Mbps自适应；支持IC读卡模块；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.支持MIC配置；支持2*1.5W双声道配置；呼叫开关：内置 MIC，多键多功能呼叫开关，含呼叫、换药呼叫、呼叫取消、手电筒、亮息屏等功能；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.支持：卫生间分机接口、话筒接口、看门狗；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.具备：USB2.0（Type-C）、RJ45、HDMI 2.0、3.5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.物理按键：息屏键*1，复位键*1；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1.护理床头卡：显示患者的各项信息，如姓名、床号、性别、年龄、入院日期、过敏史、饮食类型等基本信息以及防跌倒、防压疮、非计划拔管等预警信息，可针对性定制，</w:t>
            </w:r>
            <w:r>
              <w:rPr>
                <w:rFonts w:hint="eastAsia" w:asciiTheme="minorEastAsia" w:hAnsiTheme="minorEastAsia" w:cstheme="minorEastAsia"/>
                <w:i w:val="0"/>
                <w:iCs w:val="0"/>
                <w:color w:val="000000"/>
                <w:kern w:val="0"/>
                <w:sz w:val="24"/>
                <w:szCs w:val="24"/>
                <w:u w:val="none"/>
                <w:lang w:val="en-US" w:eastAsia="zh-CN" w:bidi="ar"/>
              </w:rPr>
              <w:t>大字体着重展示</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2.患者信息：全面展示患者的个人信息、过敏史、饮食类型以及预警信息，覆盖面广。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3.医护巡视：医护人员在日常巡房完成后利用床旁分机刷卡留痕，系统自动统计巡视人员、巡视时间、巡视床位等信息。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4.病区宣教：展示患者所在病区的宣教文章，进行病区内特色宣教。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5.全院宣教：展示缴费流程等全院统一的宣传文章，让患者更加了解医院相关信息。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6.宣教文章：全面支持文字、图片、音频、视频等形式的健康宣教，方便患者理解。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7.宣教自动朗读：自动朗读宣教文章中的文字内容，方便患者直接聆听。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8.宣教情况：展示患者对宣教文章的了解情况，包括未阅读、未了解、未签字等状态，方便护士有针对性的宣教。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9.推送消息强提醒：强提醒医护人员手动推送信息，方便了解患者消息阅读情况。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10.患者详情：医护人员查询患者的各类信息，全面覆盖患者各个阶段。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11.宣教记录：查看患者宣教文章阅读情况，可以向指定患者推送宣教文章。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12.患者呼叫：一键直呼医护主机，便捷化操作让护理通讯更有效。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13.增援呼叫：迅速直呼医护主机，方便护理人员迅速定位所需增援床位。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15.终端音量调整：支持后台配置多时间段终端音量，可根据医院作息灵活控制。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17.自动增益：患者或家属说话声音小时也可保证通话效果，无需护士到床头二次确认。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18.噪音抑制：通过噪音抑制算法，降低通话中的环境噪音，提高通话质量。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20.硬件看门狗：硬件看门狗设计，支持设备异常时自动重启功能。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21.硬件重启：支持通过实体按键完成硬件重启功能。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22.延时上电：为防止多设备同时启动时瞬时电流过大，设备支持延时上电功能。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23.可视对讲：支持与探视管理主机和家属探视分机双向1080P高清可视全双工对讲</w:t>
            </w:r>
          </w:p>
        </w:tc>
      </w:tr>
      <w:tr w14:paraId="2A4D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8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悬臂支架</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1.支架展开最大长度≥1200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2.升降范围≥500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3.升降角度≥70°；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4.悬停重量：0-2.5kg；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5.悬臂支架可升降，万向旋转，可在任意位置、任意角度悬停；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6.设备线束通过悬臂支架内部与设备连接，无外露线束；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7.悬臂支架≥20万次耐久测试</w:t>
            </w:r>
          </w:p>
        </w:tc>
      </w:tr>
      <w:tr w14:paraId="3F51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6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探视分机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8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11.0；显示屏尺寸≥15.6英寸IPS屏，电容屏，支持10点触控；显示屏分辨率≥1920×1080；前置摄像头像素≥1200万，CPU≥6核，主频至高1.8GHz；运行内存≥4G，机身存储≥32G，wifi：2.4G/5G  802.11  b/g/n/ac，支持WiFi6；双模蓝牙，支持蓝牙5.0；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2.0、Micro USB2.0、RJ45、3.5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.支持：卫生间分机接口、呼叫手柄接口、话筒接口、门灯接口、看门狗，支持IC卡读卡模块；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1.视频探视：家属可通过探视分机向患者发起视频探视请求，接通后即可与患者进行双向可视通话。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2.探视模式：探视分机发起探视请求后，可通过护士站主机转接至相应 的床旁分机进行可视对讲，保护其他患者隐私，探视更具有针对性。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3.探视记录：系统自动生成家属探视的记录，并将录音录像文件保存在服务器上以供调阅。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7.自动增益：患者或家属说话声音小时也可保证通话效果，无需护士到床头二次确认。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8.噪音抑制：通过噪音抑制算法，降低通话中的环境噪音，提高通话质量。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9.网络抖动抑制：可在弱网环境下提供高效网络传输、通话功能，提升用户通讯体验。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12.延时上电：为防止多设备同时启动时瞬时电流过大，设备支持延时上电功能。</w:t>
            </w:r>
          </w:p>
        </w:tc>
      </w:tr>
      <w:tr w14:paraId="5ADE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5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医护主机</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硬件设备要求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▲1.安卓操作系统，版本号≥Android 11；CPU≥6核，CPU主频≥1.8GHz；运行内存≥4G；机身存储≥32G；显示屏尺寸≥15.6英寸IPS屏，支持10点触控</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支持湿手操作；显示屏分辨率≥1920×1080；前置摄像头像素≥1200万。具备读卡模块，支持IC卡。WIFI</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支持2.4G/5G802.11 b/g/n/ac，支持WIFI 6；蓝牙：双模蓝牙，支持蓝牙5.0；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.具备HDMI 2.0、USB2.0（type-C）、RJ45、3.5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耳机插孔等接口。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.支持：卫生间分机接口、呼叫手柄接口、话筒接口、门灯接口、看门狗。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.物理按键：息屏键、复位键。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.支持电源适配器供电、POE供电、电源箱集中供电三种方式。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软件功能要求</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1.呼叫患者：支持向病区患者发起呼叫接通后可进行音频或视频通话，支持自动接通。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2.呼叫医护：支持向本病区值班室、护士站以及其他病区护士站发起呼叫，接通后可进行音频或视频通话。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3.接收呼叫：支持接听、挂断、忽略三种形式的处理呼叫方式，选择"忽略"后只会挂断在当前终端的呼叫请求，而不影响其他终端接收。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4.多路通话：支持一病区多主机模式，当一个主机正在通话中时，不影响其他主机等终端处理患者呼叫。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5.患者监护：医护主机支持主动调起患者的床头/床旁分机摄像头，查看患者的实时情况。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▲6.宕机呼叫：服务器重启、宕机、停电等特殊情况均不影响正常患者向主机的呼叫功能；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7.呼叫托管：可设置托管主机，床头、门口等分机的呼叫统一转移到被托管主机上处理。支持立即托管与定时段托管模式。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8.忙音反馈：当主机在通话中时，系统可自动将呼叫信息收到的状态反馈给床头、床旁分机等终端，减轻患者焦虑。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9.录音录像：支持对通话过程录音录像，并可在服务端查询播放录制的文件。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10.语音播报：支持对接收的呼叫信息进行汉字语音播报，如“X床呼叫" 、"X房间卫生间呼叫" 等，可设置报号次数。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11.未处理提醒：支持设置持续提醒或间隔提醒，以满足不同环境不同病区需要。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12.一键清除：支持一键清除所有未处理呼叫，节省逐条清除时间。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13.呼叫记录：展示病区历史呼叫记录，包括发起方、被叫方、呼叫发起时间、呼叫处理时间、处理方式、通话时长等。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14.床位信息卡：展示床位一览，每个床位模块显示对应患者的床位信息、患者基本信息、护理标识信息等。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15.病区统计：支持统计并展示病区床位总数、患者总数、危重预警人数、各护理级别人数等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16.显示模式：床位信息卡支持常规模式和极简模式两种显示模式，用户可根据使用习惯自行切换。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17.患者详情：展示患者详情，包括床号、姓名、性别、年龄、出生日期、入院时间、入院诊断等。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18.护士进入：配合门口操作，支持查看病区护士所在房间位置。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19.屏保动画：终端持续未操作时，支持自动显示屏保动画。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20.远程开门：配合病区门禁分机，支持接收病区开门请求并远程控制开门。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21.可视门禁：配合病区门禁分机，支持查着病区多个出入口的视频画面，支持视频通话。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22.话筒广播：支持向整个病区、任意床位、任意房间发起实时话筒广播，广播时所有播放终端声音进度保持一致。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23.音频广播：支持通过播出单向整个病区、任意床位、任意房间发起定时或实时音频广播，支持单曲循环、列表循环、顺序播放三种播放模式，广播时所有播放终端声音进度保持一致。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24.闹钟提醒：配合患者端闹钟功能，皮试、测血糖等闹钟到时后支持一同联动提醒，播放闹钟铃声。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25.护士定位：配合门口分机的护士进入功能，可查看哪些房间有护士进入。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26.屏幕亮度调整：支持后台配置多时间段屏幕亮度或亮、息屏，可根据医院作息灵活控制。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27.终端音量调整：支持后台配置多时间段终端音量，可根据医院作息灵活控制。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28.回音消除：具备回音消除算法，</w:t>
            </w:r>
            <w:r>
              <w:rPr>
                <w:rFonts w:hint="eastAsia" w:asciiTheme="minorEastAsia" w:hAnsiTheme="minorEastAsia" w:cstheme="minorEastAsia"/>
                <w:i w:val="0"/>
                <w:iCs w:val="0"/>
                <w:color w:val="000000"/>
                <w:kern w:val="0"/>
                <w:sz w:val="24"/>
                <w:szCs w:val="24"/>
                <w:u w:val="none"/>
                <w:lang w:val="en-US" w:eastAsia="zh-CN" w:bidi="ar"/>
              </w:rPr>
              <w:t>优化通话噪音</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29.自动增益：患者或家属说话声音小时也可保证通话效果，无需护士到床头二次确认。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30.噪音抑制：通过嗓音抑制算法，降低通话中的环境噪音，提高通话质量。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31.网络抖动抑制：可在弱网环境下提供高效网络传输、通话功能，提升用户通讯体验。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32.硬件看门狗：硬件看门狗设计，支持设备异常时自动重启功能。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33.硬件重启：支持通过实体按键完成硬件重启功能。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34.延时上电：为防止多设备同时启动时瞬时电流过大，设备支持延时上电功能</w:t>
            </w:r>
            <w:r>
              <w:rPr>
                <w:rFonts w:hint="eastAsia" w:asciiTheme="minorEastAsia" w:hAnsiTheme="minorEastAsia" w:cstheme="minorEastAsia"/>
                <w:i w:val="0"/>
                <w:iCs w:val="0"/>
                <w:color w:val="000000"/>
                <w:kern w:val="0"/>
                <w:sz w:val="24"/>
                <w:szCs w:val="24"/>
                <w:u w:val="none"/>
                <w:lang w:val="en-US" w:eastAsia="zh-CN" w:bidi="ar"/>
              </w:rPr>
              <w:t>。</w:t>
            </w:r>
          </w:p>
        </w:tc>
      </w:tr>
      <w:tr w14:paraId="0471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0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5</w:t>
            </w:r>
          </w:p>
        </w:tc>
        <w:tc>
          <w:tcPr>
            <w:tcW w:w="9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9EAC9">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ICU探视与监护系统软件（与MICU共用）</w:t>
            </w:r>
          </w:p>
        </w:tc>
      </w:tr>
      <w:tr w14:paraId="6B7C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99F6">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四、布线</w:t>
            </w:r>
          </w:p>
        </w:tc>
      </w:tr>
      <w:tr w14:paraId="06DF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3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E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rvv3*2.5电源线</w:t>
            </w:r>
          </w:p>
        </w:tc>
      </w:tr>
      <w:tr w14:paraId="2DD4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AF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六类网线</w:t>
            </w:r>
          </w:p>
        </w:tc>
      </w:tr>
      <w:tr w14:paraId="5137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D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辅助材料</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A9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排插及其它安装设备所项辅助材料</w:t>
            </w:r>
          </w:p>
        </w:tc>
      </w:tr>
    </w:tbl>
    <w:p w14:paraId="63703530">
      <w:pPr>
        <w:widowControl w:val="0"/>
        <w:numPr>
          <w:ilvl w:val="0"/>
          <w:numId w:val="0"/>
        </w:numPr>
        <w:jc w:val="both"/>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九、发热门诊</w:t>
      </w:r>
    </w:p>
    <w:tbl>
      <w:tblPr>
        <w:tblStyle w:val="2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4"/>
        <w:gridCol w:w="1186"/>
        <w:gridCol w:w="7747"/>
      </w:tblGrid>
      <w:tr w14:paraId="023B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014" w:type="dxa"/>
            <w:shd w:val="clear" w:color="auto" w:fill="auto"/>
            <w:vAlign w:val="center"/>
          </w:tcPr>
          <w:p w14:paraId="2D8699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186" w:type="dxa"/>
            <w:shd w:val="clear" w:color="auto" w:fill="auto"/>
            <w:vAlign w:val="center"/>
          </w:tcPr>
          <w:p w14:paraId="75F2DC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7747" w:type="dxa"/>
            <w:shd w:val="clear" w:color="auto" w:fill="auto"/>
            <w:vAlign w:val="center"/>
          </w:tcPr>
          <w:p w14:paraId="0FF641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4E3F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9947" w:type="dxa"/>
            <w:gridSpan w:val="3"/>
            <w:shd w:val="clear" w:color="auto" w:fill="auto"/>
            <w:noWrap/>
            <w:vAlign w:val="center"/>
          </w:tcPr>
          <w:p w14:paraId="608CB620">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一、入侵报警系统</w:t>
            </w:r>
          </w:p>
        </w:tc>
      </w:tr>
      <w:tr w14:paraId="2828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199FA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86" w:type="dxa"/>
            <w:shd w:val="clear" w:color="auto" w:fill="auto"/>
            <w:vAlign w:val="center"/>
          </w:tcPr>
          <w:p w14:paraId="26FEE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报警按钮</w:t>
            </w:r>
          </w:p>
        </w:tc>
        <w:tc>
          <w:tcPr>
            <w:tcW w:w="7747" w:type="dxa"/>
            <w:shd w:val="clear" w:color="auto" w:fill="auto"/>
            <w:vAlign w:val="center"/>
          </w:tcPr>
          <w:p w14:paraId="1DD336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紧急按钮面板式（适合86底盒）钥匙复位</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无钉孔</w:t>
            </w:r>
          </w:p>
        </w:tc>
      </w:tr>
      <w:tr w14:paraId="6D68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4" w:type="dxa"/>
            <w:shd w:val="clear" w:color="auto" w:fill="auto"/>
            <w:vAlign w:val="center"/>
          </w:tcPr>
          <w:p w14:paraId="3DB5D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86" w:type="dxa"/>
            <w:shd w:val="clear" w:color="auto" w:fill="auto"/>
            <w:vAlign w:val="center"/>
          </w:tcPr>
          <w:p w14:paraId="7A12A7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声光报警器</w:t>
            </w:r>
          </w:p>
        </w:tc>
        <w:tc>
          <w:tcPr>
            <w:tcW w:w="7747" w:type="dxa"/>
            <w:shd w:val="clear" w:color="auto" w:fill="auto"/>
            <w:vAlign w:val="center"/>
          </w:tcPr>
          <w:p w14:paraId="1FAA5A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警号（红白色）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报警音量</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105dB at 30cm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防护等级：IP54，室外防水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内置水平仪，便于辅助安装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支持关闭报警声音输出，实现声光报警模式和光闪模式切换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工作湿度：10％～90％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工作温度：-20℃～＋60℃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功耗：静态功耗</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0.96W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报警功耗：2.7W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电源：DC 8~16V 0.22A Max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外壳材质：PC+ABS</w:t>
            </w:r>
          </w:p>
        </w:tc>
      </w:tr>
      <w:tr w14:paraId="0F0A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4" w:type="dxa"/>
            <w:shd w:val="clear" w:color="auto" w:fill="auto"/>
            <w:vAlign w:val="center"/>
          </w:tcPr>
          <w:p w14:paraId="3D500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186" w:type="dxa"/>
            <w:shd w:val="clear" w:color="auto" w:fill="auto"/>
            <w:vAlign w:val="center"/>
          </w:tcPr>
          <w:p w14:paraId="1B819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网络型八防区模块</w:t>
            </w:r>
          </w:p>
        </w:tc>
        <w:tc>
          <w:tcPr>
            <w:tcW w:w="7747" w:type="dxa"/>
            <w:shd w:val="clear" w:color="auto" w:fill="auto"/>
            <w:vAlign w:val="center"/>
          </w:tcPr>
          <w:p w14:paraId="3E983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总线网络报警主机八防区扩展模块/8个扩展防区数/31最大级联数/2.7mA</w:t>
            </w:r>
          </w:p>
        </w:tc>
      </w:tr>
      <w:tr w14:paraId="53A2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14" w:type="dxa"/>
            <w:shd w:val="clear" w:color="auto" w:fill="auto"/>
            <w:vAlign w:val="center"/>
          </w:tcPr>
          <w:p w14:paraId="6912F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86" w:type="dxa"/>
            <w:shd w:val="clear" w:color="auto" w:fill="auto"/>
            <w:vAlign w:val="center"/>
          </w:tcPr>
          <w:p w14:paraId="349AD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7747" w:type="dxa"/>
            <w:shd w:val="clear" w:color="auto" w:fill="auto"/>
            <w:vAlign w:val="center"/>
          </w:tcPr>
          <w:p w14:paraId="7960A8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WDZB-RYY2*1.0</w:t>
            </w:r>
          </w:p>
        </w:tc>
      </w:tr>
      <w:tr w14:paraId="7E1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14" w:type="dxa"/>
            <w:shd w:val="clear" w:color="auto" w:fill="auto"/>
            <w:vAlign w:val="center"/>
          </w:tcPr>
          <w:p w14:paraId="5967C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86" w:type="dxa"/>
            <w:shd w:val="clear" w:color="auto" w:fill="auto"/>
            <w:vAlign w:val="center"/>
          </w:tcPr>
          <w:p w14:paraId="3D54CC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总线信号线</w:t>
            </w:r>
          </w:p>
        </w:tc>
        <w:tc>
          <w:tcPr>
            <w:tcW w:w="7747" w:type="dxa"/>
            <w:shd w:val="clear" w:color="auto" w:fill="auto"/>
            <w:noWrap/>
            <w:vAlign w:val="center"/>
          </w:tcPr>
          <w:p w14:paraId="7D5981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WDZB-RYY4*1.0</w:t>
            </w:r>
          </w:p>
        </w:tc>
      </w:tr>
      <w:tr w14:paraId="7C5B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14" w:type="dxa"/>
            <w:shd w:val="clear" w:color="auto" w:fill="auto"/>
            <w:vAlign w:val="center"/>
          </w:tcPr>
          <w:p w14:paraId="1051E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86" w:type="dxa"/>
            <w:shd w:val="clear" w:color="auto" w:fill="auto"/>
            <w:noWrap/>
            <w:vAlign w:val="center"/>
          </w:tcPr>
          <w:p w14:paraId="45FDB6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网线</w:t>
            </w:r>
          </w:p>
        </w:tc>
        <w:tc>
          <w:tcPr>
            <w:tcW w:w="7747" w:type="dxa"/>
            <w:shd w:val="clear" w:color="auto" w:fill="auto"/>
            <w:vAlign w:val="center"/>
          </w:tcPr>
          <w:p w14:paraId="7BA54C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r>
      <w:tr w14:paraId="4FF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014" w:type="dxa"/>
            <w:shd w:val="clear" w:color="auto" w:fill="auto"/>
            <w:vAlign w:val="center"/>
          </w:tcPr>
          <w:p w14:paraId="1253D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186" w:type="dxa"/>
            <w:shd w:val="clear" w:color="auto" w:fill="auto"/>
            <w:vAlign w:val="center"/>
          </w:tcPr>
          <w:p w14:paraId="188798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747" w:type="dxa"/>
            <w:shd w:val="clear" w:color="auto" w:fill="auto"/>
            <w:vAlign w:val="center"/>
          </w:tcPr>
          <w:p w14:paraId="077F2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2586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14" w:type="dxa"/>
            <w:shd w:val="clear" w:color="auto" w:fill="auto"/>
            <w:vAlign w:val="center"/>
          </w:tcPr>
          <w:p w14:paraId="02075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186" w:type="dxa"/>
            <w:shd w:val="clear" w:color="auto" w:fill="auto"/>
            <w:vAlign w:val="center"/>
          </w:tcPr>
          <w:p w14:paraId="49F5CA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c>
          <w:tcPr>
            <w:tcW w:w="7747" w:type="dxa"/>
            <w:shd w:val="clear" w:color="auto" w:fill="auto"/>
            <w:vAlign w:val="center"/>
          </w:tcPr>
          <w:p w14:paraId="21D10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工程辅材</w:t>
            </w:r>
          </w:p>
        </w:tc>
      </w:tr>
      <w:tr w14:paraId="742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47" w:type="dxa"/>
            <w:gridSpan w:val="3"/>
            <w:shd w:val="clear" w:color="auto" w:fill="auto"/>
            <w:noWrap/>
            <w:vAlign w:val="center"/>
          </w:tcPr>
          <w:p w14:paraId="5E039F43">
            <w:pPr>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二、排队叫号系统</w:t>
            </w:r>
          </w:p>
        </w:tc>
      </w:tr>
      <w:tr w14:paraId="500D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shd w:val="clear" w:color="auto" w:fill="auto"/>
            <w:vAlign w:val="center"/>
          </w:tcPr>
          <w:p w14:paraId="768F0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86" w:type="dxa"/>
            <w:shd w:val="clear" w:color="auto" w:fill="auto"/>
            <w:vAlign w:val="center"/>
          </w:tcPr>
          <w:p w14:paraId="31A463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二次分诊一体机</w:t>
            </w:r>
          </w:p>
        </w:tc>
        <w:tc>
          <w:tcPr>
            <w:tcW w:w="7747" w:type="dxa"/>
            <w:shd w:val="clear" w:color="auto" w:fill="auto"/>
            <w:vAlign w:val="center"/>
          </w:tcPr>
          <w:p w14:paraId="31955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1.支持后台远程升级。系统前后端均要求BS框架、轻客户端、易维护原则进行设计，前端浏览器不低于IE8.0；与当前排队叫号信息数据兼容对接。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2.医生信息维护功能，医院可自行对每个医生的信息进行编辑、维护。插播信息功能，可在空闲时自动插播图片、文字、视频等多媒体信息；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3.支持显示诊区队列医生信息、病人候诊队例、当前呼叫患者、等候呼叫患者、过号队列等信息；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4.支持对患者姓名进行隐私保护，在显示时以“*”号显示患者姓名，如张*、黄*艺；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5.支持显示患者类型，显示类型分为小孩、老人等；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6.支持预约时间段显示，支持叫号提示，被叫号的患者会进行特殊提示，并支持语音播报；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7.支持定时开关机，支持日志查看功能；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8.21.5寸16：9 TFT显示模块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10.亮度≥250 cd/m2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11.对比度：1000：1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12.可视角度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L/R/U/D</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：85/85/80/80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13.响应时间5ms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14.工控主板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15.≥处理器4核2.0 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16.≥内存：4G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17.≥硬盘</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固态128G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18.≥4个USB接口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19.≥1个千兆网络口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20.支持开机自启动和自动定时关机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21.适配器供电，可横挂可竖挂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22.环境温度：+5℃~+45℃，相对湿度：30%～90%（相对），输入电压：AC220V±10%50Hz±1Hz。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开机速度在60秒以内，系统内核加载30秒以内；非授权时修改的操作系统配置，每次重启后自动恢复到原始配置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23.需与一期建设的排队叫号系统无缝对接，统一管理及发布信息；</w:t>
            </w:r>
          </w:p>
        </w:tc>
      </w:tr>
      <w:tr w14:paraId="430A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10DE5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86" w:type="dxa"/>
            <w:shd w:val="clear" w:color="auto" w:fill="auto"/>
            <w:vAlign w:val="center"/>
          </w:tcPr>
          <w:p w14:paraId="41D46F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55寸液晶排队屏</w:t>
            </w:r>
          </w:p>
        </w:tc>
        <w:tc>
          <w:tcPr>
            <w:tcW w:w="7747" w:type="dxa"/>
            <w:shd w:val="clear" w:color="auto" w:fill="auto"/>
            <w:vAlign w:val="center"/>
          </w:tcPr>
          <w:p w14:paraId="0E353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1.支持后台远程升级。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2.支持断网弹窗提示，网络恢复后弹窗自动关闭。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3.支持显示当前诊区内所有诊室的患者信息、等候信息、总人数、过号信息、提示信息等。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4.支持对患者姓名进行隐私保护，在显示时以“*”号显示患者姓名，如张*、黄*艺。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5.支持显示患者类型，显示类型分为小孩、老人等。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6.支持预约时间段显示。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7.支持叫号提示，被叫号的患者会进行特殊提示，并支持语音播报。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8.支持后台调节设备叫号语音大小、并可对显示界面进行远程截图。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10.支持日志查看功能。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11.支持诊区所有科室叫号信息显示在分诊屏上。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1.显示尺寸：55英寸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2.操作系统：Android 7.1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3.处理器：四核ARM，主频1.2GHz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4.内存：1G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5.存储器：8G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7.可视角度：178°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8.屏幕对比度：4000：1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9.屏幕亮度：350cd/㎡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10.屏幕响应时间：6ms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11.其他接口：USB接口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12.其他：支持遥控器控制，带有红外遥控模块</w:t>
            </w:r>
          </w:p>
        </w:tc>
      </w:tr>
      <w:tr w14:paraId="049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1F090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186" w:type="dxa"/>
            <w:shd w:val="clear" w:color="auto" w:fill="auto"/>
            <w:vAlign w:val="center"/>
          </w:tcPr>
          <w:p w14:paraId="4D7269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叫号音箱</w:t>
            </w:r>
          </w:p>
        </w:tc>
        <w:tc>
          <w:tcPr>
            <w:tcW w:w="7747" w:type="dxa"/>
            <w:shd w:val="clear" w:color="auto" w:fill="auto"/>
            <w:vAlign w:val="center"/>
          </w:tcPr>
          <w:p w14:paraId="273224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70V</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0.75W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1.5W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3.阻抗：黑：COM红：6.7KΩ绿：3.3KΩ白：1.7KΩ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1W/1M</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：92dB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5.频率响应</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：110-18KHz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6.喇叭单元：5"×1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7.安装开孔尺寸：170</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8</w:t>
            </w:r>
            <w:r>
              <w:rPr>
                <w:rFonts w:hint="eastAsia" w:asciiTheme="minorEastAsia" w:hAnsiTheme="minorEastAsia" w:eastAsiaTheme="minorEastAsia" w:cstheme="minorEastAsia"/>
                <w:i w:val="0"/>
                <w:iCs w:val="0"/>
                <w:color w:val="000000"/>
                <w:kern w:val="0"/>
                <w:sz w:val="24"/>
                <w:szCs w:val="24"/>
                <w:u w:val="none"/>
                <w:lang w:val="en-US" w:eastAsia="zh-CN" w:bidi="ar"/>
              </w:rPr>
              <w:t>.外壳材料：铁质外壳+铝制网罩</w:t>
            </w:r>
          </w:p>
        </w:tc>
      </w:tr>
      <w:tr w14:paraId="402D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17043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186" w:type="dxa"/>
            <w:shd w:val="clear" w:color="auto" w:fill="auto"/>
            <w:vAlign w:val="center"/>
          </w:tcPr>
          <w:p w14:paraId="4C90A5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语音功放</w:t>
            </w:r>
          </w:p>
        </w:tc>
        <w:tc>
          <w:tcPr>
            <w:tcW w:w="7747" w:type="dxa"/>
            <w:shd w:val="clear" w:color="auto" w:fill="auto"/>
            <w:vAlign w:val="center"/>
          </w:tcPr>
          <w:p w14:paraId="6DDCA1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1.输出端子：4-16Ω</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2.输出功率：120W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3.输入灵敏度&amp;阻抗：MIC1、2、3、4输入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5mV/600Ω 非平衡6.3连接端子；AUX1、2 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350mV/10KΩ 非平衡RCA连接端子；EMC输入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775mV/10KΩ 非平衡6.3连接端子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4.输出灵敏度&amp;源阻抗：MIX OUT</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1000mV/470Ω 非平衡RCA连接端子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5.音调：低音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 at 100Hz；高音</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±10dB at 10KHz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6.频率响应：80Hz～16KHz</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-3dB</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7.信噪比：MIC1、2、3</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66dB；AUX1、2</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80dB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8.失真：小于 0.5%</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在1KHz，1/3 额定功率</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9.默音功能：MIC 1 优先于 MIC2-4</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AUX1-2音频输入</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EMC优先于所有音频输入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10.通道串音衰减：≥50dB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11.散热：侧入后出强制风扇冷却，开机启动风扇，无极变速处理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12.保护：过热保护、过流保护、短路保护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13.电源：～180-240V /50Hz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14.电源功耗：160W</w:t>
            </w:r>
          </w:p>
        </w:tc>
      </w:tr>
      <w:tr w14:paraId="13CE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CD2C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186" w:type="dxa"/>
            <w:shd w:val="clear" w:color="auto" w:fill="auto"/>
            <w:vAlign w:val="center"/>
          </w:tcPr>
          <w:p w14:paraId="374755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音频连接线</w:t>
            </w:r>
          </w:p>
        </w:tc>
        <w:tc>
          <w:tcPr>
            <w:tcW w:w="7747" w:type="dxa"/>
            <w:shd w:val="clear" w:color="auto" w:fill="auto"/>
            <w:vAlign w:val="center"/>
          </w:tcPr>
          <w:p w14:paraId="254F53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3米音频连接线：3.5（耳机插头）*1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双莲花（RCA）*1</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线径：0.3</w:t>
            </w:r>
            <w:r>
              <w:rPr>
                <w:rFonts w:hint="eastAsia" w:asciiTheme="minorEastAsia" w:hAnsiTheme="minorEastAsia" w:cstheme="minorEastAsia"/>
                <w:i w:val="0"/>
                <w:iCs w:val="0"/>
                <w:color w:val="000000"/>
                <w:kern w:val="0"/>
                <w:sz w:val="24"/>
                <w:szCs w:val="24"/>
                <w:u w:val="none"/>
                <w:lang w:val="en-US" w:eastAsia="zh-CN" w:bidi="ar"/>
              </w:rPr>
              <w:t>mm</w:t>
            </w:r>
          </w:p>
        </w:tc>
      </w:tr>
      <w:tr w14:paraId="1CBC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4319D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186" w:type="dxa"/>
            <w:shd w:val="clear" w:color="auto" w:fill="auto"/>
            <w:vAlign w:val="center"/>
          </w:tcPr>
          <w:p w14:paraId="0FF0A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取号机</w:t>
            </w:r>
          </w:p>
        </w:tc>
        <w:tc>
          <w:tcPr>
            <w:tcW w:w="7747" w:type="dxa"/>
            <w:shd w:val="clear" w:color="auto" w:fill="auto"/>
            <w:vAlign w:val="center"/>
          </w:tcPr>
          <w:p w14:paraId="1108E6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1.显示尺寸：19英寸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2.处理器：RK3288四核，主频1.8GHz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3.内存：2G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4.存储内嵌：8G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5.分辨率：1280*1024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6.网络接口：标准RJ45接口/WIFI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7.网络协议：TCP/IP、UDP、IGMP、RTP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8.触摸方式：电容式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9.工作电压：AC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10.刷卡方式：IC感应，支持M1卡，8位/10位/18位等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11.打印功能：热敏打印，纸张默认58</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t>可选85</w:t>
            </w:r>
            <w:r>
              <w:rPr>
                <w:rFonts w:hint="eastAsia" w:asciiTheme="minorEastAsia" w:hAnsiTheme="minorEastAsia" w:cstheme="minorEastAsia"/>
                <w:i w:val="0"/>
                <w:iCs w:val="0"/>
                <w:color w:val="000000"/>
                <w:kern w:val="0"/>
                <w:sz w:val="24"/>
                <w:szCs w:val="24"/>
                <w:u w:val="none"/>
                <w:lang w:val="en-US" w:eastAsia="zh-CN" w:bidi="ar"/>
              </w:rPr>
              <w:t>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12.条码扫描器：一维/二维扫描模块</w:t>
            </w:r>
          </w:p>
        </w:tc>
      </w:tr>
      <w:tr w14:paraId="338B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318C6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186" w:type="dxa"/>
            <w:shd w:val="clear" w:color="auto" w:fill="auto"/>
            <w:vAlign w:val="center"/>
          </w:tcPr>
          <w:p w14:paraId="0C55F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虚拟叫号器</w:t>
            </w:r>
          </w:p>
        </w:tc>
        <w:tc>
          <w:tcPr>
            <w:tcW w:w="7747" w:type="dxa"/>
            <w:shd w:val="clear" w:color="auto" w:fill="auto"/>
            <w:vAlign w:val="center"/>
          </w:tcPr>
          <w:p w14:paraId="0005E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1.支持查看当前诊室所有患者信息，包括已呼患者、过号患者、排队患者。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2.支持对排队患者进行多种处理方式，支持顺呼处理、重呼处理、指定呼叫处理、诊结处理、过号处理。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3.支持查看当前诊室相关信息，包括等候总人数、已呼总人数、未就诊总人数。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4.软件支持悬浮窗效果展示。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5.支持提醒新患者提醒功能，制作在无等候患者的状态下，新患签到后会进行提醒显示。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6.支持患者多队列排列，被呼叫时其他队列暂时挂起，诊结后自动恢复等候状态。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7.支持第三方系统对接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8.支持呼叫诊区护士站工作人员。</w:t>
            </w:r>
          </w:p>
        </w:tc>
      </w:tr>
      <w:tr w14:paraId="387A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64C9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186" w:type="dxa"/>
            <w:shd w:val="clear" w:color="auto" w:fill="auto"/>
            <w:vAlign w:val="center"/>
          </w:tcPr>
          <w:p w14:paraId="6D200D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单路排队叫号终端盒</w:t>
            </w:r>
          </w:p>
        </w:tc>
        <w:tc>
          <w:tcPr>
            <w:tcW w:w="7747" w:type="dxa"/>
            <w:shd w:val="clear" w:color="auto" w:fill="auto"/>
            <w:vAlign w:val="center"/>
          </w:tcPr>
          <w:p w14:paraId="6836E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1个HDMI+1个VGA显示主机J1900+16G（内存）+256G（固态硬盘）；</w:t>
            </w:r>
          </w:p>
          <w:p w14:paraId="3CA6C2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每个HDMI显卡接口分辨率：1920*1080</w:t>
            </w:r>
          </w:p>
        </w:tc>
      </w:tr>
      <w:tr w14:paraId="1510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1DD2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186" w:type="dxa"/>
            <w:shd w:val="clear" w:color="auto" w:fill="auto"/>
            <w:vAlign w:val="center"/>
          </w:tcPr>
          <w:p w14:paraId="670A3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747" w:type="dxa"/>
            <w:shd w:val="clear" w:color="auto" w:fill="auto"/>
            <w:vAlign w:val="center"/>
          </w:tcPr>
          <w:p w14:paraId="29770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RVV2*1.5</w:t>
            </w:r>
          </w:p>
        </w:tc>
      </w:tr>
      <w:tr w14:paraId="348C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14" w:type="dxa"/>
            <w:shd w:val="clear" w:color="auto" w:fill="auto"/>
            <w:vAlign w:val="center"/>
          </w:tcPr>
          <w:p w14:paraId="29023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186" w:type="dxa"/>
            <w:shd w:val="clear" w:color="auto" w:fill="auto"/>
            <w:vAlign w:val="center"/>
          </w:tcPr>
          <w:p w14:paraId="50B93A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分诊软件</w:t>
            </w:r>
          </w:p>
        </w:tc>
        <w:tc>
          <w:tcPr>
            <w:tcW w:w="7747" w:type="dxa"/>
            <w:shd w:val="clear" w:color="auto" w:fill="auto"/>
            <w:vAlign w:val="center"/>
          </w:tcPr>
          <w:p w14:paraId="49810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需与一期排队叫号系统兼容使用</w:t>
            </w:r>
          </w:p>
        </w:tc>
      </w:tr>
      <w:tr w14:paraId="1473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CB87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186" w:type="dxa"/>
            <w:shd w:val="clear" w:color="auto" w:fill="auto"/>
            <w:vAlign w:val="center"/>
          </w:tcPr>
          <w:p w14:paraId="1D82B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工作站</w:t>
            </w:r>
          </w:p>
        </w:tc>
        <w:tc>
          <w:tcPr>
            <w:tcW w:w="7747" w:type="dxa"/>
            <w:shd w:val="clear" w:color="auto" w:fill="auto"/>
            <w:vAlign w:val="center"/>
          </w:tcPr>
          <w:p w14:paraId="30B01F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I5/16G/1TB/23.8寸</w:t>
            </w:r>
          </w:p>
        </w:tc>
      </w:tr>
      <w:tr w14:paraId="54A7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1AA7B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186" w:type="dxa"/>
            <w:shd w:val="clear" w:color="auto" w:fill="auto"/>
            <w:vAlign w:val="center"/>
          </w:tcPr>
          <w:p w14:paraId="6AE9A5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7747" w:type="dxa"/>
            <w:shd w:val="clear" w:color="auto" w:fill="auto"/>
            <w:vAlign w:val="center"/>
          </w:tcPr>
          <w:p w14:paraId="7C4DC5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RVV3*2.5</w:t>
            </w:r>
          </w:p>
        </w:tc>
      </w:tr>
      <w:tr w14:paraId="779A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3FEC1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186" w:type="dxa"/>
            <w:shd w:val="clear" w:color="auto" w:fill="auto"/>
            <w:vAlign w:val="center"/>
          </w:tcPr>
          <w:p w14:paraId="680760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JDG管</w:t>
            </w:r>
          </w:p>
        </w:tc>
        <w:tc>
          <w:tcPr>
            <w:tcW w:w="7747" w:type="dxa"/>
            <w:shd w:val="clear" w:color="auto" w:fill="auto"/>
            <w:vAlign w:val="center"/>
          </w:tcPr>
          <w:p w14:paraId="3752CF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 JDG管</w:t>
            </w:r>
          </w:p>
        </w:tc>
      </w:tr>
      <w:tr w14:paraId="5D5F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E5E2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186" w:type="dxa"/>
            <w:shd w:val="clear" w:color="auto" w:fill="auto"/>
            <w:vAlign w:val="center"/>
          </w:tcPr>
          <w:p w14:paraId="28C496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割槽</w:t>
            </w:r>
          </w:p>
        </w:tc>
        <w:tc>
          <w:tcPr>
            <w:tcW w:w="7747" w:type="dxa"/>
            <w:shd w:val="clear" w:color="auto" w:fill="auto"/>
            <w:vAlign w:val="center"/>
          </w:tcPr>
          <w:p w14:paraId="2163BC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国产</w:t>
            </w:r>
          </w:p>
        </w:tc>
      </w:tr>
      <w:tr w14:paraId="1DC4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4" w:type="dxa"/>
            <w:shd w:val="clear" w:color="auto" w:fill="auto"/>
            <w:vAlign w:val="center"/>
          </w:tcPr>
          <w:p w14:paraId="517D0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186" w:type="dxa"/>
            <w:shd w:val="clear" w:color="auto" w:fill="auto"/>
            <w:vAlign w:val="center"/>
          </w:tcPr>
          <w:p w14:paraId="38EF7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六类非屏蔽四对双绞线</w:t>
            </w:r>
          </w:p>
        </w:tc>
        <w:tc>
          <w:tcPr>
            <w:tcW w:w="7747" w:type="dxa"/>
            <w:shd w:val="clear" w:color="auto" w:fill="auto"/>
            <w:vAlign w:val="center"/>
          </w:tcPr>
          <w:p w14:paraId="104D5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国产</w:t>
            </w:r>
          </w:p>
        </w:tc>
      </w:tr>
    </w:tbl>
    <w:p w14:paraId="63146673">
      <w:pPr>
        <w:widowControl w:val="0"/>
        <w:numPr>
          <w:ilvl w:val="0"/>
          <w:numId w:val="5"/>
        </w:numPr>
        <w:ind w:left="0" w:leftChars="0" w:firstLine="0" w:firstLineChars="0"/>
        <w:jc w:val="both"/>
        <w:outlineLvl w:val="0"/>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医疗垃圾信息化管理系统</w:t>
      </w:r>
    </w:p>
    <w:tbl>
      <w:tblPr>
        <w:tblStyle w:val="21"/>
        <w:tblW w:w="996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1215"/>
        <w:gridCol w:w="7710"/>
      </w:tblGrid>
      <w:tr w14:paraId="474C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035" w:type="dxa"/>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A487D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4B7A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771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FEDE8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w:t>
            </w:r>
          </w:p>
        </w:tc>
      </w:tr>
      <w:tr w14:paraId="4373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55CC5E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ABDD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Hans"/>
              </w:rPr>
              <w:t>医疗垃圾信息化管理系统</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6FEEF66F">
            <w:pPr>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sz w:val="24"/>
                <w:szCs w:val="24"/>
              </w:rPr>
              <w:t>医废收集</w:t>
            </w:r>
          </w:p>
          <w:p w14:paraId="7DBCBE6E">
            <w:p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医废分类</w:t>
            </w:r>
            <w:r>
              <w:rPr>
                <w:rFonts w:hint="eastAsia" w:ascii="宋体" w:hAnsi="宋体" w:eastAsia="宋体" w:cs="宋体"/>
                <w:sz w:val="24"/>
                <w:szCs w:val="24"/>
                <w:lang w:val="en-US" w:eastAsia="zh-CN"/>
              </w:rPr>
              <w:t>/</w:t>
            </w:r>
            <w:r>
              <w:rPr>
                <w:rFonts w:hint="eastAsia" w:ascii="宋体" w:hAnsi="宋体" w:eastAsia="宋体" w:cs="宋体"/>
                <w:sz w:val="24"/>
                <w:szCs w:val="24"/>
              </w:rPr>
              <w:t>科室收集</w:t>
            </w:r>
            <w:r>
              <w:rPr>
                <w:rFonts w:hint="eastAsia" w:ascii="宋体" w:hAnsi="宋体" w:eastAsia="宋体" w:cs="宋体"/>
                <w:sz w:val="24"/>
                <w:szCs w:val="24"/>
                <w:lang w:eastAsia="zh-CN"/>
              </w:rPr>
              <w:t>：</w:t>
            </w:r>
            <w:r>
              <w:rPr>
                <w:rFonts w:hint="eastAsia" w:ascii="宋体" w:hAnsi="宋体" w:eastAsia="宋体" w:cs="宋体"/>
                <w:sz w:val="24"/>
                <w:szCs w:val="24"/>
              </w:rPr>
              <w:t>科室保洁或护士人员先打印医废箱条码随后选择医疗废弃物分类，收集袋中医疗废物满3/4后，使用扎带封口，粘贴封口袋条码</w:t>
            </w:r>
            <w:r>
              <w:rPr>
                <w:rFonts w:hint="eastAsia" w:ascii="宋体" w:hAnsi="宋体" w:eastAsia="宋体" w:cs="宋体"/>
                <w:sz w:val="24"/>
                <w:szCs w:val="24"/>
                <w:lang w:val="en-US" w:eastAsia="zh-CN"/>
              </w:rPr>
              <w:t>；</w:t>
            </w:r>
          </w:p>
          <w:p w14:paraId="3C437D6F">
            <w:pPr>
              <w:numPr>
                <w:ilvl w:val="0"/>
                <w:numId w:val="8"/>
              </w:num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扫码交接</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医废收集人员用PDA扫描工号牌登录系统，到达污物间，用PDA扫描处置间各箱条码，获取科室、分类信息、重量、收集人等信息，进行二次称重复核，同时添加收集人信息；</w:t>
            </w:r>
          </w:p>
          <w:p w14:paraId="2440363D">
            <w:pPr>
              <w:numPr>
                <w:ilvl w:val="0"/>
                <w:numId w:val="8"/>
              </w:num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箱袋关联</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在医废称重前，科室需先打印箱条码。随后，选择医废类型并将称重后的袋逐一绑定到当前箱条码上。当该箱已满无法继续放置袋时，需重新打印新的箱条码，并将后续的袋绑定到新条码上；</w:t>
            </w:r>
          </w:p>
          <w:p w14:paraId="2776C3D3">
            <w:pPr>
              <w:numPr>
                <w:ilvl w:val="0"/>
                <w:numId w:val="8"/>
              </w:numPr>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医废称重/打印标签</w:t>
            </w:r>
            <w:r>
              <w:rPr>
                <w:rFonts w:hint="eastAsia" w:ascii="宋体" w:hAnsi="宋体" w:eastAsia="宋体" w:cs="宋体"/>
                <w:sz w:val="24"/>
                <w:szCs w:val="24"/>
                <w:lang w:eastAsia="zh-CN"/>
              </w:rPr>
              <w:t>：</w:t>
            </w:r>
            <w:r>
              <w:rPr>
                <w:rFonts w:hint="eastAsia" w:ascii="宋体" w:hAnsi="宋体" w:eastAsia="宋体" w:cs="宋体"/>
                <w:sz w:val="24"/>
                <w:szCs w:val="24"/>
              </w:rPr>
              <w:t>科室收集人员（护士或者保洁）在打印机屏幕上选择相应的医废类型，且输入自己的工号，称重仪表自动打印相对应医废类型的袋条码</w:t>
            </w:r>
            <w:r>
              <w:rPr>
                <w:rFonts w:hint="eastAsia" w:ascii="宋体" w:hAnsi="宋体" w:eastAsia="宋体" w:cs="宋体"/>
                <w:sz w:val="24"/>
                <w:szCs w:val="24"/>
                <w:lang w:val="en-US" w:eastAsia="zh-CN"/>
              </w:rPr>
              <w:t>；</w:t>
            </w:r>
          </w:p>
          <w:p w14:paraId="41BB765B">
            <w:pPr>
              <w:numPr>
                <w:ilvl w:val="0"/>
                <w:numId w:val="8"/>
              </w:numPr>
              <w:jc w:val="both"/>
              <w:rPr>
                <w:rFonts w:hint="eastAsia" w:ascii="宋体" w:hAnsi="宋体" w:eastAsia="宋体" w:cs="宋体"/>
                <w:b/>
                <w:bCs/>
                <w:sz w:val="24"/>
                <w:szCs w:val="24"/>
              </w:rPr>
            </w:pPr>
            <w:r>
              <w:rPr>
                <w:rFonts w:hint="eastAsia" w:ascii="宋体" w:hAnsi="宋体" w:eastAsia="宋体" w:cs="宋体"/>
                <w:sz w:val="24"/>
                <w:szCs w:val="24"/>
              </w:rPr>
              <w:t>自动上传</w:t>
            </w:r>
            <w:r>
              <w:rPr>
                <w:rFonts w:hint="eastAsia" w:ascii="宋体" w:hAnsi="宋体" w:eastAsia="宋体" w:cs="宋体"/>
                <w:sz w:val="24"/>
                <w:szCs w:val="24"/>
                <w:lang w:eastAsia="zh-CN"/>
              </w:rPr>
              <w:t>：</w:t>
            </w:r>
            <w:r>
              <w:rPr>
                <w:rFonts w:hint="eastAsia" w:ascii="宋体" w:hAnsi="宋体" w:eastAsia="宋体" w:cs="宋体"/>
                <w:sz w:val="24"/>
                <w:szCs w:val="24"/>
              </w:rPr>
              <w:t>称重并打印医废标签，</w:t>
            </w:r>
            <w:r>
              <w:rPr>
                <w:rFonts w:hint="eastAsia" w:ascii="宋体" w:hAnsi="宋体" w:eastAsia="宋体" w:cs="宋体"/>
                <w:sz w:val="24"/>
                <w:szCs w:val="24"/>
                <w:lang w:val="en-US" w:eastAsia="zh-CN"/>
              </w:rPr>
              <w:t>智能台</w:t>
            </w:r>
            <w:r>
              <w:rPr>
                <w:rFonts w:hint="eastAsia" w:ascii="宋体" w:hAnsi="宋体" w:eastAsia="宋体" w:cs="宋体"/>
                <w:i w:val="0"/>
                <w:iCs w:val="0"/>
                <w:color w:val="000000"/>
                <w:kern w:val="0"/>
                <w:sz w:val="24"/>
                <w:szCs w:val="24"/>
                <w:u w:val="none"/>
                <w:lang w:val="en-US" w:eastAsia="zh-CN" w:bidi="ar"/>
              </w:rPr>
              <w:t>秤</w:t>
            </w:r>
            <w:r>
              <w:rPr>
                <w:rFonts w:hint="eastAsia" w:ascii="宋体" w:hAnsi="宋体" w:eastAsia="宋体" w:cs="宋体"/>
                <w:sz w:val="24"/>
                <w:szCs w:val="24"/>
              </w:rPr>
              <w:t>通过wifi或者4G自动上传已采集的数据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系统能实时查询到数据；</w:t>
            </w:r>
          </w:p>
          <w:p w14:paraId="6F843619">
            <w:pPr>
              <w:numPr>
                <w:ilvl w:val="0"/>
                <w:numId w:val="0"/>
              </w:numPr>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医废入库</w:t>
            </w:r>
          </w:p>
          <w:p w14:paraId="3A8AD3EE">
            <w:pPr>
              <w:numPr>
                <w:ilvl w:val="0"/>
                <w:numId w:val="9"/>
              </w:numPr>
              <w:jc w:val="both"/>
              <w:rPr>
                <w:rFonts w:hint="eastAsia" w:ascii="宋体" w:hAnsi="宋体" w:eastAsia="宋体" w:cs="宋体"/>
                <w:sz w:val="24"/>
                <w:szCs w:val="24"/>
                <w:lang w:val="en-US" w:eastAsia="zh-CN"/>
              </w:rPr>
            </w:pPr>
            <w:r>
              <w:rPr>
                <w:rFonts w:hint="eastAsia" w:ascii="宋体" w:hAnsi="宋体" w:eastAsia="宋体" w:cs="宋体"/>
                <w:sz w:val="24"/>
                <w:szCs w:val="24"/>
              </w:rPr>
              <w:t>扫码入库</w:t>
            </w:r>
            <w:r>
              <w:rPr>
                <w:rFonts w:hint="eastAsia" w:ascii="宋体" w:hAnsi="宋体" w:eastAsia="宋体" w:cs="宋体"/>
                <w:sz w:val="24"/>
                <w:szCs w:val="24"/>
                <w:lang w:eastAsia="zh-CN"/>
              </w:rPr>
              <w:t>：</w:t>
            </w:r>
            <w:r>
              <w:rPr>
                <w:rFonts w:hint="eastAsia" w:ascii="宋体" w:hAnsi="宋体" w:eastAsia="宋体" w:cs="宋体"/>
                <w:sz w:val="24"/>
                <w:szCs w:val="24"/>
              </w:rPr>
              <w:t>医废收集人员用PDA扫描暂存地条码，获取暂存地信息，进入入库页面</w:t>
            </w:r>
            <w:r>
              <w:rPr>
                <w:rFonts w:hint="eastAsia" w:ascii="宋体" w:hAnsi="宋体" w:eastAsia="宋体" w:cs="宋体"/>
                <w:sz w:val="24"/>
                <w:szCs w:val="24"/>
                <w:lang w:val="en-US" w:eastAsia="zh-CN"/>
              </w:rPr>
              <w:t>；</w:t>
            </w:r>
          </w:p>
          <w:p w14:paraId="74967F7A">
            <w:pPr>
              <w:numPr>
                <w:ilvl w:val="0"/>
                <w:numId w:val="9"/>
              </w:numPr>
              <w:jc w:val="both"/>
              <w:rPr>
                <w:rFonts w:hint="eastAsia" w:ascii="宋体" w:hAnsi="宋体" w:eastAsia="宋体" w:cs="宋体"/>
                <w:color w:val="auto"/>
                <w:sz w:val="24"/>
                <w:szCs w:val="24"/>
                <w:lang w:val="en-US" w:eastAsia="zh-CN"/>
              </w:rPr>
            </w:pPr>
            <w:r>
              <w:rPr>
                <w:rFonts w:hint="eastAsia" w:ascii="宋体" w:hAnsi="宋体" w:eastAsia="宋体" w:cs="宋体"/>
                <w:sz w:val="24"/>
                <w:szCs w:val="24"/>
              </w:rPr>
              <w:t>逐箱称重</w:t>
            </w:r>
            <w:r>
              <w:rPr>
                <w:rFonts w:hint="eastAsia" w:ascii="宋体" w:hAnsi="宋体" w:eastAsia="宋体" w:cs="宋体"/>
                <w:sz w:val="24"/>
                <w:szCs w:val="24"/>
                <w:lang w:eastAsia="zh-CN"/>
              </w:rPr>
              <w:t>：</w:t>
            </w:r>
            <w:r>
              <w:rPr>
                <w:rFonts w:hint="eastAsia" w:ascii="宋体" w:hAnsi="宋体" w:eastAsia="宋体" w:cs="宋体"/>
                <w:sz w:val="24"/>
                <w:szCs w:val="24"/>
              </w:rPr>
              <w:t>医废收集人员用PDA逐箱扫描箱条码并将医废箱放到入库秤上称重，系统自动核对</w:t>
            </w:r>
            <w:r>
              <w:rPr>
                <w:rFonts w:hint="eastAsia" w:ascii="宋体" w:hAnsi="宋体" w:eastAsia="宋体" w:cs="宋体"/>
                <w:color w:val="auto"/>
                <w:sz w:val="24"/>
                <w:szCs w:val="24"/>
              </w:rPr>
              <w:t>重量是否超过设定的误差范围</w:t>
            </w:r>
            <w:r>
              <w:rPr>
                <w:rFonts w:hint="eastAsia" w:ascii="宋体" w:hAnsi="宋体" w:eastAsia="宋体" w:cs="宋体"/>
                <w:color w:val="auto"/>
                <w:sz w:val="24"/>
                <w:szCs w:val="24"/>
                <w:lang w:val="en-US" w:eastAsia="zh-CN"/>
              </w:rPr>
              <w:t>；</w:t>
            </w:r>
          </w:p>
          <w:p w14:paraId="3E094A73">
            <w:pPr>
              <w:numPr>
                <w:ilvl w:val="0"/>
                <w:numId w:val="9"/>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箱袋关联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医废收集人员用PDA逐袋扫描条码并将医废袋放到箱中，再扫描箱条码，完成袋箱关联，医废箱放置入库秤上称重，系统自动核对重量是否超过设定的误差范围</w:t>
            </w:r>
            <w:r>
              <w:rPr>
                <w:rFonts w:hint="eastAsia" w:ascii="宋体" w:hAnsi="宋体" w:eastAsia="宋体" w:cs="宋体"/>
                <w:color w:val="auto"/>
                <w:sz w:val="24"/>
                <w:szCs w:val="24"/>
                <w:lang w:val="en-US" w:eastAsia="zh-CN"/>
              </w:rPr>
              <w:t>；</w:t>
            </w:r>
          </w:p>
          <w:p w14:paraId="304E8494">
            <w:pPr>
              <w:numPr>
                <w:ilvl w:val="0"/>
                <w:numId w:val="9"/>
              </w:numPr>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泄漏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损坏登记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逐箱称重时，如果发生重量异常（超过设定的误差范围），需要逐袋称重，可以进行泄漏、损坏登记</w:t>
            </w:r>
            <w:r>
              <w:rPr>
                <w:rFonts w:hint="eastAsia" w:ascii="宋体" w:hAnsi="宋体" w:eastAsia="宋体" w:cs="宋体"/>
                <w:color w:val="auto"/>
                <w:sz w:val="24"/>
                <w:szCs w:val="24"/>
                <w:lang w:val="en-US" w:eastAsia="zh-CN"/>
              </w:rPr>
              <w:t>；</w:t>
            </w:r>
          </w:p>
          <w:p w14:paraId="69B1BBFD">
            <w:pPr>
              <w:numPr>
                <w:ilvl w:val="0"/>
                <w:numId w:val="9"/>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入库完成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称重复核重量正常后，确认入库完成操作</w:t>
            </w:r>
            <w:r>
              <w:rPr>
                <w:rFonts w:hint="eastAsia" w:ascii="宋体" w:hAnsi="宋体" w:eastAsia="宋体" w:cs="宋体"/>
                <w:color w:val="auto"/>
                <w:sz w:val="24"/>
                <w:szCs w:val="24"/>
                <w:lang w:val="en-US" w:eastAsia="zh-CN"/>
              </w:rPr>
              <w:t>；</w:t>
            </w:r>
          </w:p>
          <w:p w14:paraId="66BB4E95">
            <w:pPr>
              <w:numPr>
                <w:ilvl w:val="0"/>
                <w:numId w:val="9"/>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如有医废袋丢失，系统未识别到袋条码信息，经过设置时间之后，会自动判定丢失登记，并在预警功能中提示</w:t>
            </w:r>
            <w:r>
              <w:rPr>
                <w:rFonts w:hint="eastAsia" w:ascii="宋体" w:hAnsi="宋体" w:eastAsia="宋体" w:cs="宋体"/>
                <w:color w:val="auto"/>
                <w:sz w:val="24"/>
                <w:szCs w:val="24"/>
                <w:lang w:eastAsia="zh-CN"/>
              </w:rPr>
              <w:t>。</w:t>
            </w:r>
          </w:p>
          <w:p w14:paraId="558043DA">
            <w:pPr>
              <w:numPr>
                <w:ilvl w:val="0"/>
                <w:numId w:val="0"/>
              </w:num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医废出库</w:t>
            </w:r>
          </w:p>
          <w:p w14:paraId="030AC4D1">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color w:val="auto"/>
                <w:sz w:val="24"/>
                <w:szCs w:val="24"/>
              </w:rPr>
              <w:t>扫码出库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医废收集人员用智能</w:t>
            </w:r>
            <w:r>
              <w:rPr>
                <w:rFonts w:hint="eastAsia" w:ascii="宋体" w:hAnsi="宋体" w:eastAsia="宋体" w:cs="宋体"/>
                <w:sz w:val="24"/>
                <w:szCs w:val="24"/>
              </w:rPr>
              <w:t>一体秤扫描或PDA移动设备暂存地条码，获取暂存地信息，进入出库页面</w:t>
            </w:r>
            <w:r>
              <w:rPr>
                <w:rFonts w:hint="eastAsia" w:ascii="宋体" w:hAnsi="宋体" w:eastAsia="宋体" w:cs="宋体"/>
                <w:sz w:val="24"/>
                <w:szCs w:val="24"/>
                <w:lang w:val="en-US" w:eastAsia="zh-CN"/>
              </w:rPr>
              <w:t>；</w:t>
            </w:r>
          </w:p>
          <w:p w14:paraId="787E5AF9">
            <w:pPr>
              <w:numPr>
                <w:ilvl w:val="0"/>
                <w:numId w:val="0"/>
              </w:numPr>
              <w:jc w:val="both"/>
              <w:rPr>
                <w:rFonts w:hint="eastAsia" w:ascii="宋体" w:hAnsi="宋体" w:eastAsia="宋体" w:cs="宋体"/>
                <w:b/>
                <w:bCs/>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一键出库</w:t>
            </w:r>
            <w:r>
              <w:rPr>
                <w:rFonts w:hint="eastAsia" w:ascii="宋体" w:hAnsi="宋体" w:eastAsia="宋体" w:cs="宋体"/>
                <w:sz w:val="24"/>
                <w:szCs w:val="24"/>
                <w:lang w:eastAsia="zh-CN"/>
              </w:rPr>
              <w:t>：</w:t>
            </w:r>
            <w:r>
              <w:rPr>
                <w:rFonts w:hint="eastAsia" w:ascii="宋体" w:hAnsi="宋体" w:eastAsia="宋体" w:cs="宋体"/>
                <w:sz w:val="24"/>
                <w:szCs w:val="24"/>
              </w:rPr>
              <w:t>系统也可以支持出库方式一键出库，批量出库</w:t>
            </w:r>
            <w:r>
              <w:rPr>
                <w:rFonts w:hint="eastAsia" w:ascii="宋体" w:hAnsi="宋体" w:eastAsia="宋体" w:cs="宋体"/>
                <w:sz w:val="24"/>
                <w:szCs w:val="24"/>
                <w:lang w:val="en-US" w:eastAsia="zh-CN"/>
              </w:rPr>
              <w:t>；</w:t>
            </w:r>
          </w:p>
          <w:p w14:paraId="16742873">
            <w:pPr>
              <w:numPr>
                <w:ilvl w:val="0"/>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扫描交接</w:t>
            </w:r>
            <w:r>
              <w:rPr>
                <w:rFonts w:hint="eastAsia" w:ascii="宋体" w:hAnsi="宋体" w:eastAsia="宋体" w:cs="宋体"/>
                <w:sz w:val="24"/>
                <w:szCs w:val="24"/>
                <w:lang w:eastAsia="zh-CN"/>
              </w:rPr>
              <w:t>：</w:t>
            </w:r>
            <w:r>
              <w:rPr>
                <w:rFonts w:hint="eastAsia" w:ascii="宋体" w:hAnsi="宋体" w:eastAsia="宋体" w:cs="宋体"/>
                <w:sz w:val="24"/>
                <w:szCs w:val="24"/>
              </w:rPr>
              <w:t>医废收集人员用PDA扫描收集人员、物流人员工号牌，获取收集公司、物流人员信息</w:t>
            </w:r>
            <w:r>
              <w:rPr>
                <w:rFonts w:hint="eastAsia" w:ascii="宋体" w:hAnsi="宋体" w:eastAsia="宋体" w:cs="宋体"/>
                <w:sz w:val="24"/>
                <w:szCs w:val="24"/>
                <w:lang w:val="en-US" w:eastAsia="zh-CN"/>
              </w:rPr>
              <w:t>；</w:t>
            </w:r>
          </w:p>
          <w:p w14:paraId="3024729E">
            <w:pPr>
              <w:numPr>
                <w:ilvl w:val="0"/>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逐箱称重</w:t>
            </w:r>
            <w:r>
              <w:rPr>
                <w:rFonts w:hint="eastAsia" w:ascii="宋体" w:hAnsi="宋体" w:eastAsia="宋体" w:cs="宋体"/>
                <w:sz w:val="24"/>
                <w:szCs w:val="24"/>
                <w:lang w:eastAsia="zh-CN"/>
              </w:rPr>
              <w:t>：</w:t>
            </w:r>
            <w:r>
              <w:rPr>
                <w:rFonts w:hint="eastAsia" w:ascii="宋体" w:hAnsi="宋体" w:eastAsia="宋体" w:cs="宋体"/>
                <w:sz w:val="24"/>
                <w:szCs w:val="24"/>
              </w:rPr>
              <w:t>医废收集人员用PDA扫描箱标签并逐箱称重，与入库重量比对，超出误差范围会提示预警和提示</w:t>
            </w:r>
            <w:r>
              <w:rPr>
                <w:rFonts w:hint="eastAsia" w:ascii="宋体" w:hAnsi="宋体" w:eastAsia="宋体" w:cs="宋体"/>
                <w:sz w:val="24"/>
                <w:szCs w:val="24"/>
                <w:lang w:eastAsia="zh-CN"/>
              </w:rPr>
              <w:t>。</w:t>
            </w:r>
          </w:p>
          <w:p w14:paraId="4B154461">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其他</w:t>
            </w:r>
            <w:r>
              <w:rPr>
                <w:rFonts w:hint="eastAsia" w:ascii="宋体" w:hAnsi="宋体" w:eastAsia="宋体" w:cs="宋体"/>
                <w:sz w:val="24"/>
                <w:szCs w:val="24"/>
                <w:lang w:val="en-US" w:eastAsia="zh-CN"/>
              </w:rPr>
              <w:t>功能</w:t>
            </w:r>
          </w:p>
          <w:p w14:paraId="0EB74B4A">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大屏展示</w:t>
            </w:r>
            <w:r>
              <w:rPr>
                <w:rFonts w:hint="eastAsia" w:ascii="宋体" w:hAnsi="宋体" w:eastAsia="宋体" w:cs="宋体"/>
                <w:sz w:val="24"/>
                <w:szCs w:val="24"/>
                <w:lang w:eastAsia="zh-CN"/>
              </w:rPr>
              <w:t>：</w:t>
            </w:r>
            <w:r>
              <w:rPr>
                <w:rFonts w:hint="eastAsia" w:ascii="宋体" w:hAnsi="宋体" w:eastAsia="宋体" w:cs="宋体"/>
                <w:sz w:val="24"/>
                <w:szCs w:val="24"/>
              </w:rPr>
              <w:t>可与电视大屏对接，将数据实时展示医疗废物管理相关数据</w:t>
            </w:r>
            <w:r>
              <w:rPr>
                <w:rFonts w:hint="eastAsia" w:ascii="宋体" w:hAnsi="宋体" w:eastAsia="宋体" w:cs="宋体"/>
                <w:sz w:val="24"/>
                <w:szCs w:val="24"/>
                <w:lang w:val="en-US" w:eastAsia="zh-CN"/>
              </w:rPr>
              <w:t>；</w:t>
            </w:r>
          </w:p>
          <w:p w14:paraId="35FFECD6">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离线模式</w:t>
            </w:r>
            <w:r>
              <w:rPr>
                <w:rFonts w:hint="eastAsia" w:ascii="宋体" w:hAnsi="宋体" w:eastAsia="宋体" w:cs="宋体"/>
                <w:sz w:val="24"/>
                <w:szCs w:val="24"/>
                <w:lang w:eastAsia="zh-CN"/>
              </w:rPr>
              <w:t>：</w:t>
            </w:r>
            <w:r>
              <w:rPr>
                <w:rFonts w:hint="eastAsia" w:ascii="宋体" w:hAnsi="宋体" w:eastAsia="宋体" w:cs="宋体"/>
                <w:sz w:val="24"/>
                <w:szCs w:val="24"/>
              </w:rPr>
              <w:t>PDA在没有网络或者信号不好的情况下，可以进行离线科室收集，网络连通时可以上传收集数据</w:t>
            </w:r>
            <w:r>
              <w:rPr>
                <w:rFonts w:hint="eastAsia" w:ascii="宋体" w:hAnsi="宋体" w:eastAsia="宋体" w:cs="宋体"/>
                <w:sz w:val="24"/>
                <w:szCs w:val="24"/>
                <w:lang w:val="en-US" w:eastAsia="zh-CN"/>
              </w:rPr>
              <w:t>；</w:t>
            </w:r>
          </w:p>
          <w:p w14:paraId="04DB37F7">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未污染输液瓶袋管理</w:t>
            </w:r>
            <w:r>
              <w:rPr>
                <w:rFonts w:hint="eastAsia" w:ascii="宋体" w:hAnsi="宋体" w:eastAsia="宋体" w:cs="宋体"/>
                <w:sz w:val="24"/>
                <w:szCs w:val="24"/>
                <w:lang w:eastAsia="zh-CN"/>
              </w:rPr>
              <w:t>：</w:t>
            </w:r>
            <w:r>
              <w:rPr>
                <w:rFonts w:hint="eastAsia" w:ascii="宋体" w:hAnsi="宋体" w:eastAsia="宋体" w:cs="宋体"/>
                <w:sz w:val="24"/>
                <w:szCs w:val="24"/>
              </w:rPr>
              <w:t>未污染输液瓶、袋可纳入医疗废物系统管理</w:t>
            </w:r>
            <w:r>
              <w:rPr>
                <w:rFonts w:hint="eastAsia" w:ascii="宋体" w:hAnsi="宋体" w:eastAsia="宋体" w:cs="宋体"/>
                <w:sz w:val="24"/>
                <w:szCs w:val="24"/>
                <w:lang w:val="en-US" w:eastAsia="zh-CN"/>
              </w:rPr>
              <w:t>；</w:t>
            </w:r>
          </w:p>
          <w:p w14:paraId="723D58F3">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胎盘管理</w:t>
            </w:r>
            <w:r>
              <w:rPr>
                <w:rFonts w:hint="eastAsia" w:ascii="宋体" w:hAnsi="宋体" w:eastAsia="宋体" w:cs="宋体"/>
                <w:sz w:val="24"/>
                <w:szCs w:val="24"/>
                <w:lang w:eastAsia="zh-CN"/>
              </w:rPr>
              <w:t>：</w:t>
            </w:r>
            <w:r>
              <w:rPr>
                <w:rFonts w:hint="eastAsia" w:ascii="宋体" w:hAnsi="宋体" w:eastAsia="宋体" w:cs="宋体"/>
                <w:sz w:val="24"/>
                <w:szCs w:val="24"/>
              </w:rPr>
              <w:t>对病理性废物中的胎盘，可对产生科室进行设置，并在收集的时候选择胎盘数量，医疗废物标签上可进行展示，并有专门的统计报表</w:t>
            </w:r>
            <w:r>
              <w:rPr>
                <w:rFonts w:hint="eastAsia" w:ascii="宋体" w:hAnsi="宋体" w:eastAsia="宋体" w:cs="宋体"/>
                <w:sz w:val="24"/>
                <w:szCs w:val="24"/>
                <w:lang w:val="en-US" w:eastAsia="zh-CN"/>
              </w:rPr>
              <w:t>；</w:t>
            </w:r>
          </w:p>
          <w:p w14:paraId="7C2FA78F">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多院区管理</w:t>
            </w:r>
            <w:r>
              <w:rPr>
                <w:rFonts w:hint="eastAsia" w:ascii="宋体" w:hAnsi="宋体" w:eastAsia="宋体" w:cs="宋体"/>
                <w:sz w:val="24"/>
                <w:szCs w:val="24"/>
                <w:lang w:eastAsia="zh-CN"/>
              </w:rPr>
              <w:t>：</w:t>
            </w:r>
            <w:r>
              <w:rPr>
                <w:rFonts w:hint="eastAsia" w:ascii="宋体" w:hAnsi="宋体" w:eastAsia="宋体" w:cs="宋体"/>
                <w:sz w:val="24"/>
                <w:szCs w:val="24"/>
              </w:rPr>
              <w:t>系统支持管理部门对多院区进行统一管理，业务流程可按照不同院区进行分离运作</w:t>
            </w:r>
            <w:r>
              <w:rPr>
                <w:rFonts w:hint="eastAsia" w:ascii="宋体" w:hAnsi="宋体" w:eastAsia="宋体" w:cs="宋体"/>
                <w:sz w:val="24"/>
                <w:szCs w:val="24"/>
                <w:lang w:val="en-US" w:eastAsia="zh-CN"/>
              </w:rPr>
              <w:t>；</w:t>
            </w:r>
          </w:p>
          <w:p w14:paraId="2DB2FE60">
            <w:pPr>
              <w:numPr>
                <w:ilvl w:val="0"/>
                <w:numId w:val="0"/>
              </w:numPr>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语音提醒</w:t>
            </w:r>
            <w:r>
              <w:rPr>
                <w:rFonts w:hint="eastAsia" w:ascii="宋体" w:hAnsi="宋体" w:eastAsia="宋体" w:cs="宋体"/>
                <w:sz w:val="24"/>
                <w:szCs w:val="24"/>
                <w:lang w:eastAsia="zh-CN"/>
              </w:rPr>
              <w:t>：</w:t>
            </w:r>
            <w:r>
              <w:rPr>
                <w:rFonts w:hint="eastAsia" w:ascii="宋体" w:hAnsi="宋体" w:eastAsia="宋体" w:cs="宋体"/>
                <w:sz w:val="24"/>
                <w:szCs w:val="24"/>
              </w:rPr>
              <w:t>医疗废物收集、入库过程中，有完善的语音提醒，如收集结束需上传数据时，漏做哪些操作时，要有明确的提醒</w:t>
            </w:r>
            <w:r>
              <w:rPr>
                <w:rFonts w:hint="eastAsia" w:ascii="宋体" w:hAnsi="宋体" w:eastAsia="宋体" w:cs="宋体"/>
                <w:sz w:val="24"/>
                <w:szCs w:val="24"/>
                <w:lang w:eastAsia="zh-CN"/>
              </w:rPr>
              <w:t>。</w:t>
            </w:r>
          </w:p>
          <w:p w14:paraId="33D98FBB">
            <w:pPr>
              <w:numPr>
                <w:ilvl w:val="0"/>
                <w:numId w:val="0"/>
              </w:numPr>
              <w:ind w:leftChars="0"/>
              <w:jc w:val="both"/>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统计监管</w:t>
            </w:r>
            <w:r>
              <w:rPr>
                <w:rFonts w:hint="eastAsia" w:ascii="宋体" w:hAnsi="宋体" w:eastAsia="宋体" w:cs="宋体"/>
                <w:color w:val="000000"/>
                <w:sz w:val="24"/>
                <w:szCs w:val="24"/>
                <w:lang w:val="en-US" w:eastAsia="zh-CN"/>
              </w:rPr>
              <w:t>及预警</w:t>
            </w:r>
          </w:p>
          <w:p w14:paraId="0ACD7D6F">
            <w:pPr>
              <w:numPr>
                <w:ilvl w:val="0"/>
                <w:numId w:val="0"/>
              </w:num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统计查询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具备看板展示科室医疗废弃物信息，展示每日产生医废汇总信息、医疗废弃物报警信息、医废流转信息，自动生成医废日报表、月报表、年报表等明细表单，展示医废溯源管理信息功能</w:t>
            </w:r>
            <w:r>
              <w:rPr>
                <w:rFonts w:hint="eastAsia" w:ascii="宋体" w:hAnsi="宋体" w:eastAsia="宋体" w:cs="宋体"/>
                <w:color w:val="000000"/>
                <w:sz w:val="24"/>
                <w:szCs w:val="24"/>
                <w:lang w:val="en-US" w:eastAsia="zh-CN"/>
              </w:rPr>
              <w:t>；</w:t>
            </w:r>
          </w:p>
          <w:p w14:paraId="4D1D414B">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条码追溯列表</w:t>
            </w:r>
            <w:r>
              <w:rPr>
                <w:rFonts w:hint="eastAsia" w:ascii="宋体" w:hAnsi="宋体" w:eastAsia="宋体" w:cs="宋体"/>
                <w:sz w:val="24"/>
                <w:szCs w:val="24"/>
                <w:lang w:eastAsia="zh-CN"/>
              </w:rPr>
              <w:t>：</w:t>
            </w:r>
            <w:r>
              <w:rPr>
                <w:rFonts w:hint="eastAsia" w:ascii="宋体" w:hAnsi="宋体" w:eastAsia="宋体" w:cs="宋体"/>
                <w:sz w:val="24"/>
                <w:szCs w:val="24"/>
              </w:rPr>
              <w:t>可追溯医疗垃圾所有条码流转信息</w:t>
            </w:r>
            <w:r>
              <w:rPr>
                <w:rFonts w:hint="eastAsia" w:ascii="宋体" w:hAnsi="宋体" w:eastAsia="宋体" w:cs="宋体"/>
                <w:sz w:val="24"/>
                <w:szCs w:val="24"/>
                <w:lang w:val="en-US" w:eastAsia="zh-CN"/>
              </w:rPr>
              <w:t>；</w:t>
            </w:r>
          </w:p>
          <w:p w14:paraId="15BA30E9">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溯源管理</w:t>
            </w:r>
            <w:r>
              <w:rPr>
                <w:rFonts w:hint="eastAsia" w:ascii="宋体" w:hAnsi="宋体" w:eastAsia="宋体" w:cs="宋体"/>
                <w:sz w:val="24"/>
                <w:szCs w:val="24"/>
                <w:lang w:eastAsia="zh-CN"/>
              </w:rPr>
              <w:t>：</w:t>
            </w:r>
            <w:r>
              <w:rPr>
                <w:rFonts w:hint="eastAsia" w:ascii="宋体" w:hAnsi="宋体" w:eastAsia="宋体" w:cs="宋体"/>
                <w:sz w:val="24"/>
                <w:szCs w:val="24"/>
              </w:rPr>
              <w:t>看板展示溯源管理信息</w:t>
            </w:r>
            <w:r>
              <w:rPr>
                <w:rFonts w:hint="eastAsia" w:ascii="宋体" w:hAnsi="宋体" w:eastAsia="宋体" w:cs="宋体"/>
                <w:sz w:val="24"/>
                <w:szCs w:val="24"/>
                <w:lang w:val="en-US" w:eastAsia="zh-CN"/>
              </w:rPr>
              <w:t>；</w:t>
            </w:r>
          </w:p>
          <w:p w14:paraId="6BCAAEF4">
            <w:pPr>
              <w:numPr>
                <w:ilvl w:val="0"/>
                <w:numId w:val="0"/>
              </w:numPr>
              <w:ind w:left="0" w:left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rPr>
              <w:t>重量预警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展示医疗垃圾管理中产生的重量预警信息</w:t>
            </w:r>
            <w:r>
              <w:rPr>
                <w:rFonts w:hint="eastAsia" w:ascii="宋体" w:hAnsi="宋体" w:eastAsia="宋体" w:cs="宋体"/>
                <w:color w:val="000000"/>
                <w:sz w:val="24"/>
                <w:szCs w:val="24"/>
                <w:lang w:val="en-US" w:eastAsia="zh-CN"/>
              </w:rPr>
              <w:t>；</w:t>
            </w:r>
          </w:p>
          <w:p w14:paraId="411CCB3D">
            <w:pPr>
              <w:numPr>
                <w:ilvl w:val="0"/>
                <w:numId w:val="0"/>
              </w:numPr>
              <w:ind w:left="0" w:left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sz w:val="24"/>
                <w:szCs w:val="24"/>
              </w:rPr>
              <w:t>预警记录</w:t>
            </w:r>
            <w:r>
              <w:rPr>
                <w:rFonts w:hint="eastAsia" w:ascii="宋体" w:hAnsi="宋体" w:eastAsia="宋体" w:cs="宋体"/>
                <w:sz w:val="24"/>
                <w:szCs w:val="24"/>
                <w:lang w:eastAsia="zh-CN"/>
              </w:rPr>
              <w:t>：</w:t>
            </w:r>
            <w:r>
              <w:rPr>
                <w:rFonts w:hint="eastAsia" w:ascii="宋体" w:hAnsi="宋体" w:eastAsia="宋体" w:cs="宋体"/>
                <w:sz w:val="24"/>
                <w:szCs w:val="24"/>
              </w:rPr>
              <w:t>展示医疗垃圾管理中产生的预警信息。</w:t>
            </w:r>
          </w:p>
        </w:tc>
      </w:tr>
      <w:tr w14:paraId="5F1D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4847B2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FA4CA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定制医废推车</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5491A0BD">
            <w:pPr>
              <w:bidi w:val="0"/>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要求定制医疗废物收集推车，需能内嵌蓝牙秤及手持终端。</w:t>
            </w:r>
          </w:p>
        </w:tc>
      </w:tr>
      <w:tr w14:paraId="57B2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000430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83CBD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车载蓝牙秤</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34E37478">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基本功能：清零、去皮、清皮、打印</w:t>
            </w:r>
            <w:r>
              <w:rPr>
                <w:rFonts w:hint="eastAsia" w:ascii="宋体" w:hAnsi="宋体" w:eastAsia="宋体" w:cs="宋体"/>
                <w:sz w:val="24"/>
                <w:szCs w:val="24"/>
                <w:highlight w:val="none"/>
                <w:lang w:eastAsia="zh-CN"/>
              </w:rPr>
              <w:t>、动物称重、峰值称重、简易计数功能、扩展</w:t>
            </w:r>
            <w:r>
              <w:rPr>
                <w:rFonts w:hint="eastAsia" w:ascii="宋体" w:hAnsi="宋体" w:eastAsia="宋体" w:cs="宋体"/>
                <w:sz w:val="24"/>
                <w:szCs w:val="24"/>
                <w:highlight w:val="none"/>
                <w:lang w:val="en-US" w:eastAsia="zh-CN"/>
              </w:rPr>
              <w:t>10倍显示功能；</w:t>
            </w:r>
            <w:r>
              <w:rPr>
                <w:rFonts w:hint="eastAsia" w:ascii="宋体" w:hAnsi="宋体" w:eastAsia="宋体" w:cs="宋体"/>
                <w:sz w:val="24"/>
                <w:szCs w:val="24"/>
                <w:highlight w:val="none"/>
                <w:lang w:eastAsia="zh-CN"/>
              </w:rPr>
              <w:t>具备千克和克的一键转换，为了提高准确度可设置双量程称重功能和线性校准功能</w:t>
            </w:r>
            <w:r>
              <w:rPr>
                <w:rFonts w:hint="eastAsia" w:ascii="宋体" w:hAnsi="宋体" w:eastAsia="宋体" w:cs="宋体"/>
                <w:sz w:val="24"/>
                <w:szCs w:val="24"/>
                <w:highlight w:val="none"/>
                <w:lang w:val="en-US" w:eastAsia="zh-CN"/>
              </w:rPr>
              <w:t>；</w:t>
            </w:r>
          </w:p>
          <w:p w14:paraId="719883BC">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对接各大主流PDA手持终端，另可选择连接电脑传输数据</w:t>
            </w:r>
            <w:r>
              <w:rPr>
                <w:rFonts w:hint="eastAsia" w:ascii="宋体" w:hAnsi="宋体" w:eastAsia="宋体" w:cs="宋体"/>
                <w:sz w:val="24"/>
                <w:szCs w:val="24"/>
                <w:highlight w:val="none"/>
                <w:lang w:val="en-US" w:eastAsia="zh-CN"/>
              </w:rPr>
              <w:t>；</w:t>
            </w:r>
          </w:p>
          <w:p w14:paraId="7380B625">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rPr>
              <w:t>AD采样速率：</w:t>
            </w:r>
            <w:r>
              <w:rPr>
                <w:rFonts w:hint="eastAsia" w:ascii="宋体" w:hAnsi="宋体" w:eastAsia="宋体" w:cs="宋体"/>
                <w:color w:val="auto"/>
                <w:sz w:val="24"/>
                <w:szCs w:val="24"/>
                <w:highlight w:val="none"/>
                <w:lang w:val="en-US" w:eastAsia="zh-CN"/>
              </w:rPr>
              <w:t>采用高精度5530AD转换芯片，最快采样速率可达800Hz；</w:t>
            </w:r>
          </w:p>
          <w:p w14:paraId="075D66BA">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rPr>
              <w:t>通讯方式：</w:t>
            </w:r>
            <w:r>
              <w:rPr>
                <w:rFonts w:hint="eastAsia" w:ascii="宋体" w:hAnsi="宋体" w:eastAsia="宋体" w:cs="宋体"/>
                <w:color w:val="auto"/>
                <w:sz w:val="24"/>
                <w:szCs w:val="24"/>
                <w:highlight w:val="none"/>
                <w:lang w:val="en-US" w:eastAsia="zh-CN"/>
              </w:rPr>
              <w:t>标配RS232通讯接口和4G全网通通讯模块；</w:t>
            </w:r>
          </w:p>
          <w:p w14:paraId="780EE84B">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rPr>
              <w:t>电源电压</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5VDC±10%</w:t>
            </w:r>
            <w:r>
              <w:rPr>
                <w:rFonts w:hint="eastAsia" w:ascii="宋体" w:hAnsi="宋体" w:eastAsia="宋体" w:cs="宋体"/>
                <w:color w:val="auto"/>
                <w:sz w:val="24"/>
                <w:szCs w:val="24"/>
                <w:highlight w:val="none"/>
                <w:lang w:val="en-US" w:eastAsia="zh-CN"/>
              </w:rPr>
              <w:t>；</w:t>
            </w:r>
          </w:p>
          <w:p w14:paraId="103DDA4B">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防护等级</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en-US" w:eastAsia="zh-CN"/>
              </w:rPr>
              <w:t>ABS</w:t>
            </w:r>
            <w:r>
              <w:rPr>
                <w:rFonts w:hint="eastAsia" w:ascii="宋体" w:hAnsi="宋体" w:eastAsia="宋体" w:cs="宋体"/>
                <w:sz w:val="24"/>
                <w:szCs w:val="24"/>
                <w:highlight w:val="none"/>
              </w:rPr>
              <w:t>外壳</w:t>
            </w:r>
            <w:r>
              <w:rPr>
                <w:rFonts w:hint="eastAsia" w:ascii="宋体" w:hAnsi="宋体" w:eastAsia="宋体" w:cs="宋体"/>
                <w:kern w:val="2"/>
                <w:sz w:val="24"/>
                <w:szCs w:val="24"/>
                <w:highlight w:val="none"/>
              </w:rPr>
              <w:t>IP54</w:t>
            </w:r>
            <w:r>
              <w:rPr>
                <w:rFonts w:hint="eastAsia" w:ascii="宋体" w:hAnsi="宋体" w:eastAsia="宋体" w:cs="宋体"/>
                <w:kern w:val="2"/>
                <w:sz w:val="24"/>
                <w:szCs w:val="24"/>
                <w:highlight w:val="none"/>
                <w:lang w:val="en-US" w:eastAsia="zh-CN"/>
              </w:rPr>
              <w:t>；</w:t>
            </w:r>
          </w:p>
          <w:p w14:paraId="20AD6DAF">
            <w:pPr>
              <w:numPr>
                <w:ilvl w:val="0"/>
                <w:numId w:val="10"/>
              </w:numPr>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台面尺寸：</w:t>
            </w:r>
            <w:r>
              <w:rPr>
                <w:rFonts w:hint="eastAsia" w:ascii="宋体" w:hAnsi="宋体" w:eastAsia="宋体" w:cs="宋体"/>
                <w:kern w:val="2"/>
                <w:sz w:val="24"/>
                <w:szCs w:val="24"/>
                <w:highlight w:val="none"/>
              </w:rPr>
              <w:t>≥</w:t>
            </w:r>
            <w:r>
              <w:rPr>
                <w:rFonts w:hint="eastAsia" w:ascii="宋体" w:hAnsi="宋体" w:eastAsia="宋体" w:cs="宋体"/>
                <w:sz w:val="24"/>
                <w:szCs w:val="24"/>
                <w:highlight w:val="none"/>
                <w:lang w:val="en-US" w:eastAsia="zh-CN"/>
              </w:rPr>
              <w:t>400*500mm。</w:t>
            </w:r>
          </w:p>
        </w:tc>
      </w:tr>
      <w:tr w14:paraId="27D3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5D505D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F873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暂存入台秤</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32992DC1">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基本功能：清零、去皮、清皮、打印</w:t>
            </w:r>
            <w:r>
              <w:rPr>
                <w:rFonts w:hint="eastAsia" w:ascii="宋体" w:hAnsi="宋体" w:eastAsia="宋体" w:cs="宋体"/>
                <w:sz w:val="24"/>
                <w:szCs w:val="24"/>
                <w:highlight w:val="none"/>
                <w:lang w:eastAsia="zh-CN"/>
              </w:rPr>
              <w:t>、动物称重、峰值称重、简易计数功能、扩展</w:t>
            </w:r>
            <w:r>
              <w:rPr>
                <w:rFonts w:hint="eastAsia" w:ascii="宋体" w:hAnsi="宋体" w:eastAsia="宋体" w:cs="宋体"/>
                <w:sz w:val="24"/>
                <w:szCs w:val="24"/>
                <w:highlight w:val="none"/>
                <w:lang w:val="en-US" w:eastAsia="zh-CN"/>
              </w:rPr>
              <w:t>10倍显示功能；</w:t>
            </w:r>
            <w:r>
              <w:rPr>
                <w:rFonts w:hint="eastAsia" w:ascii="宋体" w:hAnsi="宋体" w:eastAsia="宋体" w:cs="宋体"/>
                <w:sz w:val="24"/>
                <w:szCs w:val="24"/>
                <w:highlight w:val="none"/>
                <w:lang w:eastAsia="zh-CN"/>
              </w:rPr>
              <w:t>具备千克和克的一键转换，为了提高准确度可设置双量程称重功能和线性校准功能</w:t>
            </w:r>
            <w:r>
              <w:rPr>
                <w:rFonts w:hint="eastAsia" w:ascii="宋体" w:hAnsi="宋体" w:eastAsia="宋体" w:cs="宋体"/>
                <w:sz w:val="24"/>
                <w:szCs w:val="24"/>
                <w:highlight w:val="none"/>
                <w:lang w:val="en-US" w:eastAsia="zh-CN"/>
              </w:rPr>
              <w:t>；</w:t>
            </w:r>
          </w:p>
          <w:p w14:paraId="20481724">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rPr>
              <w:t>AD采样速率：</w:t>
            </w:r>
            <w:r>
              <w:rPr>
                <w:rFonts w:hint="eastAsia" w:ascii="宋体" w:hAnsi="宋体" w:eastAsia="宋体" w:cs="宋体"/>
                <w:color w:val="auto"/>
                <w:sz w:val="24"/>
                <w:szCs w:val="24"/>
                <w:highlight w:val="none"/>
                <w:lang w:val="en-US" w:eastAsia="zh-CN"/>
              </w:rPr>
              <w:t>采用高精度5530AD转换芯片，最快采样速率可达800Hz；</w:t>
            </w:r>
          </w:p>
          <w:p w14:paraId="19B6EE96">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rPr>
              <w:t>通讯方式：</w:t>
            </w:r>
            <w:r>
              <w:rPr>
                <w:rFonts w:hint="eastAsia" w:ascii="宋体" w:hAnsi="宋体" w:eastAsia="宋体" w:cs="宋体"/>
                <w:color w:val="auto"/>
                <w:sz w:val="24"/>
                <w:szCs w:val="24"/>
                <w:highlight w:val="none"/>
                <w:lang w:val="en-US" w:eastAsia="zh-CN"/>
              </w:rPr>
              <w:t>标配RS232通讯接口和4G全网通通讯模块；</w:t>
            </w:r>
          </w:p>
          <w:p w14:paraId="4783EED3">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rPr>
              <w:t>电源电压</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rPr>
              <w:t>5VDC±10%</w:t>
            </w:r>
            <w:r>
              <w:rPr>
                <w:rFonts w:hint="eastAsia" w:ascii="宋体" w:hAnsi="宋体" w:eastAsia="宋体" w:cs="宋体"/>
                <w:color w:val="auto"/>
                <w:sz w:val="24"/>
                <w:szCs w:val="24"/>
                <w:highlight w:val="none"/>
                <w:lang w:val="en-US" w:eastAsia="zh-CN"/>
              </w:rPr>
              <w:t>；</w:t>
            </w:r>
          </w:p>
          <w:p w14:paraId="2772A4D0">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防护等级</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en-US" w:eastAsia="zh-CN"/>
              </w:rPr>
              <w:t>ABS</w:t>
            </w:r>
            <w:r>
              <w:rPr>
                <w:rFonts w:hint="eastAsia" w:ascii="宋体" w:hAnsi="宋体" w:eastAsia="宋体" w:cs="宋体"/>
                <w:sz w:val="24"/>
                <w:szCs w:val="24"/>
                <w:highlight w:val="none"/>
              </w:rPr>
              <w:t>外壳</w:t>
            </w:r>
            <w:r>
              <w:rPr>
                <w:rFonts w:hint="eastAsia" w:ascii="宋体" w:hAnsi="宋体" w:eastAsia="宋体" w:cs="宋体"/>
                <w:kern w:val="2"/>
                <w:sz w:val="24"/>
                <w:szCs w:val="24"/>
                <w:highlight w:val="none"/>
              </w:rPr>
              <w:t>IP54</w:t>
            </w:r>
            <w:r>
              <w:rPr>
                <w:rFonts w:hint="eastAsia" w:ascii="宋体" w:hAnsi="宋体" w:eastAsia="宋体" w:cs="宋体"/>
                <w:kern w:val="2"/>
                <w:sz w:val="24"/>
                <w:szCs w:val="24"/>
                <w:highlight w:val="none"/>
                <w:lang w:val="en-US" w:eastAsia="zh-CN"/>
              </w:rPr>
              <w:t>；</w:t>
            </w:r>
          </w:p>
          <w:p w14:paraId="48E1A49F">
            <w:pPr>
              <w:numPr>
                <w:ilvl w:val="0"/>
                <w:numId w:val="11"/>
              </w:numPr>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台面尺寸：</w:t>
            </w:r>
            <w:r>
              <w:rPr>
                <w:rFonts w:hint="eastAsia" w:ascii="宋体" w:hAnsi="宋体" w:eastAsia="宋体" w:cs="宋体"/>
                <w:kern w:val="2"/>
                <w:sz w:val="24"/>
                <w:szCs w:val="24"/>
                <w:highlight w:val="none"/>
              </w:rPr>
              <w:t>≥</w:t>
            </w:r>
            <w:r>
              <w:rPr>
                <w:rFonts w:hint="eastAsia" w:ascii="宋体" w:hAnsi="宋体" w:eastAsia="宋体" w:cs="宋体"/>
                <w:sz w:val="24"/>
                <w:szCs w:val="24"/>
                <w:highlight w:val="none"/>
                <w:lang w:val="en-US" w:eastAsia="zh-CN"/>
              </w:rPr>
              <w:t>400*500mm。</w:t>
            </w:r>
          </w:p>
        </w:tc>
      </w:tr>
      <w:tr w14:paraId="03D1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3954E0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FF20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回收手持PDA</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0AC0F4B8">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1、设备符合手持和身体佩戴使用的无线通信设备对人体的电磁照射要求</w:t>
            </w:r>
            <w:r>
              <w:rPr>
                <w:rFonts w:hint="eastAsia" w:asciiTheme="minorEastAsia" w:hAnsiTheme="minorEastAsia" w:cstheme="minorEastAsia"/>
                <w:i w:val="0"/>
                <w:iCs w:val="0"/>
                <w:color w:val="000000"/>
                <w:kern w:val="0"/>
                <w:sz w:val="24"/>
                <w:szCs w:val="24"/>
                <w:u w:val="none"/>
                <w:lang w:val="en-US" w:eastAsia="zh-CN" w:bidi="ar"/>
              </w:rPr>
              <w:t>；</w:t>
            </w:r>
          </w:p>
          <w:p w14:paraId="65F472AE">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外壳材料</w:t>
            </w:r>
            <w:r>
              <w:rPr>
                <w:rFonts w:hint="eastAsia" w:ascii="宋体" w:hAnsi="宋体" w:eastAsia="宋体" w:cs="宋体"/>
                <w:sz w:val="24"/>
                <w:szCs w:val="24"/>
                <w:lang w:eastAsia="zh-CN"/>
              </w:rPr>
              <w:t>：</w:t>
            </w:r>
            <w:r>
              <w:rPr>
                <w:rFonts w:hint="eastAsia" w:ascii="宋体" w:hAnsi="宋体" w:eastAsia="宋体" w:cs="宋体"/>
                <w:sz w:val="24"/>
                <w:szCs w:val="24"/>
              </w:rPr>
              <w:t>白色抑菌材料，可耐受医用酒精、医用过氧化氢等医院常用消毒剂（含屏幕部分），整机支持紫外线消毒</w:t>
            </w:r>
            <w:r>
              <w:rPr>
                <w:rFonts w:hint="eastAsia" w:asciiTheme="minorEastAsia" w:hAnsiTheme="minorEastAsia" w:cstheme="minorEastAsia"/>
                <w:i w:val="0"/>
                <w:iCs w:val="0"/>
                <w:color w:val="000000"/>
                <w:kern w:val="0"/>
                <w:sz w:val="24"/>
                <w:szCs w:val="24"/>
                <w:u w:val="none"/>
                <w:lang w:val="en-US" w:eastAsia="zh-CN" w:bidi="ar"/>
              </w:rPr>
              <w:t>；</w:t>
            </w:r>
          </w:p>
          <w:p w14:paraId="6B764876">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防水防尘工业等级</w:t>
            </w:r>
            <w:r>
              <w:rPr>
                <w:rFonts w:hint="eastAsia" w:ascii="宋体" w:hAnsi="宋体" w:eastAsia="宋体" w:cs="宋体"/>
                <w:sz w:val="24"/>
                <w:szCs w:val="24"/>
                <w:lang w:eastAsia="zh-CN"/>
              </w:rPr>
              <w:t>：</w:t>
            </w:r>
            <w:r>
              <w:rPr>
                <w:rFonts w:hint="eastAsia" w:ascii="宋体" w:hAnsi="宋体" w:eastAsia="宋体" w:cs="宋体"/>
                <w:sz w:val="24"/>
                <w:szCs w:val="24"/>
              </w:rPr>
              <w:t>≥IP68</w:t>
            </w:r>
            <w:r>
              <w:rPr>
                <w:rFonts w:hint="eastAsia" w:asciiTheme="minorEastAsia" w:hAnsiTheme="minorEastAsia" w:cstheme="minorEastAsia"/>
                <w:i w:val="0"/>
                <w:iCs w:val="0"/>
                <w:color w:val="000000"/>
                <w:kern w:val="0"/>
                <w:sz w:val="24"/>
                <w:szCs w:val="24"/>
                <w:u w:val="none"/>
                <w:lang w:val="en-US" w:eastAsia="zh-CN" w:bidi="ar"/>
              </w:rPr>
              <w:t>；</w:t>
            </w:r>
          </w:p>
          <w:p w14:paraId="38A29050">
            <w:pPr>
              <w:numPr>
                <w:ilvl w:val="0"/>
                <w:numId w:val="0"/>
              </w:numPr>
              <w:jc w:val="both"/>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WIFI网络</w:t>
            </w:r>
            <w:r>
              <w:rPr>
                <w:rFonts w:hint="eastAsia" w:ascii="宋体" w:hAnsi="宋体" w:eastAsia="宋体" w:cs="宋体"/>
                <w:sz w:val="24"/>
                <w:szCs w:val="24"/>
                <w:lang w:eastAsia="zh-CN"/>
              </w:rPr>
              <w:t>：</w:t>
            </w:r>
            <w:r>
              <w:rPr>
                <w:rFonts w:hint="eastAsia" w:ascii="宋体" w:hAnsi="宋体" w:eastAsia="宋体" w:cs="宋体"/>
                <w:sz w:val="24"/>
                <w:szCs w:val="24"/>
              </w:rPr>
              <w:t>支持802.11a/b/g/n/ac协议，2.4G/5G双频，支持wifi6；满足无线局域网WAPI安全协议标准</w:t>
            </w:r>
            <w:r>
              <w:rPr>
                <w:rFonts w:hint="eastAsia" w:asciiTheme="minorEastAsia" w:hAnsiTheme="minorEastAsia" w:cstheme="minorEastAsia"/>
                <w:i w:val="0"/>
                <w:iCs w:val="0"/>
                <w:color w:val="000000"/>
                <w:kern w:val="0"/>
                <w:sz w:val="24"/>
                <w:szCs w:val="24"/>
                <w:u w:val="none"/>
                <w:lang w:val="en-US" w:eastAsia="zh-CN" w:bidi="ar"/>
              </w:rPr>
              <w:t>；</w:t>
            </w:r>
          </w:p>
          <w:p w14:paraId="41688ACD">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其它参数：</w:t>
            </w:r>
          </w:p>
          <w:p w14:paraId="121DCE33">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处理器</w:t>
            </w:r>
            <w:r>
              <w:rPr>
                <w:rFonts w:hint="eastAsia" w:ascii="宋体" w:hAnsi="宋体" w:eastAsia="宋体" w:cs="宋体"/>
                <w:sz w:val="24"/>
                <w:szCs w:val="24"/>
                <w:lang w:eastAsia="zh-CN"/>
              </w:rPr>
              <w:t>：</w:t>
            </w:r>
            <w:r>
              <w:rPr>
                <w:rFonts w:hint="eastAsia" w:ascii="宋体" w:hAnsi="宋体" w:eastAsia="宋体" w:cs="宋体"/>
                <w:sz w:val="24"/>
                <w:szCs w:val="24"/>
              </w:rPr>
              <w:t>高通八核处理器，频率≥2.0GHZ</w:t>
            </w:r>
            <w:r>
              <w:rPr>
                <w:rFonts w:hint="eastAsia" w:ascii="宋体" w:hAnsi="宋体" w:eastAsia="宋体" w:cs="宋体"/>
                <w:sz w:val="24"/>
                <w:szCs w:val="24"/>
                <w:lang w:val="en-US" w:eastAsia="zh-CN"/>
              </w:rPr>
              <w:t>；</w:t>
            </w:r>
          </w:p>
          <w:p w14:paraId="5846ED63">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运行内存</w:t>
            </w:r>
            <w:r>
              <w:rPr>
                <w:rFonts w:hint="eastAsia" w:ascii="宋体" w:hAnsi="宋体" w:eastAsia="宋体" w:cs="宋体"/>
                <w:sz w:val="24"/>
                <w:szCs w:val="24"/>
                <w:lang w:eastAsia="zh-CN"/>
              </w:rPr>
              <w:t>：</w:t>
            </w:r>
            <w:r>
              <w:rPr>
                <w:rFonts w:hint="eastAsia" w:ascii="宋体" w:hAnsi="宋体" w:eastAsia="宋体" w:cs="宋体"/>
                <w:sz w:val="24"/>
                <w:szCs w:val="24"/>
              </w:rPr>
              <w:t>≥4GB RAM</w:t>
            </w:r>
            <w:r>
              <w:rPr>
                <w:rFonts w:hint="eastAsia" w:ascii="宋体" w:hAnsi="宋体" w:eastAsia="宋体" w:cs="宋体"/>
                <w:sz w:val="24"/>
                <w:szCs w:val="24"/>
                <w:lang w:val="en-US" w:eastAsia="zh-CN"/>
              </w:rPr>
              <w:t>；</w:t>
            </w:r>
          </w:p>
          <w:p w14:paraId="12CC286D">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储存内存</w:t>
            </w:r>
            <w:r>
              <w:rPr>
                <w:rFonts w:hint="eastAsia" w:ascii="宋体" w:hAnsi="宋体" w:eastAsia="宋体" w:cs="宋体"/>
                <w:sz w:val="24"/>
                <w:szCs w:val="24"/>
                <w:lang w:eastAsia="zh-CN"/>
              </w:rPr>
              <w:t>：</w:t>
            </w:r>
            <w:r>
              <w:rPr>
                <w:rFonts w:hint="eastAsia" w:ascii="宋体" w:hAnsi="宋体" w:eastAsia="宋体" w:cs="宋体"/>
                <w:sz w:val="24"/>
                <w:szCs w:val="24"/>
              </w:rPr>
              <w:t>≥64GB ROM</w:t>
            </w:r>
            <w:r>
              <w:rPr>
                <w:rFonts w:hint="eastAsia" w:ascii="宋体" w:hAnsi="宋体" w:eastAsia="宋体" w:cs="宋体"/>
                <w:sz w:val="24"/>
                <w:szCs w:val="24"/>
                <w:lang w:val="en-US" w:eastAsia="zh-CN"/>
              </w:rPr>
              <w:t>；</w:t>
            </w:r>
          </w:p>
          <w:p w14:paraId="6A1A9A24">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续航能力</w:t>
            </w:r>
            <w:r>
              <w:rPr>
                <w:rFonts w:hint="eastAsia" w:ascii="宋体" w:hAnsi="宋体" w:eastAsia="宋体" w:cs="宋体"/>
                <w:sz w:val="24"/>
                <w:szCs w:val="24"/>
                <w:lang w:eastAsia="zh-CN"/>
              </w:rPr>
              <w:t>：</w:t>
            </w:r>
            <w:r>
              <w:rPr>
                <w:rFonts w:hint="eastAsia" w:ascii="宋体" w:hAnsi="宋体" w:eastAsia="宋体" w:cs="宋体"/>
                <w:sz w:val="24"/>
                <w:szCs w:val="24"/>
              </w:rPr>
              <w:t>可充电的锂离子电池，容量≥5000mAh，工作时间≥10小时</w:t>
            </w:r>
            <w:r>
              <w:rPr>
                <w:rFonts w:hint="eastAsia" w:ascii="宋体" w:hAnsi="宋体" w:eastAsia="宋体" w:cs="宋体"/>
                <w:sz w:val="24"/>
                <w:szCs w:val="24"/>
                <w:lang w:val="en-US" w:eastAsia="zh-CN"/>
              </w:rPr>
              <w:t>；</w:t>
            </w:r>
            <w:r>
              <w:rPr>
                <w:rFonts w:hint="eastAsia" w:ascii="宋体" w:hAnsi="宋体" w:eastAsia="宋体" w:cs="宋体"/>
                <w:sz w:val="24"/>
                <w:szCs w:val="24"/>
              </w:rPr>
              <w:t>为方便后期电池维护等问题，电池不借助于第三方工具可拆卸</w:t>
            </w:r>
            <w:r>
              <w:rPr>
                <w:rFonts w:hint="eastAsia" w:ascii="宋体" w:hAnsi="宋体" w:eastAsia="宋体" w:cs="宋体"/>
                <w:sz w:val="24"/>
                <w:szCs w:val="24"/>
                <w:lang w:val="en-US" w:eastAsia="zh-CN"/>
              </w:rPr>
              <w:t>；</w:t>
            </w:r>
          </w:p>
          <w:p w14:paraId="1525D9F2">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屏幕尺寸</w:t>
            </w:r>
            <w:r>
              <w:rPr>
                <w:rFonts w:hint="eastAsia" w:ascii="宋体" w:hAnsi="宋体" w:eastAsia="宋体" w:cs="宋体"/>
                <w:sz w:val="24"/>
                <w:szCs w:val="24"/>
                <w:lang w:eastAsia="zh-CN"/>
              </w:rPr>
              <w:t>：</w:t>
            </w:r>
            <w:r>
              <w:rPr>
                <w:rFonts w:hint="eastAsia" w:ascii="宋体" w:hAnsi="宋体" w:eastAsia="宋体" w:cs="宋体"/>
                <w:sz w:val="24"/>
                <w:szCs w:val="24"/>
              </w:rPr>
              <w:t>5.2英寸≤显示屏幕尺寸≤5.5英寸，满足护士单手操作PDA的习惯要求；电容多点触控，支持戴手套/带水触摸</w:t>
            </w:r>
            <w:r>
              <w:rPr>
                <w:rFonts w:hint="eastAsia" w:ascii="宋体" w:hAnsi="宋体" w:eastAsia="宋体" w:cs="宋体"/>
                <w:sz w:val="24"/>
                <w:szCs w:val="24"/>
                <w:lang w:val="en-US" w:eastAsia="zh-CN"/>
              </w:rPr>
              <w:t>；</w:t>
            </w:r>
          </w:p>
          <w:p w14:paraId="23649720">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屏幕分辨率</w:t>
            </w:r>
            <w:r>
              <w:rPr>
                <w:rFonts w:hint="eastAsia" w:ascii="宋体" w:hAnsi="宋体" w:eastAsia="宋体" w:cs="宋体"/>
                <w:sz w:val="24"/>
                <w:szCs w:val="24"/>
                <w:lang w:eastAsia="zh-CN"/>
              </w:rPr>
              <w:t>：</w:t>
            </w:r>
            <w:r>
              <w:rPr>
                <w:rFonts w:hint="eastAsia" w:ascii="宋体" w:hAnsi="宋体" w:eastAsia="宋体" w:cs="宋体"/>
                <w:sz w:val="24"/>
                <w:szCs w:val="24"/>
              </w:rPr>
              <w:t>分辨率≥1440*720</w:t>
            </w:r>
            <w:r>
              <w:rPr>
                <w:rFonts w:hint="eastAsia" w:ascii="宋体" w:hAnsi="宋体" w:eastAsia="宋体" w:cs="宋体"/>
                <w:sz w:val="24"/>
                <w:szCs w:val="24"/>
                <w:lang w:val="en-US" w:eastAsia="zh-CN"/>
              </w:rPr>
              <w:t>；</w:t>
            </w:r>
          </w:p>
          <w:p w14:paraId="44FEBBC7">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摄像头</w:t>
            </w:r>
            <w:r>
              <w:rPr>
                <w:rFonts w:hint="eastAsia" w:ascii="宋体" w:hAnsi="宋体" w:eastAsia="宋体" w:cs="宋体"/>
                <w:sz w:val="24"/>
                <w:szCs w:val="24"/>
                <w:lang w:eastAsia="zh-CN"/>
              </w:rPr>
              <w:t>：</w:t>
            </w:r>
            <w:r>
              <w:rPr>
                <w:rFonts w:hint="eastAsia" w:ascii="宋体" w:hAnsi="宋体" w:eastAsia="宋体" w:cs="宋体"/>
                <w:sz w:val="24"/>
                <w:szCs w:val="24"/>
              </w:rPr>
              <w:t>≥1300万像素</w:t>
            </w:r>
            <w:r>
              <w:rPr>
                <w:rFonts w:hint="eastAsia" w:ascii="宋体" w:hAnsi="宋体" w:eastAsia="宋体" w:cs="宋体"/>
                <w:sz w:val="24"/>
                <w:szCs w:val="24"/>
                <w:lang w:val="en-US" w:eastAsia="zh-CN"/>
              </w:rPr>
              <w:t>；</w:t>
            </w:r>
          </w:p>
          <w:p w14:paraId="1495C9F5">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扩展卡槽</w:t>
            </w:r>
            <w:r>
              <w:rPr>
                <w:rFonts w:hint="eastAsia" w:ascii="宋体" w:hAnsi="宋体" w:eastAsia="宋体" w:cs="宋体"/>
                <w:sz w:val="24"/>
                <w:szCs w:val="24"/>
                <w:lang w:eastAsia="zh-CN"/>
              </w:rPr>
              <w:t>：</w:t>
            </w:r>
            <w:r>
              <w:rPr>
                <w:rFonts w:hint="eastAsia" w:ascii="宋体" w:hAnsi="宋体" w:eastAsia="宋体" w:cs="宋体"/>
                <w:sz w:val="24"/>
                <w:szCs w:val="24"/>
              </w:rPr>
              <w:t>须满足2个及以上卡槽，同时支持1张SIM卡和1张TF卡</w:t>
            </w:r>
            <w:r>
              <w:rPr>
                <w:rFonts w:hint="eastAsia" w:ascii="宋体" w:hAnsi="宋体" w:eastAsia="宋体" w:cs="宋体"/>
                <w:sz w:val="24"/>
                <w:szCs w:val="24"/>
                <w:lang w:val="en-US" w:eastAsia="zh-CN"/>
              </w:rPr>
              <w:t>；</w:t>
            </w:r>
          </w:p>
          <w:p w14:paraId="6263C9E1">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键盘</w:t>
            </w:r>
            <w:r>
              <w:rPr>
                <w:rFonts w:hint="eastAsia" w:ascii="宋体" w:hAnsi="宋体" w:eastAsia="宋体" w:cs="宋体"/>
                <w:sz w:val="24"/>
                <w:szCs w:val="24"/>
                <w:lang w:eastAsia="zh-CN"/>
              </w:rPr>
              <w:t>：</w:t>
            </w:r>
            <w:r>
              <w:rPr>
                <w:rFonts w:hint="eastAsia" w:ascii="宋体" w:hAnsi="宋体" w:eastAsia="宋体" w:cs="宋体"/>
                <w:sz w:val="24"/>
                <w:szCs w:val="24"/>
                <w:lang w:bidi="en-US"/>
              </w:rPr>
              <w:t>为便于消毒清洗设备正面必须为触控按键，不得有实体按键</w:t>
            </w:r>
            <w:r>
              <w:rPr>
                <w:rFonts w:hint="eastAsia" w:ascii="宋体" w:hAnsi="宋体" w:eastAsia="宋体" w:cs="宋体"/>
                <w:sz w:val="24"/>
                <w:szCs w:val="24"/>
                <w:lang w:val="en-US" w:eastAsia="zh-CN" w:bidi="en-US"/>
              </w:rPr>
              <w:t>；</w:t>
            </w:r>
          </w:p>
          <w:p w14:paraId="0E751A8A">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蓝牙网络</w:t>
            </w:r>
            <w:r>
              <w:rPr>
                <w:rFonts w:hint="eastAsia" w:ascii="宋体" w:hAnsi="宋体" w:eastAsia="宋体" w:cs="宋体"/>
                <w:sz w:val="24"/>
                <w:szCs w:val="24"/>
                <w:lang w:eastAsia="zh-CN"/>
              </w:rPr>
              <w:t>：</w:t>
            </w:r>
            <w:r>
              <w:rPr>
                <w:rFonts w:hint="eastAsia" w:ascii="宋体" w:hAnsi="宋体" w:eastAsia="宋体" w:cs="宋体"/>
                <w:bCs/>
                <w:sz w:val="24"/>
                <w:szCs w:val="24"/>
              </w:rPr>
              <w:t>Bluetooth</w:t>
            </w:r>
            <w:r>
              <w:rPr>
                <w:rFonts w:hint="eastAsia" w:ascii="宋体" w:hAnsi="宋体" w:eastAsia="宋体" w:cs="宋体"/>
                <w:sz w:val="24"/>
                <w:szCs w:val="24"/>
              </w:rPr>
              <w:t xml:space="preserve"> 5,1（支持BLE）</w:t>
            </w:r>
            <w:r>
              <w:rPr>
                <w:rFonts w:hint="eastAsia" w:ascii="宋体" w:hAnsi="宋体" w:eastAsia="宋体" w:cs="宋体"/>
                <w:sz w:val="24"/>
                <w:szCs w:val="24"/>
                <w:lang w:val="en-US" w:eastAsia="zh-CN"/>
              </w:rPr>
              <w:t>；</w:t>
            </w:r>
          </w:p>
          <w:p w14:paraId="2689521E">
            <w:pPr>
              <w:numPr>
                <w:ilvl w:val="0"/>
                <w:numId w:val="12"/>
              </w:numPr>
              <w:jc w:val="both"/>
              <w:rPr>
                <w:rFonts w:hint="eastAsia" w:ascii="宋体" w:hAnsi="宋体" w:eastAsia="宋体" w:cs="宋体"/>
                <w:sz w:val="24"/>
                <w:szCs w:val="24"/>
                <w:lang w:val="en-US" w:eastAsia="zh-CN"/>
              </w:rPr>
            </w:pPr>
            <w:r>
              <w:rPr>
                <w:rFonts w:hint="eastAsia" w:ascii="宋体" w:hAnsi="宋体" w:eastAsia="宋体" w:cs="宋体"/>
                <w:sz w:val="24"/>
                <w:szCs w:val="24"/>
              </w:rPr>
              <w:t>操作系统</w:t>
            </w:r>
            <w:r>
              <w:rPr>
                <w:rFonts w:hint="eastAsia" w:ascii="宋体" w:hAnsi="宋体" w:eastAsia="宋体" w:cs="宋体"/>
                <w:sz w:val="24"/>
                <w:szCs w:val="24"/>
                <w:lang w:eastAsia="zh-CN"/>
              </w:rPr>
              <w:t>：</w:t>
            </w:r>
            <w:r>
              <w:rPr>
                <w:rFonts w:hint="eastAsia" w:ascii="宋体" w:hAnsi="宋体" w:eastAsia="宋体" w:cs="宋体"/>
                <w:sz w:val="24"/>
                <w:szCs w:val="24"/>
              </w:rPr>
              <w:t>Android 11.0或以上</w:t>
            </w:r>
            <w:r>
              <w:rPr>
                <w:rFonts w:hint="eastAsia" w:ascii="宋体" w:hAnsi="宋体" w:eastAsia="宋体" w:cs="宋体"/>
                <w:sz w:val="24"/>
                <w:szCs w:val="24"/>
                <w:lang w:eastAsia="zh-CN"/>
              </w:rPr>
              <w:t>。</w:t>
            </w:r>
          </w:p>
        </w:tc>
      </w:tr>
      <w:tr w14:paraId="2674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35" w:type="dxa"/>
            <w:tcBorders>
              <w:top w:val="single" w:color="000000" w:sz="4" w:space="0"/>
              <w:left w:val="single" w:color="000000" w:sz="8" w:space="0"/>
              <w:bottom w:val="single" w:color="000000" w:sz="4" w:space="0"/>
              <w:right w:val="single" w:color="000000" w:sz="4" w:space="0"/>
            </w:tcBorders>
            <w:noWrap/>
            <w:vAlign w:val="center"/>
          </w:tcPr>
          <w:p w14:paraId="5E58DE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4335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智能台秤</w:t>
            </w:r>
          </w:p>
        </w:tc>
        <w:tc>
          <w:tcPr>
            <w:tcW w:w="7710" w:type="dxa"/>
            <w:tcBorders>
              <w:top w:val="single" w:color="000000" w:sz="4" w:space="0"/>
              <w:left w:val="single" w:color="000000" w:sz="4" w:space="0"/>
              <w:bottom w:val="single" w:color="000000" w:sz="4" w:space="0"/>
              <w:right w:val="single" w:color="000000" w:sz="8" w:space="0"/>
            </w:tcBorders>
            <w:noWrap/>
            <w:vAlign w:val="center"/>
          </w:tcPr>
          <w:p w14:paraId="700F6C49">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最大量程：</w:t>
            </w:r>
            <w:r>
              <w:rPr>
                <w:rFonts w:hint="eastAsia" w:ascii="宋体" w:hAnsi="宋体" w:eastAsia="宋体" w:cs="宋体"/>
                <w:sz w:val="24"/>
                <w:szCs w:val="24"/>
              </w:rPr>
              <w:t>≥</w:t>
            </w:r>
            <w:r>
              <w:rPr>
                <w:rFonts w:hint="eastAsia" w:ascii="宋体" w:hAnsi="宋体" w:eastAsia="宋体" w:cs="宋体"/>
                <w:sz w:val="24"/>
                <w:szCs w:val="24"/>
                <w:lang w:val="en-US" w:eastAsia="zh-CN"/>
              </w:rPr>
              <w:t>60kg；</w:t>
            </w:r>
          </w:p>
          <w:p w14:paraId="43D3EB39">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最高显示精度：</w:t>
            </w:r>
            <w:r>
              <w:rPr>
                <w:rFonts w:hint="eastAsia" w:ascii="宋体" w:hAnsi="宋体" w:eastAsia="宋体" w:cs="宋体"/>
                <w:sz w:val="24"/>
                <w:szCs w:val="24"/>
              </w:rPr>
              <w:t>≥</w:t>
            </w:r>
            <w:r>
              <w:rPr>
                <w:rFonts w:hint="eastAsia" w:ascii="宋体" w:hAnsi="宋体" w:eastAsia="宋体" w:cs="宋体"/>
                <w:sz w:val="24"/>
                <w:szCs w:val="24"/>
                <w:lang w:val="en-US" w:eastAsia="zh-CN"/>
              </w:rPr>
              <w:t>0.005kg；</w:t>
            </w:r>
          </w:p>
          <w:p w14:paraId="76E88C18">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秤盘台面尺寸：</w:t>
            </w:r>
            <w:r>
              <w:rPr>
                <w:rFonts w:hint="eastAsia" w:ascii="宋体" w:hAnsi="宋体" w:eastAsia="宋体" w:cs="宋体"/>
                <w:sz w:val="24"/>
                <w:szCs w:val="24"/>
              </w:rPr>
              <w:t>≥</w:t>
            </w:r>
            <w:r>
              <w:rPr>
                <w:rFonts w:hint="eastAsia" w:ascii="宋体" w:hAnsi="宋体" w:eastAsia="宋体" w:cs="宋体"/>
                <w:sz w:val="24"/>
                <w:szCs w:val="24"/>
                <w:lang w:val="en-US" w:eastAsia="zh-CN"/>
              </w:rPr>
              <w:t>290*390mm；</w:t>
            </w:r>
          </w:p>
          <w:p w14:paraId="4872CDA7">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w:t>
            </w:r>
            <w:r>
              <w:rPr>
                <w:rFonts w:hint="eastAsia" w:ascii="宋体" w:hAnsi="宋体" w:eastAsia="宋体" w:cs="宋体"/>
                <w:sz w:val="24"/>
                <w:szCs w:val="24"/>
              </w:rPr>
              <w:t>≥</w:t>
            </w:r>
            <w:r>
              <w:rPr>
                <w:rFonts w:hint="eastAsia" w:ascii="宋体" w:hAnsi="宋体" w:eastAsia="宋体" w:cs="宋体"/>
                <w:sz w:val="24"/>
                <w:szCs w:val="24"/>
                <w:lang w:val="en-US" w:eastAsia="zh-CN"/>
              </w:rPr>
              <w:t>256M；</w:t>
            </w:r>
          </w:p>
          <w:p w14:paraId="6849056F">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大屏幕显示接口：串口输出和20mA电流环输出，可接KH-LED7大屏幕显示器；</w:t>
            </w:r>
          </w:p>
          <w:p w14:paraId="1F10AE7F">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通讯接口：RS-232×2、RS-485×1、RJ-45×1,USB ×2，WIFI×1；</w:t>
            </w:r>
          </w:p>
          <w:p w14:paraId="26862C8E">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打印接口：热敏票据打印机；</w:t>
            </w:r>
          </w:p>
          <w:p w14:paraId="5E9FE652">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内置电池：</w:t>
            </w:r>
            <w:r>
              <w:rPr>
                <w:rFonts w:hint="eastAsia" w:ascii="宋体" w:hAnsi="宋体" w:eastAsia="宋体" w:cs="宋体"/>
                <w:sz w:val="24"/>
                <w:szCs w:val="24"/>
              </w:rPr>
              <w:t>≥</w:t>
            </w:r>
            <w:r>
              <w:rPr>
                <w:rFonts w:hint="eastAsia" w:ascii="宋体" w:hAnsi="宋体" w:eastAsia="宋体" w:cs="宋体"/>
                <w:sz w:val="24"/>
                <w:szCs w:val="24"/>
                <w:lang w:val="en-US" w:eastAsia="zh-CN"/>
              </w:rPr>
              <w:t>32W锂电池组；</w:t>
            </w:r>
          </w:p>
          <w:p w14:paraId="5B3C46D1">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秤台材质：秤台采用碳钢喷塑工艺，秤盘采用ABS高强度工程塑料防腐蚀、易清洁；</w:t>
            </w:r>
          </w:p>
          <w:p w14:paraId="4094A528">
            <w:pPr>
              <w:numPr>
                <w:ilvl w:val="0"/>
                <w:numId w:val="1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软件对接要求：能够连接wifi进行网络通讯；收集人员可以自由设置不同的医废分类（共有十种分类）：感染性废物、损伤性废物、病理性废物、化学性废物、药物性废物、未污染玻璃输液瓶、未污染塑料输液袋、涉疫性医疗废物、胎盘、其它液体类化学性废物；能够输入交接人工号或者扫描枪扫描交接人工号条码；后台自定义字段可设置医院名称、收集科室名称；自动生成袋条码；自动生成箱条码（8位设备号+12位年月日时分秒）；自动生成收集时间；设置状态为科室确认；生成重量；打印二维码；可设置服务器ip地址和端口号；自动上传数据。</w:t>
            </w:r>
          </w:p>
        </w:tc>
      </w:tr>
    </w:tbl>
    <w:p w14:paraId="311C076B">
      <w:pPr>
        <w:widowControl/>
        <w:numPr>
          <w:ilvl w:val="0"/>
          <w:numId w:val="0"/>
        </w:numPr>
        <w:spacing w:before="120" w:beforeLines="50" w:after="120" w:afterLines="50"/>
        <w:ind w:left="425" w:leftChars="0" w:hanging="425" w:firstLineChars="0"/>
        <w:outlineLvl w:val="0"/>
        <w:rPr>
          <w:rFonts w:ascii="宋体" w:hAnsi="宋体" w:cs="宋体"/>
          <w:b/>
          <w:kern w:val="0"/>
          <w:sz w:val="28"/>
          <w:szCs w:val="28"/>
        </w:rPr>
      </w:pPr>
      <w:r>
        <w:rPr>
          <w:rFonts w:hint="default" w:ascii="宋体" w:hAnsi="宋体" w:eastAsia="宋体" w:cs="宋体"/>
          <w:b/>
          <w:kern w:val="0"/>
          <w:sz w:val="28"/>
          <w:szCs w:val="28"/>
          <w:lang w:val="en-US" w:eastAsia="zh-CN" w:bidi="ar-SA"/>
        </w:rPr>
        <w:t>3.</w:t>
      </w:r>
      <w:r>
        <w:rPr>
          <w:rFonts w:hint="eastAsia" w:ascii="宋体" w:hAnsi="宋体" w:cs="宋体"/>
          <w:b/>
          <w:kern w:val="0"/>
          <w:sz w:val="28"/>
          <w:szCs w:val="28"/>
        </w:rPr>
        <w:t>安装调试、技术服务、人员培训及技术资料</w:t>
      </w:r>
      <w:bookmarkEnd w:id="23"/>
    </w:p>
    <w:p w14:paraId="5DD2CE85">
      <w:pPr>
        <w:pStyle w:val="60"/>
        <w:numPr>
          <w:ilvl w:val="0"/>
          <w:numId w:val="0"/>
        </w:numPr>
        <w:tabs>
          <w:tab w:val="left" w:pos="1050"/>
          <w:tab w:val="left" w:pos="1092"/>
          <w:tab w:val="left" w:pos="1155"/>
        </w:tabs>
        <w:spacing w:line="440" w:lineRule="exact"/>
        <w:ind w:left="845" w:leftChars="0" w:hanging="425" w:firstLineChars="0"/>
        <w:rPr>
          <w:rFonts w:ascii="宋体" w:hAnsi="宋体" w:cs="宋体"/>
          <w:bCs/>
          <w:vanish/>
          <w:sz w:val="24"/>
          <w:szCs w:val="24"/>
        </w:rPr>
      </w:pPr>
      <w:r>
        <w:rPr>
          <w:rFonts w:hint="eastAsia" w:ascii="宋体" w:hAnsi="宋体" w:eastAsia="宋体" w:cs="宋体"/>
          <w:b/>
          <w:bCs/>
          <w:vanish/>
          <w:kern w:val="2"/>
          <w:sz w:val="28"/>
          <w:szCs w:val="28"/>
          <w:lang w:val="en-US" w:eastAsia="zh-CN" w:bidi="ar-SA"/>
        </w:rPr>
        <w:t>3</w:t>
      </w:r>
    </w:p>
    <w:p w14:paraId="782A2B6A">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3.1</w:t>
      </w:r>
      <w:r>
        <w:rPr>
          <w:rFonts w:ascii="宋体" w:hAnsi="宋体" w:cs="宋体"/>
          <w:bCs/>
          <w:sz w:val="24"/>
          <w:szCs w:val="24"/>
        </w:rPr>
        <w:t>投标人应提供下列服务：货物的现场安装和调试、提供货物安装和维修所需的专用工具和辅助材料、应派专业技术人员在项目现场对采购人使用人员进行培训或指导，在使用一段时间后可根据采购人的要求另行安排培训计划，服务过程发生的费用包含在报价中。</w:t>
      </w:r>
    </w:p>
    <w:p w14:paraId="7D5054FE">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3.2</w:t>
      </w:r>
      <w:r>
        <w:rPr>
          <w:rFonts w:ascii="宋体" w:hAnsi="宋体" w:cs="宋体"/>
          <w:bCs/>
          <w:sz w:val="24"/>
          <w:szCs w:val="24"/>
        </w:rPr>
        <w:t>投标人应按采购人要求，于安装调试完毕后及使用一段时间后按约定时间派工程师到采购人现场培训，并提供全套培训材料。</w:t>
      </w:r>
    </w:p>
    <w:p w14:paraId="681D9709">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3.3</w:t>
      </w:r>
      <w:r>
        <w:rPr>
          <w:rFonts w:ascii="宋体" w:hAnsi="宋体" w:cs="宋体"/>
          <w:bCs/>
          <w:sz w:val="24"/>
          <w:szCs w:val="24"/>
        </w:rPr>
        <w:t>投标人应提供货物的技术文件，包括相应的图纸、操作手册、质量保证文件、服务指南及维修手册、维护手册、软件备份、故障代码表、备件清单、零部件、维修密码等维护维修必需的材料和信息。这些文件应随同设备一起发运至采购人。</w:t>
      </w:r>
    </w:p>
    <w:p w14:paraId="430D6992">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3.4</w:t>
      </w:r>
      <w:r>
        <w:rPr>
          <w:rFonts w:ascii="宋体" w:hAnsi="宋体" w:cs="宋体"/>
          <w:bCs/>
          <w:sz w:val="24"/>
          <w:szCs w:val="24"/>
        </w:rPr>
        <w:t>投标人应开放所投标产品的信息化数据协议，与采购人信息平台数据通讯实现互联互通，所产生的费用由投标人承担。</w:t>
      </w:r>
    </w:p>
    <w:p w14:paraId="42CC241E">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3.5</w:t>
      </w:r>
      <w:r>
        <w:rPr>
          <w:rFonts w:ascii="宋体" w:hAnsi="宋体" w:cs="宋体"/>
          <w:bCs/>
          <w:sz w:val="24"/>
          <w:szCs w:val="24"/>
        </w:rPr>
        <w:t>投标人应对其货物主机配套的软件、程序或固件提供终身维护与升级服务，费用包含在投标报价中。</w:t>
      </w:r>
    </w:p>
    <w:p w14:paraId="782FB627">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3.6</w:t>
      </w:r>
      <w:r>
        <w:rPr>
          <w:rFonts w:ascii="宋体" w:hAnsi="宋体" w:cs="宋体"/>
          <w:bCs/>
          <w:sz w:val="24"/>
          <w:szCs w:val="24"/>
        </w:rPr>
        <w:t>投标人应按采购人要求，于安装调试完毕后及使用一段时间后按约定时间派工程师到采购人现场培训，并提供全套培训材料。提供设备运行、安装、使用环境要求及指导；提供技术培训，保证使用人员能够正确操作，能正确使用设备各种功能。</w:t>
      </w:r>
    </w:p>
    <w:p w14:paraId="331B8187">
      <w:pPr>
        <w:numPr>
          <w:ilvl w:val="1"/>
          <w:numId w:val="0"/>
        </w:numPr>
        <w:tabs>
          <w:tab w:val="left" w:pos="1050"/>
          <w:tab w:val="left" w:pos="1092"/>
          <w:tab w:val="left" w:pos="1155"/>
        </w:tabs>
        <w:spacing w:line="440" w:lineRule="exact"/>
        <w:ind w:left="1" w:leftChars="0" w:firstLine="425" w:firstLineChars="0"/>
        <w:rPr>
          <w:rFonts w:ascii="宋体" w:hAnsi="宋体" w:cs="宋体"/>
          <w:bCs/>
          <w:sz w:val="24"/>
          <w:szCs w:val="24"/>
        </w:rPr>
      </w:pPr>
      <w:r>
        <w:rPr>
          <w:rFonts w:hint="eastAsia" w:ascii="宋体" w:hAnsi="宋体" w:eastAsia="宋体" w:cs="宋体"/>
          <w:bCs/>
          <w:kern w:val="2"/>
          <w:sz w:val="24"/>
          <w:szCs w:val="24"/>
          <w:lang w:val="en-US" w:eastAsia="zh-CN" w:bidi="ar-SA"/>
        </w:rPr>
        <w:t>3.7</w:t>
      </w:r>
      <w:r>
        <w:rPr>
          <w:rFonts w:hint="eastAsia" w:ascii="宋体" w:hAnsi="宋体" w:cs="宋体"/>
          <w:bCs/>
          <w:sz w:val="24"/>
          <w:szCs w:val="24"/>
        </w:rPr>
        <w:t>投标人应在承诺的交货时间内将货物送至厦门市妇幼保健院集美院区采购人指定地点进行验收。</w:t>
      </w:r>
    </w:p>
    <w:p w14:paraId="2E9AF92A">
      <w:pPr>
        <w:widowControl/>
        <w:numPr>
          <w:ilvl w:val="0"/>
          <w:numId w:val="0"/>
        </w:numPr>
        <w:spacing w:before="120" w:beforeLines="50" w:after="120" w:afterLines="50"/>
        <w:ind w:left="425" w:leftChars="0" w:hanging="425" w:firstLineChars="0"/>
        <w:outlineLvl w:val="0"/>
        <w:rPr>
          <w:rFonts w:ascii="宋体" w:hAnsi="宋体" w:cs="宋体"/>
          <w:b/>
          <w:kern w:val="0"/>
          <w:sz w:val="28"/>
          <w:szCs w:val="28"/>
        </w:rPr>
      </w:pPr>
      <w:bookmarkStart w:id="25" w:name="_Toc10443"/>
      <w:r>
        <w:rPr>
          <w:rFonts w:hint="default" w:ascii="宋体" w:hAnsi="宋体" w:eastAsia="宋体" w:cs="宋体"/>
          <w:b/>
          <w:kern w:val="0"/>
          <w:sz w:val="28"/>
          <w:szCs w:val="28"/>
          <w:lang w:val="en-US" w:eastAsia="zh-CN" w:bidi="ar-SA"/>
        </w:rPr>
        <w:t>4.</w:t>
      </w:r>
      <w:r>
        <w:rPr>
          <w:rFonts w:hint="eastAsia" w:ascii="宋体" w:hAnsi="宋体" w:cs="宋体"/>
          <w:b/>
          <w:kern w:val="0"/>
          <w:sz w:val="28"/>
          <w:szCs w:val="28"/>
        </w:rPr>
        <w:t>现场踏勘</w:t>
      </w:r>
      <w:bookmarkEnd w:id="25"/>
    </w:p>
    <w:p w14:paraId="066BC6AD">
      <w:pPr>
        <w:pStyle w:val="60"/>
        <w:numPr>
          <w:ilvl w:val="0"/>
          <w:numId w:val="14"/>
        </w:numPr>
        <w:tabs>
          <w:tab w:val="left" w:pos="993"/>
        </w:tabs>
        <w:spacing w:line="360" w:lineRule="auto"/>
        <w:ind w:firstLineChars="0"/>
        <w:rPr>
          <w:rFonts w:ascii="宋体" w:hAnsi="宋体"/>
          <w:vanish/>
          <w:sz w:val="24"/>
          <w:szCs w:val="28"/>
        </w:rPr>
      </w:pPr>
    </w:p>
    <w:p w14:paraId="1EF955AF">
      <w:pPr>
        <w:pStyle w:val="60"/>
        <w:numPr>
          <w:ilvl w:val="0"/>
          <w:numId w:val="14"/>
        </w:numPr>
        <w:tabs>
          <w:tab w:val="left" w:pos="993"/>
        </w:tabs>
        <w:spacing w:line="360" w:lineRule="auto"/>
        <w:ind w:firstLineChars="0"/>
        <w:rPr>
          <w:rFonts w:ascii="宋体" w:hAnsi="宋体"/>
          <w:vanish/>
          <w:sz w:val="24"/>
          <w:szCs w:val="28"/>
        </w:rPr>
      </w:pPr>
    </w:p>
    <w:p w14:paraId="74318812">
      <w:pPr>
        <w:pStyle w:val="60"/>
        <w:numPr>
          <w:ilvl w:val="0"/>
          <w:numId w:val="14"/>
        </w:numPr>
        <w:tabs>
          <w:tab w:val="left" w:pos="993"/>
        </w:tabs>
        <w:spacing w:line="360" w:lineRule="auto"/>
        <w:ind w:firstLineChars="0"/>
        <w:rPr>
          <w:rFonts w:ascii="宋体" w:hAnsi="宋体"/>
          <w:vanish/>
          <w:sz w:val="24"/>
          <w:szCs w:val="28"/>
        </w:rPr>
      </w:pPr>
    </w:p>
    <w:p w14:paraId="0DDDFF52">
      <w:pPr>
        <w:pStyle w:val="60"/>
        <w:numPr>
          <w:ilvl w:val="0"/>
          <w:numId w:val="14"/>
        </w:numPr>
        <w:tabs>
          <w:tab w:val="left" w:pos="993"/>
        </w:tabs>
        <w:spacing w:line="360" w:lineRule="auto"/>
        <w:ind w:firstLineChars="0"/>
        <w:rPr>
          <w:rFonts w:ascii="宋体" w:hAnsi="宋体"/>
          <w:vanish/>
          <w:sz w:val="24"/>
          <w:szCs w:val="28"/>
        </w:rPr>
      </w:pPr>
    </w:p>
    <w:p w14:paraId="66ECCC4E">
      <w:pPr>
        <w:pStyle w:val="60"/>
        <w:numPr>
          <w:ilvl w:val="0"/>
          <w:numId w:val="14"/>
        </w:numPr>
        <w:tabs>
          <w:tab w:val="left" w:pos="993"/>
        </w:tabs>
        <w:spacing w:line="360" w:lineRule="auto"/>
        <w:ind w:firstLineChars="0"/>
        <w:rPr>
          <w:rFonts w:ascii="宋体" w:hAnsi="宋体"/>
          <w:vanish/>
          <w:sz w:val="24"/>
          <w:szCs w:val="28"/>
        </w:rPr>
      </w:pPr>
    </w:p>
    <w:p w14:paraId="1543B7FB">
      <w:pPr>
        <w:pStyle w:val="60"/>
        <w:tabs>
          <w:tab w:val="left" w:pos="993"/>
        </w:tabs>
        <w:spacing w:line="360" w:lineRule="auto"/>
        <w:ind w:firstLine="480"/>
        <w:rPr>
          <w:rFonts w:ascii="宋体" w:hAnsi="宋体"/>
          <w:sz w:val="24"/>
          <w:szCs w:val="28"/>
        </w:rPr>
      </w:pPr>
      <w:r>
        <w:rPr>
          <w:rFonts w:hint="eastAsia" w:ascii="宋体" w:hAnsi="宋体"/>
          <w:sz w:val="24"/>
          <w:szCs w:val="28"/>
        </w:rPr>
        <w:t>4.1本项目组织统一现场踏勘，供应商可对项目现场及周围环境进行踏勘，以便获取有关编制投标文件和签署合同所涉及现场的资料。供应商应自行承担踏勘现场所发生的所有费用。</w:t>
      </w:r>
    </w:p>
    <w:p w14:paraId="5D903C48">
      <w:pPr>
        <w:pStyle w:val="60"/>
        <w:tabs>
          <w:tab w:val="left" w:pos="993"/>
        </w:tabs>
        <w:spacing w:line="360" w:lineRule="auto"/>
        <w:ind w:firstLine="480"/>
        <w:rPr>
          <w:rFonts w:ascii="宋体" w:hAnsi="宋体"/>
          <w:sz w:val="24"/>
          <w:szCs w:val="28"/>
        </w:rPr>
      </w:pPr>
      <w:r>
        <w:rPr>
          <w:rFonts w:hint="eastAsia" w:ascii="宋体" w:hAnsi="宋体"/>
          <w:sz w:val="24"/>
          <w:szCs w:val="28"/>
        </w:rPr>
        <w:t>4.2踏勘时间：招标文件获取截止后第一个工作日上午10</w:t>
      </w:r>
      <w:r>
        <w:rPr>
          <w:rFonts w:hint="eastAsia" w:ascii="宋体" w:hAnsi="宋体"/>
          <w:sz w:val="24"/>
          <w:szCs w:val="28"/>
          <w:lang w:eastAsia="zh-CN"/>
        </w:rPr>
        <w:t>：</w:t>
      </w:r>
      <w:r>
        <w:rPr>
          <w:rFonts w:hint="eastAsia" w:ascii="宋体" w:hAnsi="宋体"/>
          <w:sz w:val="24"/>
          <w:szCs w:val="28"/>
        </w:rPr>
        <w:t>00。</w:t>
      </w:r>
    </w:p>
    <w:p w14:paraId="605085F2">
      <w:pPr>
        <w:pStyle w:val="60"/>
        <w:tabs>
          <w:tab w:val="left" w:pos="993"/>
        </w:tabs>
        <w:spacing w:line="360" w:lineRule="auto"/>
        <w:ind w:firstLine="480"/>
        <w:rPr>
          <w:rFonts w:ascii="宋体" w:hAnsi="宋体"/>
          <w:sz w:val="24"/>
          <w:szCs w:val="28"/>
        </w:rPr>
      </w:pPr>
      <w:r>
        <w:rPr>
          <w:rFonts w:hint="eastAsia" w:ascii="宋体" w:hAnsi="宋体"/>
          <w:sz w:val="24"/>
          <w:szCs w:val="28"/>
        </w:rPr>
        <w:t>4.3踏勘集合地点：厦门市妇幼保健院镇海院区。</w:t>
      </w:r>
    </w:p>
    <w:p w14:paraId="3F1596DC">
      <w:pPr>
        <w:pStyle w:val="60"/>
        <w:tabs>
          <w:tab w:val="left" w:pos="993"/>
        </w:tabs>
        <w:spacing w:line="360" w:lineRule="auto"/>
        <w:ind w:firstLine="480"/>
        <w:rPr>
          <w:rFonts w:hint="eastAsia" w:ascii="宋体" w:hAnsi="宋体" w:eastAsiaTheme="minorEastAsia"/>
          <w:sz w:val="24"/>
          <w:szCs w:val="28"/>
          <w:lang w:eastAsia="zh-CN"/>
        </w:rPr>
      </w:pPr>
      <w:r>
        <w:rPr>
          <w:rFonts w:hint="eastAsia" w:ascii="宋体" w:hAnsi="宋体"/>
          <w:sz w:val="24"/>
          <w:szCs w:val="28"/>
        </w:rPr>
        <w:t>4.4现场踏勘联系人：艾工，联系方式：189592117664</w:t>
      </w:r>
      <w:r>
        <w:rPr>
          <w:rFonts w:hint="eastAsia" w:ascii="宋体" w:hAnsi="宋体"/>
          <w:sz w:val="24"/>
          <w:szCs w:val="28"/>
          <w:lang w:eastAsia="zh-CN"/>
        </w:rPr>
        <w:t>。</w:t>
      </w:r>
    </w:p>
    <w:p w14:paraId="4F356E2B">
      <w:pPr>
        <w:pStyle w:val="60"/>
        <w:tabs>
          <w:tab w:val="left" w:pos="993"/>
        </w:tabs>
        <w:spacing w:line="360" w:lineRule="auto"/>
        <w:ind w:firstLine="480"/>
        <w:rPr>
          <w:rFonts w:ascii="宋体" w:hAnsi="宋体"/>
          <w:sz w:val="24"/>
          <w:szCs w:val="28"/>
        </w:rPr>
      </w:pPr>
      <w:r>
        <w:rPr>
          <w:rFonts w:hint="eastAsia" w:ascii="宋体" w:hAnsi="宋体"/>
          <w:sz w:val="24"/>
          <w:szCs w:val="28"/>
        </w:rPr>
        <w:t>4.5若投标人所投设备尺寸大于本项目设备尺寸的限制，但经实际了解与咨询能满足安装条件及正常使用要求，投标人须承诺承担包括并不限于所有场地安装、改造等费用，并在投标文件中提供相关安装改造技术说明及相应承诺函者亦视为满足该条款。</w:t>
      </w:r>
    </w:p>
    <w:p w14:paraId="03643B25">
      <w:pPr>
        <w:pStyle w:val="60"/>
        <w:tabs>
          <w:tab w:val="left" w:pos="993"/>
        </w:tabs>
        <w:spacing w:line="360" w:lineRule="auto"/>
        <w:ind w:firstLine="480"/>
        <w:rPr>
          <w:rFonts w:ascii="宋体" w:hAnsi="宋体"/>
          <w:sz w:val="24"/>
          <w:szCs w:val="28"/>
        </w:rPr>
      </w:pPr>
      <w:r>
        <w:rPr>
          <w:rFonts w:hint="eastAsia" w:ascii="宋体" w:hAnsi="宋体"/>
          <w:sz w:val="24"/>
          <w:szCs w:val="28"/>
        </w:rPr>
        <w:t>4.6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14:paraId="1A55FC99">
      <w:pPr>
        <w:pStyle w:val="60"/>
        <w:tabs>
          <w:tab w:val="left" w:pos="993"/>
        </w:tabs>
        <w:spacing w:line="360" w:lineRule="auto"/>
        <w:ind w:firstLine="480"/>
        <w:rPr>
          <w:rFonts w:ascii="宋体" w:hAnsi="宋体"/>
          <w:sz w:val="24"/>
          <w:szCs w:val="28"/>
        </w:rPr>
      </w:pPr>
      <w:r>
        <w:rPr>
          <w:rFonts w:hint="eastAsia" w:ascii="宋体" w:hAnsi="宋体"/>
          <w:sz w:val="24"/>
          <w:szCs w:val="28"/>
        </w:rPr>
        <w:t>4.7采购人向供应商提供的有关现场的资料和数据，是采购人现有的能被供应商利用的资料。采购人对供应商做出的理解、推论和结论均不负责任。</w:t>
      </w:r>
    </w:p>
    <w:p w14:paraId="1E98A825">
      <w:pPr>
        <w:widowControl/>
        <w:numPr>
          <w:ilvl w:val="0"/>
          <w:numId w:val="0"/>
        </w:numPr>
        <w:spacing w:before="120" w:beforeLines="50" w:after="120" w:afterLines="50"/>
        <w:ind w:left="425" w:leftChars="0" w:hanging="425" w:firstLineChars="0"/>
        <w:outlineLvl w:val="0"/>
        <w:rPr>
          <w:rFonts w:ascii="宋体" w:hAnsi="宋体" w:cs="宋体"/>
          <w:b/>
          <w:kern w:val="0"/>
          <w:sz w:val="28"/>
          <w:szCs w:val="28"/>
        </w:rPr>
      </w:pPr>
      <w:bookmarkStart w:id="26" w:name="_Toc22199"/>
      <w:r>
        <w:rPr>
          <w:rFonts w:hint="default" w:ascii="宋体" w:hAnsi="宋体" w:eastAsia="宋体" w:cs="宋体"/>
          <w:b/>
          <w:kern w:val="0"/>
          <w:sz w:val="28"/>
          <w:szCs w:val="28"/>
          <w:lang w:val="en-US" w:eastAsia="zh-CN" w:bidi="ar-SA"/>
        </w:rPr>
        <w:t>5.</w:t>
      </w:r>
      <w:r>
        <w:rPr>
          <w:rFonts w:ascii="宋体" w:hAnsi="宋体" w:cs="宋体"/>
          <w:b/>
          <w:kern w:val="0"/>
          <w:sz w:val="28"/>
          <w:szCs w:val="28"/>
        </w:rPr>
        <w:t>技术响应要求</w:t>
      </w:r>
      <w:bookmarkEnd w:id="26"/>
    </w:p>
    <w:p w14:paraId="0B39387E">
      <w:pPr>
        <w:pStyle w:val="60"/>
        <w:numPr>
          <w:ilvl w:val="0"/>
          <w:numId w:val="14"/>
        </w:numPr>
        <w:tabs>
          <w:tab w:val="left" w:pos="993"/>
        </w:tabs>
        <w:spacing w:line="360" w:lineRule="auto"/>
        <w:ind w:firstLineChars="0"/>
        <w:rPr>
          <w:rFonts w:ascii="宋体" w:hAnsi="宋体"/>
          <w:vanish/>
          <w:sz w:val="24"/>
          <w:szCs w:val="28"/>
        </w:rPr>
      </w:pPr>
    </w:p>
    <w:p w14:paraId="4A4978FF">
      <w:pPr>
        <w:pStyle w:val="60"/>
        <w:tabs>
          <w:tab w:val="left" w:pos="993"/>
        </w:tabs>
        <w:spacing w:line="360" w:lineRule="auto"/>
        <w:ind w:firstLine="480"/>
        <w:rPr>
          <w:rFonts w:ascii="宋体" w:hAnsi="宋体"/>
          <w:sz w:val="24"/>
          <w:szCs w:val="28"/>
        </w:rPr>
      </w:pPr>
      <w:r>
        <w:rPr>
          <w:rFonts w:hint="eastAsia" w:ascii="宋体" w:hAnsi="宋体"/>
          <w:sz w:val="24"/>
          <w:szCs w:val="28"/>
        </w:rPr>
        <w:t>5.1</w:t>
      </w:r>
      <w:r>
        <w:rPr>
          <w:rFonts w:hint="eastAsia" w:ascii="宋体" w:hAnsi="宋体" w:eastAsia="宋体"/>
          <w:sz w:val="24"/>
          <w:szCs w:val="28"/>
        </w:rPr>
        <w:t>投标人应在投标文件中明确主要货物的相关信息，包括但不限于：非定制品的品牌、制造商、型号、规格、技术参数、数量等信息，定制品的制造商、规格、技术参数、数量等信息。</w:t>
      </w:r>
    </w:p>
    <w:p w14:paraId="408ABB6C">
      <w:pPr>
        <w:pStyle w:val="60"/>
        <w:tabs>
          <w:tab w:val="left" w:pos="993"/>
        </w:tabs>
        <w:spacing w:line="360" w:lineRule="auto"/>
        <w:ind w:firstLine="480"/>
        <w:rPr>
          <w:rFonts w:ascii="宋体" w:hAnsi="宋体"/>
          <w:sz w:val="24"/>
          <w:szCs w:val="28"/>
        </w:rPr>
      </w:pPr>
      <w:r>
        <w:rPr>
          <w:rFonts w:hint="eastAsia" w:ascii="宋体" w:hAnsi="宋体"/>
          <w:sz w:val="24"/>
          <w:szCs w:val="28"/>
        </w:rPr>
        <w:t>5.2本章的要求为基本要求，评分条款若有对优于本章要求进行加分的，投标人符合要求并提供相应证明材料的可获加分，具体详见评分条款。</w:t>
      </w:r>
    </w:p>
    <w:p w14:paraId="2D0A9B8A">
      <w:pPr>
        <w:pStyle w:val="60"/>
        <w:tabs>
          <w:tab w:val="left" w:pos="993"/>
        </w:tabs>
        <w:spacing w:line="360" w:lineRule="auto"/>
        <w:ind w:firstLine="480"/>
        <w:rPr>
          <w:rFonts w:ascii="宋体" w:hAnsi="宋体"/>
          <w:sz w:val="24"/>
          <w:szCs w:val="28"/>
        </w:rPr>
      </w:pPr>
      <w:r>
        <w:rPr>
          <w:rFonts w:hint="eastAsia" w:ascii="宋体" w:hAnsi="宋体"/>
          <w:sz w:val="24"/>
          <w:szCs w:val="28"/>
        </w:rPr>
        <w:t>5.3投标人除根据本章技术参数要求提供相应技术响应及佐证材料外，还应根据技术项评分条款的要求提供相应的技术参数佐证材料，未按要求提供的将可能导致不得分。</w:t>
      </w:r>
    </w:p>
    <w:p w14:paraId="345573F0">
      <w:pPr>
        <w:pStyle w:val="60"/>
        <w:tabs>
          <w:tab w:val="left" w:pos="993"/>
        </w:tabs>
        <w:spacing w:line="360" w:lineRule="auto"/>
        <w:ind w:firstLine="480"/>
        <w:rPr>
          <w:rFonts w:ascii="宋体" w:hAnsi="宋体"/>
          <w:sz w:val="24"/>
          <w:szCs w:val="28"/>
        </w:rPr>
      </w:pPr>
      <w:r>
        <w:rPr>
          <w:rFonts w:hint="eastAsia" w:ascii="宋体" w:hAnsi="宋体"/>
          <w:sz w:val="24"/>
          <w:szCs w:val="28"/>
        </w:rPr>
        <w:t>5.4投标人应根据技术项评分条款的要求提供相应的方案，如供货方案、实施方案、安装调试方案、售后服务方案等。</w:t>
      </w:r>
    </w:p>
    <w:p w14:paraId="60DDC018">
      <w:pPr>
        <w:pStyle w:val="60"/>
        <w:tabs>
          <w:tab w:val="left" w:pos="993"/>
        </w:tabs>
        <w:spacing w:line="360" w:lineRule="auto"/>
        <w:ind w:firstLine="480"/>
        <w:rPr>
          <w:rFonts w:ascii="宋体" w:hAnsi="宋体"/>
          <w:sz w:val="24"/>
          <w:szCs w:val="28"/>
        </w:rPr>
      </w:pPr>
      <w:r>
        <w:rPr>
          <w:rFonts w:hint="eastAsia" w:ascii="宋体" w:hAnsi="宋体"/>
          <w:sz w:val="24"/>
          <w:szCs w:val="28"/>
        </w:rPr>
        <w:t>5.5投标人应根据技术要求和评分条款的要求（如有）明确中标后投入本项目的管理人员、技术人员、服务人员等信息，并提供相应的佐证材料，未按要求提供的将可能导致不得分。</w:t>
      </w:r>
    </w:p>
    <w:p w14:paraId="60BF9AC2">
      <w:pPr>
        <w:pStyle w:val="60"/>
        <w:tabs>
          <w:tab w:val="left" w:pos="993"/>
        </w:tabs>
        <w:spacing w:line="360" w:lineRule="auto"/>
        <w:ind w:firstLine="480"/>
        <w:rPr>
          <w:rFonts w:ascii="宋体" w:hAnsi="宋体"/>
          <w:sz w:val="24"/>
          <w:szCs w:val="28"/>
        </w:rPr>
      </w:pPr>
      <w:r>
        <w:rPr>
          <w:rFonts w:hint="eastAsia" w:ascii="宋体" w:hAnsi="宋体"/>
          <w:sz w:val="24"/>
          <w:szCs w:val="28"/>
        </w:rPr>
        <w:t>5.6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44D88BD2">
      <w:pPr>
        <w:pStyle w:val="60"/>
        <w:tabs>
          <w:tab w:val="left" w:pos="993"/>
        </w:tabs>
        <w:spacing w:line="360" w:lineRule="auto"/>
        <w:ind w:firstLine="480"/>
        <w:rPr>
          <w:rFonts w:ascii="宋体" w:hAnsi="宋体"/>
          <w:sz w:val="24"/>
          <w:szCs w:val="28"/>
        </w:rPr>
      </w:pPr>
      <w:r>
        <w:rPr>
          <w:rFonts w:hint="eastAsia" w:ascii="宋体" w:hAnsi="宋体"/>
          <w:sz w:val="24"/>
          <w:szCs w:val="28"/>
        </w:rPr>
        <w:t>5.7投标人中标后不得将本项目转包，否则采购人有权终止合同并追究中标人的违约责任。</w:t>
      </w:r>
    </w:p>
    <w:p w14:paraId="660B4B17">
      <w:pPr>
        <w:pStyle w:val="60"/>
        <w:tabs>
          <w:tab w:val="left" w:pos="993"/>
        </w:tabs>
        <w:spacing w:line="360" w:lineRule="auto"/>
        <w:ind w:firstLine="480"/>
        <w:rPr>
          <w:rFonts w:ascii="宋体" w:hAnsi="宋体"/>
          <w:sz w:val="24"/>
          <w:szCs w:val="28"/>
        </w:rPr>
      </w:pPr>
      <w:r>
        <w:rPr>
          <w:rFonts w:hint="eastAsia" w:ascii="宋体" w:hAnsi="宋体"/>
          <w:sz w:val="24"/>
          <w:szCs w:val="28"/>
        </w:rPr>
        <w:t>5.8投标人提供的采购标的应符合国家知识产权法律、法规的规定且非假冒伪劣品；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14:paraId="1D4DE409">
      <w:pPr>
        <w:pStyle w:val="50"/>
        <w:tabs>
          <w:tab w:val="left" w:pos="993"/>
        </w:tabs>
        <w:spacing w:line="360" w:lineRule="auto"/>
        <w:ind w:left="0" w:leftChars="0" w:firstLine="480" w:firstLineChars="200"/>
        <w:rPr>
          <w:rFonts w:ascii="宋体" w:hAnsi="宋体" w:eastAsia="宋体"/>
          <w:sz w:val="24"/>
          <w:szCs w:val="28"/>
          <w:highlight w:val="yellow"/>
        </w:rPr>
      </w:pPr>
      <w:r>
        <w:rPr>
          <w:rFonts w:hint="eastAsia" w:ascii="宋体" w:hAnsi="宋体"/>
          <w:sz w:val="24"/>
          <w:szCs w:val="28"/>
        </w:rPr>
        <w:t>5.9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26D9FE1C">
      <w:pPr>
        <w:pStyle w:val="7"/>
        <w:spacing w:beforeLines="100" w:afterLines="100" w:line="240" w:lineRule="auto"/>
        <w:jc w:val="left"/>
        <w:rPr>
          <w:rFonts w:ascii="黑体" w:hAnsi="黑体" w:eastAsia="黑体" w:cs="Times New Roman"/>
          <w:kern w:val="0"/>
          <w:sz w:val="30"/>
        </w:rPr>
      </w:pPr>
      <w:bookmarkStart w:id="27" w:name="_Toc139103825"/>
      <w:r>
        <w:rPr>
          <w:rFonts w:ascii="黑体" w:hAnsi="黑体" w:eastAsia="黑体" w:cs="Times New Roman"/>
          <w:kern w:val="0"/>
          <w:sz w:val="30"/>
        </w:rPr>
        <w:t>三、商务要求</w:t>
      </w:r>
      <w:bookmarkEnd w:id="27"/>
    </w:p>
    <w:p w14:paraId="0749E909">
      <w:pPr>
        <w:rPr>
          <w:rFonts w:asciiTheme="minorEastAsia" w:hAnsiTheme="minorEastAsia"/>
          <w:sz w:val="28"/>
          <w:szCs w:val="28"/>
        </w:rPr>
      </w:pPr>
      <w:r>
        <w:rPr>
          <w:rFonts w:asciiTheme="minorEastAsia" w:hAnsiTheme="minorEastAsia"/>
          <w:sz w:val="28"/>
          <w:szCs w:val="28"/>
        </w:rPr>
        <w:t>（以“★”标示的内容为不允许负偏离的实质性要求）</w:t>
      </w:r>
    </w:p>
    <w:p w14:paraId="4EC37199">
      <w:pPr>
        <w:spacing w:line="360" w:lineRule="auto"/>
        <w:rPr>
          <w:rFonts w:asciiTheme="minorEastAsia" w:hAnsiTheme="minorEastAsia"/>
          <w:sz w:val="24"/>
          <w:szCs w:val="28"/>
        </w:rPr>
      </w:pPr>
      <w:r>
        <w:rPr>
          <w:rFonts w:asciiTheme="minorEastAsia" w:hAnsiTheme="minorEastAsia"/>
          <w:sz w:val="24"/>
          <w:szCs w:val="28"/>
        </w:rPr>
        <w:t>采购包1：</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426"/>
      </w:tblGrid>
      <w:tr w14:paraId="5C4C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2693DED">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14:paraId="6B02B90F">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14:paraId="32353B28">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4426" w:type="dxa"/>
            <w:vAlign w:val="center"/>
          </w:tcPr>
          <w:p w14:paraId="3D79A07D">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14:paraId="4E918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C3392B">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14:paraId="2D18FEF9">
            <w:pPr>
              <w:spacing w:line="360" w:lineRule="auto"/>
              <w:jc w:val="center"/>
              <w:rPr>
                <w:rFonts w:ascii="宋体" w:hAnsi="宋体" w:eastAsia="宋体" w:cs="Times New Roman"/>
                <w:sz w:val="24"/>
                <w:szCs w:val="24"/>
              </w:rPr>
            </w:pPr>
          </w:p>
        </w:tc>
        <w:tc>
          <w:tcPr>
            <w:tcW w:w="2390" w:type="dxa"/>
            <w:vAlign w:val="center"/>
          </w:tcPr>
          <w:p w14:paraId="530752E9">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4426" w:type="dxa"/>
            <w:vAlign w:val="center"/>
          </w:tcPr>
          <w:p w14:paraId="36290630">
            <w:pPr>
              <w:spacing w:line="360" w:lineRule="exact"/>
              <w:jc w:val="center"/>
              <w:rPr>
                <w:rFonts w:ascii="宋体" w:hAnsi="宋体" w:eastAsia="宋体" w:cs="Times New Roman"/>
                <w:sz w:val="24"/>
                <w:szCs w:val="24"/>
              </w:rPr>
            </w:pPr>
            <w:r>
              <w:rPr>
                <w:rFonts w:hint="eastAsia" w:ascii="宋体" w:hAnsi="宋体" w:cs="Times New Roman"/>
                <w:sz w:val="24"/>
                <w:szCs w:val="24"/>
              </w:rPr>
              <w:t>自合同签订之日起</w:t>
            </w:r>
            <w:r>
              <w:rPr>
                <w:rFonts w:hint="eastAsia" w:ascii="宋体" w:hAnsi="宋体" w:cs="Times New Roman"/>
                <w:sz w:val="24"/>
                <w:szCs w:val="24"/>
                <w:lang w:val="en-US" w:eastAsia="zh-CN"/>
              </w:rPr>
              <w:t>90日历</w:t>
            </w:r>
            <w:r>
              <w:rPr>
                <w:rFonts w:hint="eastAsia" w:ascii="宋体" w:hAnsi="宋体" w:cs="Times New Roman"/>
                <w:sz w:val="24"/>
                <w:szCs w:val="24"/>
              </w:rPr>
              <w:t>日</w:t>
            </w:r>
          </w:p>
        </w:tc>
      </w:tr>
      <w:tr w14:paraId="255E8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013AEE8">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14:paraId="2B36F172">
            <w:pPr>
              <w:spacing w:line="360" w:lineRule="auto"/>
              <w:jc w:val="center"/>
              <w:rPr>
                <w:rFonts w:ascii="宋体" w:hAnsi="宋体" w:eastAsia="宋体" w:cs="Times New Roman"/>
                <w:sz w:val="24"/>
                <w:szCs w:val="24"/>
              </w:rPr>
            </w:pPr>
          </w:p>
        </w:tc>
        <w:tc>
          <w:tcPr>
            <w:tcW w:w="2390" w:type="dxa"/>
            <w:vAlign w:val="center"/>
          </w:tcPr>
          <w:p w14:paraId="42F1BDEC">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4426" w:type="dxa"/>
            <w:vAlign w:val="center"/>
          </w:tcPr>
          <w:p w14:paraId="4C7045EB">
            <w:pPr>
              <w:spacing w:line="360" w:lineRule="exact"/>
              <w:jc w:val="center"/>
              <w:rPr>
                <w:rFonts w:ascii="宋体" w:hAnsi="宋体" w:eastAsia="宋体" w:cs="Times New Roman"/>
                <w:sz w:val="24"/>
                <w:szCs w:val="24"/>
              </w:rPr>
            </w:pPr>
            <w:r>
              <w:rPr>
                <w:rFonts w:hint="eastAsia" w:ascii="宋体" w:hAnsi="宋体" w:cs="Times New Roman"/>
                <w:sz w:val="24"/>
                <w:szCs w:val="24"/>
              </w:rPr>
              <w:t>厦门市集美区厦门市妇幼保健院集美院区采购人指定地点</w:t>
            </w:r>
          </w:p>
        </w:tc>
      </w:tr>
      <w:tr w14:paraId="1B23C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6F6EE22">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14:paraId="6B523073">
            <w:pPr>
              <w:spacing w:line="360" w:lineRule="auto"/>
              <w:jc w:val="center"/>
              <w:rPr>
                <w:rFonts w:ascii="宋体" w:hAnsi="宋体" w:eastAsia="宋体" w:cs="Times New Roman"/>
                <w:sz w:val="24"/>
                <w:szCs w:val="24"/>
              </w:rPr>
            </w:pPr>
          </w:p>
        </w:tc>
        <w:tc>
          <w:tcPr>
            <w:tcW w:w="2390" w:type="dxa"/>
            <w:vAlign w:val="center"/>
          </w:tcPr>
          <w:p w14:paraId="691CD41D">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4426" w:type="dxa"/>
            <w:vAlign w:val="center"/>
          </w:tcPr>
          <w:p w14:paraId="7E64D695">
            <w:pPr>
              <w:spacing w:line="360" w:lineRule="exact"/>
              <w:jc w:val="center"/>
              <w:rPr>
                <w:rFonts w:ascii="宋体" w:hAnsi="宋体" w:eastAsia="宋体" w:cs="Times New Roman"/>
                <w:sz w:val="24"/>
                <w:szCs w:val="24"/>
              </w:rPr>
            </w:pPr>
            <w:r>
              <w:rPr>
                <w:rFonts w:hint="eastAsia" w:ascii="宋体" w:hAnsi="宋体" w:cs="Times New Roman"/>
                <w:sz w:val="24"/>
                <w:szCs w:val="24"/>
              </w:rPr>
              <w:t>项目</w:t>
            </w:r>
            <w:r>
              <w:rPr>
                <w:rFonts w:hint="eastAsia" w:ascii="宋体" w:hAnsi="宋体" w:cs="Times New Roman"/>
                <w:sz w:val="24"/>
                <w:szCs w:val="24"/>
                <w:lang w:val="en-US" w:eastAsia="zh-CN"/>
              </w:rPr>
              <w:t>初步</w:t>
            </w:r>
            <w:r>
              <w:rPr>
                <w:rFonts w:hint="eastAsia" w:ascii="宋体" w:hAnsi="宋体" w:cs="Times New Roman"/>
                <w:sz w:val="24"/>
                <w:szCs w:val="24"/>
              </w:rPr>
              <w:t>验收合格后</w:t>
            </w:r>
          </w:p>
        </w:tc>
      </w:tr>
      <w:tr w14:paraId="49E13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0F7B1DF">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14:paraId="0BA4D8DA">
            <w:pPr>
              <w:spacing w:line="360" w:lineRule="auto"/>
              <w:jc w:val="center"/>
              <w:rPr>
                <w:rFonts w:ascii="宋体" w:hAnsi="宋体" w:eastAsia="宋体" w:cs="Times New Roman"/>
                <w:sz w:val="24"/>
                <w:szCs w:val="24"/>
              </w:rPr>
            </w:pPr>
          </w:p>
        </w:tc>
        <w:tc>
          <w:tcPr>
            <w:tcW w:w="2390" w:type="dxa"/>
            <w:vAlign w:val="center"/>
          </w:tcPr>
          <w:p w14:paraId="1F9C4CB6">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4426" w:type="dxa"/>
            <w:vAlign w:val="center"/>
          </w:tcPr>
          <w:p w14:paraId="3257CCC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不邀请</w:t>
            </w:r>
          </w:p>
        </w:tc>
      </w:tr>
      <w:tr w14:paraId="16ECF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8BE0751">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14:paraId="3376EFAB">
            <w:pPr>
              <w:spacing w:line="360" w:lineRule="auto"/>
              <w:jc w:val="center"/>
              <w:rPr>
                <w:rFonts w:ascii="宋体" w:hAnsi="宋体" w:eastAsia="宋体" w:cs="Times New Roman"/>
                <w:sz w:val="24"/>
                <w:szCs w:val="24"/>
              </w:rPr>
            </w:pPr>
          </w:p>
        </w:tc>
        <w:tc>
          <w:tcPr>
            <w:tcW w:w="2390" w:type="dxa"/>
            <w:vAlign w:val="center"/>
          </w:tcPr>
          <w:p w14:paraId="3E22D5F2">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4426" w:type="dxa"/>
            <w:vAlign w:val="center"/>
          </w:tcPr>
          <w:p w14:paraId="0F439095">
            <w:pPr>
              <w:spacing w:line="360" w:lineRule="exact"/>
              <w:rPr>
                <w:rFonts w:ascii="宋体" w:hAnsi="宋体" w:cs="Times New Roman"/>
                <w:kern w:val="0"/>
                <w:sz w:val="24"/>
                <w:szCs w:val="24"/>
              </w:rPr>
            </w:pPr>
            <w:r>
              <w:rPr>
                <w:rFonts w:hint="eastAsia" w:ascii="宋体" w:hAnsi="宋体" w:cs="Times New Roman"/>
                <w:kern w:val="0"/>
                <w:sz w:val="24"/>
                <w:szCs w:val="24"/>
              </w:rPr>
              <w:t>1、期次1，说明：【初步验收：</w:t>
            </w:r>
            <w:r>
              <w:rPr>
                <w:rFonts w:ascii="宋体" w:hAnsi="宋体" w:cs="宋体"/>
                <w:kern w:val="0"/>
                <w:sz w:val="24"/>
                <w:szCs w:val="20"/>
              </w:rPr>
              <w:t>供需双方对货物进行开箱</w:t>
            </w:r>
            <w:r>
              <w:rPr>
                <w:rFonts w:hint="eastAsia" w:ascii="宋体" w:hAnsi="宋体" w:cs="宋体"/>
                <w:kern w:val="0"/>
                <w:sz w:val="24"/>
                <w:szCs w:val="20"/>
                <w:lang w:eastAsia="zh-CN"/>
              </w:rPr>
              <w:t>、</w:t>
            </w:r>
            <w:r>
              <w:rPr>
                <w:rFonts w:ascii="宋体" w:hAnsi="宋体" w:cs="宋体"/>
                <w:kern w:val="0"/>
                <w:sz w:val="24"/>
                <w:szCs w:val="20"/>
              </w:rPr>
              <w:t>清点</w:t>
            </w:r>
            <w:r>
              <w:rPr>
                <w:rFonts w:hint="eastAsia" w:ascii="宋体" w:hAnsi="宋体" w:cs="宋体"/>
                <w:kern w:val="0"/>
                <w:sz w:val="24"/>
                <w:szCs w:val="20"/>
                <w:lang w:eastAsia="zh-CN"/>
              </w:rPr>
              <w:t>、</w:t>
            </w:r>
            <w:r>
              <w:rPr>
                <w:rFonts w:ascii="宋体" w:hAnsi="宋体" w:cs="宋体"/>
                <w:kern w:val="0"/>
                <w:sz w:val="24"/>
                <w:szCs w:val="20"/>
              </w:rPr>
              <w:t>检查</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安装、调试后验收</w:t>
            </w:r>
            <w:r>
              <w:rPr>
                <w:rFonts w:ascii="宋体" w:hAnsi="宋体" w:cs="宋体"/>
                <w:kern w:val="0"/>
                <w:sz w:val="24"/>
                <w:szCs w:val="20"/>
              </w:rPr>
              <w:t>，如果发现数量不足或有质量、技术等问题，中标人应在7个工作日内，按照采购人的要求，采取补足、更换或退货等处理措施，并承担由此发生的一切损失和费用。</w:t>
            </w:r>
            <w:r>
              <w:rPr>
                <w:rFonts w:hint="eastAsia" w:ascii="宋体" w:hAnsi="宋体" w:cs="Times New Roman"/>
                <w:kern w:val="0"/>
                <w:sz w:val="24"/>
                <w:szCs w:val="24"/>
              </w:rPr>
              <w:t>】</w:t>
            </w:r>
          </w:p>
          <w:p w14:paraId="1BBBFA89">
            <w:pPr>
              <w:spacing w:line="360" w:lineRule="exact"/>
              <w:rPr>
                <w:rFonts w:hint="eastAsia" w:ascii="宋体" w:hAnsi="宋体" w:eastAsia="宋体" w:cs="Times New Roman"/>
                <w:kern w:val="0"/>
                <w:sz w:val="24"/>
                <w:szCs w:val="24"/>
                <w:lang w:val="en-US" w:eastAsia="zh-CN"/>
              </w:rPr>
            </w:pPr>
            <w:r>
              <w:rPr>
                <w:rFonts w:hint="eastAsia" w:ascii="宋体" w:hAnsi="宋体" w:cs="Times New Roman"/>
                <w:kern w:val="0"/>
                <w:sz w:val="24"/>
                <w:szCs w:val="24"/>
              </w:rPr>
              <w:t>2、期次2，</w:t>
            </w:r>
            <w:r>
              <w:rPr>
                <w:rFonts w:hint="eastAsia" w:ascii="宋体" w:hAnsi="宋体" w:cs="Times New Roman"/>
                <w:kern w:val="0"/>
                <w:sz w:val="24"/>
                <w:szCs w:val="24"/>
                <w:lang w:val="en-US" w:eastAsia="zh-CN"/>
              </w:rPr>
              <w:t>说明：【</w:t>
            </w:r>
            <w:r>
              <w:rPr>
                <w:rFonts w:hint="eastAsia" w:ascii="宋体" w:hAnsi="宋体"/>
                <w:sz w:val="24"/>
                <w:szCs w:val="28"/>
              </w:rPr>
              <w:t>试运行：初步验收通过后，根据各建设分项的完成情况，对具备进入试运行的分项，可由中标人申请进入并经采购人复核同意后进入试运行阶段，试运行周期为6个月，如所有性能指标达到招标文件及合同要求时，可按建设分项组织后续相关验收。试运行期间中标人应有专业技术人员进行现场技术支持，出现的任何问题，应由中标人及时处理解决。在试运行期间，由于应用软件/硬件质量等造成某些指标达不到要求，允许中标人更换、修复、修改等，直至连续无故障试运行满6个月。在全部达到要求时，双方签署最终验收文件。</w:t>
            </w:r>
            <w:r>
              <w:rPr>
                <w:rFonts w:hint="eastAsia" w:ascii="宋体" w:hAnsi="宋体" w:cs="Times New Roman"/>
                <w:kern w:val="0"/>
                <w:sz w:val="24"/>
                <w:szCs w:val="24"/>
                <w:lang w:val="en-US" w:eastAsia="zh-CN"/>
              </w:rPr>
              <w:t>】</w:t>
            </w:r>
          </w:p>
          <w:p w14:paraId="1A7552FE">
            <w:pPr>
              <w:spacing w:line="360" w:lineRule="exact"/>
              <w:rPr>
                <w:rFonts w:ascii="宋体" w:hAnsi="宋体" w:eastAsia="宋体" w:cs="Times New Roman"/>
                <w:kern w:val="0"/>
                <w:sz w:val="24"/>
                <w:szCs w:val="24"/>
              </w:rPr>
            </w:pPr>
            <w:r>
              <w:rPr>
                <w:rFonts w:hint="eastAsia" w:ascii="宋体" w:hAnsi="宋体" w:cs="Times New Roman"/>
                <w:kern w:val="0"/>
                <w:sz w:val="24"/>
                <w:szCs w:val="24"/>
                <w:lang w:val="en-US" w:eastAsia="zh-CN"/>
              </w:rPr>
              <w:t>3</w:t>
            </w:r>
            <w:r>
              <w:rPr>
                <w:rFonts w:hint="eastAsia" w:ascii="宋体" w:hAnsi="宋体" w:cs="Times New Roman"/>
                <w:kern w:val="0"/>
                <w:sz w:val="24"/>
                <w:szCs w:val="24"/>
              </w:rPr>
              <w:t>、期次</w:t>
            </w:r>
            <w:r>
              <w:rPr>
                <w:rFonts w:hint="eastAsia" w:ascii="宋体" w:hAnsi="宋体" w:cs="Times New Roman"/>
                <w:kern w:val="0"/>
                <w:sz w:val="24"/>
                <w:szCs w:val="24"/>
                <w:lang w:val="en-US" w:eastAsia="zh-CN"/>
              </w:rPr>
              <w:t>3</w:t>
            </w:r>
            <w:r>
              <w:rPr>
                <w:rFonts w:hint="eastAsia" w:ascii="宋体" w:hAnsi="宋体" w:cs="Times New Roman"/>
                <w:kern w:val="0"/>
                <w:sz w:val="24"/>
                <w:szCs w:val="24"/>
              </w:rPr>
              <w:t>，说明：【</w:t>
            </w:r>
            <w:r>
              <w:rPr>
                <w:rFonts w:ascii="宋体" w:hAnsi="宋体" w:cs="宋体"/>
                <w:kern w:val="0"/>
                <w:sz w:val="24"/>
                <w:szCs w:val="20"/>
              </w:rPr>
              <w:t>最终验收：在货物安装调试完成后</w:t>
            </w:r>
            <w:r>
              <w:rPr>
                <w:rFonts w:hint="eastAsia" w:ascii="宋体" w:hAnsi="宋体" w:cs="宋体"/>
                <w:bCs/>
                <w:sz w:val="24"/>
                <w:szCs w:val="24"/>
              </w:rPr>
              <w:t>30天内</w:t>
            </w:r>
            <w:r>
              <w:rPr>
                <w:rFonts w:ascii="宋体" w:hAnsi="宋体" w:cs="宋体"/>
                <w:kern w:val="0"/>
                <w:sz w:val="24"/>
                <w:szCs w:val="20"/>
              </w:rPr>
              <w:t>，</w:t>
            </w:r>
            <w:r>
              <w:rPr>
                <w:rFonts w:hint="eastAsia" w:ascii="宋体" w:hAnsi="宋体" w:cs="宋体"/>
                <w:kern w:val="0"/>
                <w:sz w:val="24"/>
                <w:szCs w:val="20"/>
              </w:rPr>
              <w:t>供需双方</w:t>
            </w:r>
            <w:r>
              <w:rPr>
                <w:rFonts w:ascii="宋体" w:hAnsi="宋体" w:cs="宋体"/>
                <w:kern w:val="0"/>
                <w:sz w:val="24"/>
                <w:szCs w:val="20"/>
              </w:rPr>
              <w:t>按照合同规定的验收标准进行验收，并以采购人验收意见为准。中标人应派代表参与验收过程，中标人未派代表参与或未在接到采购人验收意见3个工作日内书面提出异议的，视为中标人对验收意见无异议。最终验收合格后，双方签定验收合格报告。</w:t>
            </w:r>
            <w:r>
              <w:rPr>
                <w:rFonts w:hint="eastAsia" w:ascii="宋体" w:hAnsi="宋体" w:cs="Times New Roman"/>
                <w:kern w:val="0"/>
                <w:sz w:val="24"/>
                <w:szCs w:val="24"/>
              </w:rPr>
              <w:t>】</w:t>
            </w:r>
          </w:p>
        </w:tc>
      </w:tr>
      <w:tr w14:paraId="6BE0F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FEC49FF">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14:paraId="091B993A">
            <w:pPr>
              <w:spacing w:line="360" w:lineRule="auto"/>
              <w:jc w:val="center"/>
              <w:rPr>
                <w:rFonts w:ascii="宋体" w:hAnsi="宋体" w:eastAsia="宋体" w:cs="Times New Roman"/>
                <w:sz w:val="24"/>
                <w:szCs w:val="24"/>
              </w:rPr>
            </w:pPr>
          </w:p>
        </w:tc>
        <w:tc>
          <w:tcPr>
            <w:tcW w:w="2390" w:type="dxa"/>
            <w:vAlign w:val="center"/>
          </w:tcPr>
          <w:p w14:paraId="768FCD6D">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4426" w:type="dxa"/>
            <w:vAlign w:val="center"/>
          </w:tcPr>
          <w:p w14:paraId="116A579C">
            <w:pPr>
              <w:spacing w:line="360" w:lineRule="exact"/>
              <w:rPr>
                <w:rFonts w:ascii="宋体" w:hAnsi="宋体" w:cs="Times New Roman"/>
                <w:kern w:val="0"/>
                <w:sz w:val="24"/>
                <w:szCs w:val="24"/>
              </w:rPr>
            </w:pPr>
            <w:r>
              <w:rPr>
                <w:rFonts w:hint="eastAsia" w:ascii="宋体" w:hAnsi="宋体" w:cs="Times New Roman"/>
                <w:kern w:val="0"/>
                <w:sz w:val="24"/>
                <w:szCs w:val="24"/>
              </w:rPr>
              <w:t>1、【详见下文】，达到付款条件起【</w:t>
            </w:r>
            <w:r>
              <w:rPr>
                <w:rFonts w:ascii="宋体" w:hAnsi="宋体" w:cs="Times New Roman"/>
                <w:kern w:val="0"/>
                <w:sz w:val="24"/>
                <w:szCs w:val="24"/>
              </w:rPr>
              <w:t>7</w:t>
            </w:r>
            <w:r>
              <w:rPr>
                <w:rFonts w:hint="eastAsia" w:ascii="宋体" w:hAnsi="宋体" w:cs="Times New Roman"/>
                <w:kern w:val="0"/>
                <w:sz w:val="24"/>
                <w:szCs w:val="24"/>
              </w:rPr>
              <w:t>】日，支付合同总金额的【</w:t>
            </w:r>
            <w:r>
              <w:rPr>
                <w:rFonts w:hint="eastAsia" w:ascii="宋体" w:hAnsi="宋体" w:cs="Times New Roman"/>
                <w:kern w:val="0"/>
                <w:sz w:val="24"/>
                <w:szCs w:val="24"/>
                <w:lang w:val="en-US" w:eastAsia="zh-CN"/>
              </w:rPr>
              <w:t>30</w:t>
            </w:r>
            <w:r>
              <w:rPr>
                <w:rFonts w:hint="eastAsia" w:ascii="宋体" w:hAnsi="宋体" w:cs="Times New Roman"/>
                <w:kern w:val="0"/>
                <w:sz w:val="24"/>
                <w:szCs w:val="24"/>
              </w:rPr>
              <w:t>】%。</w:t>
            </w:r>
          </w:p>
          <w:p w14:paraId="736DFE30">
            <w:pPr>
              <w:spacing w:line="360" w:lineRule="exact"/>
              <w:rPr>
                <w:rFonts w:ascii="宋体" w:hAnsi="宋体" w:cs="Times New Roman"/>
                <w:kern w:val="0"/>
                <w:sz w:val="24"/>
                <w:szCs w:val="24"/>
              </w:rPr>
            </w:pPr>
            <w:r>
              <w:rPr>
                <w:rFonts w:hint="eastAsia" w:ascii="宋体" w:hAnsi="宋体" w:cs="Times New Roman"/>
                <w:kern w:val="0"/>
                <w:sz w:val="24"/>
                <w:szCs w:val="24"/>
              </w:rPr>
              <w:t>2、【详见下文】，达到付款条件起【</w:t>
            </w:r>
            <w:r>
              <w:rPr>
                <w:rFonts w:ascii="宋体" w:hAnsi="宋体" w:cs="Times New Roman"/>
                <w:kern w:val="0"/>
                <w:sz w:val="24"/>
                <w:szCs w:val="24"/>
              </w:rPr>
              <w:t>7</w:t>
            </w:r>
            <w:r>
              <w:rPr>
                <w:rFonts w:hint="eastAsia" w:ascii="宋体" w:hAnsi="宋体" w:cs="Times New Roman"/>
                <w:kern w:val="0"/>
                <w:sz w:val="24"/>
                <w:szCs w:val="24"/>
              </w:rPr>
              <w:t>】日，支付合同总金额的【</w:t>
            </w:r>
            <w:r>
              <w:rPr>
                <w:rFonts w:hint="eastAsia" w:ascii="宋体" w:hAnsi="宋体" w:cs="Times New Roman"/>
                <w:kern w:val="0"/>
                <w:sz w:val="24"/>
                <w:szCs w:val="24"/>
                <w:lang w:val="en-US" w:eastAsia="zh-CN"/>
              </w:rPr>
              <w:t>40</w:t>
            </w:r>
            <w:r>
              <w:rPr>
                <w:rFonts w:hint="eastAsia" w:ascii="宋体" w:hAnsi="宋体" w:cs="Times New Roman"/>
                <w:kern w:val="0"/>
                <w:sz w:val="24"/>
                <w:szCs w:val="24"/>
              </w:rPr>
              <w:t>】%。</w:t>
            </w:r>
          </w:p>
          <w:p w14:paraId="3DF24649">
            <w:pPr>
              <w:spacing w:line="360" w:lineRule="exact"/>
              <w:rPr>
                <w:rFonts w:ascii="宋体" w:hAnsi="宋体" w:eastAsia="宋体" w:cs="Times New Roman"/>
                <w:kern w:val="0"/>
                <w:sz w:val="24"/>
                <w:szCs w:val="24"/>
              </w:rPr>
            </w:pPr>
            <w:r>
              <w:rPr>
                <w:rFonts w:ascii="宋体" w:hAnsi="宋体" w:cs="Times New Roman"/>
                <w:kern w:val="0"/>
                <w:sz w:val="24"/>
                <w:szCs w:val="24"/>
              </w:rPr>
              <w:t>3</w:t>
            </w:r>
            <w:r>
              <w:rPr>
                <w:rFonts w:hint="eastAsia" w:ascii="宋体" w:hAnsi="宋体" w:cs="Times New Roman"/>
                <w:kern w:val="0"/>
                <w:sz w:val="24"/>
                <w:szCs w:val="24"/>
              </w:rPr>
              <w:t>、【详见下文】，达到付款条件起【</w:t>
            </w:r>
            <w:r>
              <w:rPr>
                <w:rFonts w:ascii="宋体" w:hAnsi="宋体" w:cs="Times New Roman"/>
                <w:kern w:val="0"/>
                <w:sz w:val="24"/>
                <w:szCs w:val="24"/>
              </w:rPr>
              <w:t>7</w:t>
            </w:r>
            <w:r>
              <w:rPr>
                <w:rFonts w:hint="eastAsia" w:ascii="宋体" w:hAnsi="宋体" w:cs="Times New Roman"/>
                <w:kern w:val="0"/>
                <w:sz w:val="24"/>
                <w:szCs w:val="24"/>
              </w:rPr>
              <w:t>】日，支付合同总金额的【</w:t>
            </w:r>
            <w:r>
              <w:rPr>
                <w:rFonts w:ascii="宋体" w:hAnsi="宋体" w:cs="Times New Roman"/>
                <w:kern w:val="0"/>
                <w:sz w:val="24"/>
                <w:szCs w:val="24"/>
              </w:rPr>
              <w:t>30</w:t>
            </w:r>
            <w:r>
              <w:rPr>
                <w:rFonts w:hint="eastAsia" w:ascii="宋体" w:hAnsi="宋体" w:cs="Times New Roman"/>
                <w:kern w:val="0"/>
                <w:sz w:val="24"/>
                <w:szCs w:val="24"/>
              </w:rPr>
              <w:t>】%。</w:t>
            </w:r>
          </w:p>
        </w:tc>
      </w:tr>
      <w:tr w14:paraId="7716C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8601C75">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7</w:t>
            </w:r>
          </w:p>
        </w:tc>
        <w:tc>
          <w:tcPr>
            <w:tcW w:w="1276" w:type="dxa"/>
            <w:vAlign w:val="center"/>
          </w:tcPr>
          <w:p w14:paraId="1046C715">
            <w:pPr>
              <w:spacing w:line="360" w:lineRule="auto"/>
              <w:jc w:val="center"/>
              <w:rPr>
                <w:rFonts w:ascii="宋体" w:hAnsi="宋体" w:eastAsia="宋体" w:cs="Times New Roman"/>
                <w:sz w:val="24"/>
                <w:szCs w:val="24"/>
              </w:rPr>
            </w:pPr>
          </w:p>
        </w:tc>
        <w:tc>
          <w:tcPr>
            <w:tcW w:w="2390" w:type="dxa"/>
            <w:vAlign w:val="center"/>
          </w:tcPr>
          <w:p w14:paraId="6008045B">
            <w:pPr>
              <w:spacing w:line="360" w:lineRule="auto"/>
              <w:jc w:val="center"/>
              <w:rPr>
                <w:rFonts w:ascii="宋体" w:hAnsi="宋体" w:eastAsia="宋体" w:cs="Times New Roman"/>
                <w:sz w:val="24"/>
                <w:szCs w:val="24"/>
              </w:rPr>
            </w:pPr>
            <w:r>
              <w:rPr>
                <w:rFonts w:ascii="宋体" w:hAnsi="宋体" w:eastAsia="宋体" w:cs="Times New Roman"/>
                <w:sz w:val="24"/>
                <w:szCs w:val="24"/>
              </w:rPr>
              <w:t>履约保证金</w:t>
            </w:r>
          </w:p>
        </w:tc>
        <w:tc>
          <w:tcPr>
            <w:tcW w:w="4426" w:type="dxa"/>
            <w:vAlign w:val="center"/>
          </w:tcPr>
          <w:p w14:paraId="13E72997">
            <w:pPr>
              <w:spacing w:line="360" w:lineRule="auto"/>
              <w:rPr>
                <w:rFonts w:ascii="宋体" w:hAnsi="宋体" w:eastAsia="宋体" w:cs="Times New Roman"/>
                <w:sz w:val="24"/>
                <w:szCs w:val="24"/>
              </w:rPr>
            </w:pPr>
            <w:r>
              <w:rPr>
                <w:rFonts w:hint="eastAsia" w:ascii="宋体" w:hAnsi="宋体" w:eastAsia="宋体" w:cs="Times New Roman"/>
                <w:sz w:val="24"/>
                <w:szCs w:val="24"/>
              </w:rPr>
              <w:t>缴纳：</w:t>
            </w:r>
          </w:p>
          <w:p w14:paraId="5AEB12B9">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w:t>
            </w:r>
            <w:r>
              <w:rPr>
                <w:rFonts w:hint="eastAsia" w:ascii="宋体" w:hAnsi="宋体" w:eastAsia="宋体" w:cs="Times New Roman"/>
                <w:kern w:val="0"/>
                <w:sz w:val="24"/>
                <w:szCs w:val="24"/>
                <w:lang w:val="en-US" w:eastAsia="zh-CN"/>
              </w:rPr>
              <w:t>10</w:t>
            </w:r>
            <w:r>
              <w:rPr>
                <w:rFonts w:hint="eastAsia" w:ascii="宋体" w:hAnsi="宋体" w:eastAsia="宋体" w:cs="Times New Roman"/>
                <w:kern w:val="0"/>
                <w:sz w:val="24"/>
                <w:szCs w:val="24"/>
              </w:rPr>
              <w:t>】%。</w:t>
            </w:r>
          </w:p>
          <w:p w14:paraId="4E109F8E">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14:paraId="4F08D96F">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收取时间：合同签订时提交。对符合规定的中小企业减半收取履约保证金。</w:t>
            </w:r>
          </w:p>
          <w:p w14:paraId="65FB8299">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退还时间：在合同履约完毕且无合同纠纷后5个工作日内向供应商退清履约保证金。</w:t>
            </w:r>
          </w:p>
          <w:p w14:paraId="48397860">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提交方式：允许供应商自行选择提交履约保证金的方式。</w:t>
            </w:r>
          </w:p>
          <w:p w14:paraId="45B66039">
            <w:pPr>
              <w:spacing w:line="360" w:lineRule="auto"/>
              <w:rPr>
                <w:rFonts w:ascii="宋体" w:hAnsi="宋体" w:eastAsia="宋体" w:cs="Times New Roman"/>
                <w:sz w:val="24"/>
                <w:szCs w:val="24"/>
                <w:highlight w:val="yellow"/>
              </w:rPr>
            </w:pPr>
            <w:r>
              <w:rPr>
                <w:rFonts w:hint="eastAsia" w:ascii="宋体" w:hAnsi="宋体" w:eastAsia="宋体" w:cs="Times New Roman"/>
                <w:kern w:val="0"/>
                <w:sz w:val="24"/>
                <w:szCs w:val="24"/>
              </w:rPr>
              <w:t>不予退还的情形：供应商未按合同约定承担违约责任的，采购人有权不予退还履约保证金。</w:t>
            </w:r>
          </w:p>
        </w:tc>
      </w:tr>
    </w:tbl>
    <w:p w14:paraId="4F8EC7D2">
      <w:pPr>
        <w:spacing w:line="360" w:lineRule="auto"/>
        <w:ind w:firstLine="480" w:firstLineChars="200"/>
        <w:rPr>
          <w:rFonts w:asciiTheme="minorEastAsia" w:hAnsiTheme="minorEastAsia"/>
          <w:sz w:val="24"/>
          <w:szCs w:val="28"/>
        </w:rPr>
      </w:pPr>
    </w:p>
    <w:p w14:paraId="74F80895">
      <w:pPr>
        <w:spacing w:line="360" w:lineRule="auto"/>
        <w:rPr>
          <w:rFonts w:asciiTheme="minorEastAsia" w:hAnsiTheme="minorEastAsia"/>
          <w:b/>
          <w:sz w:val="24"/>
          <w:szCs w:val="28"/>
        </w:rPr>
      </w:pPr>
      <w:r>
        <w:rPr>
          <w:rFonts w:asciiTheme="minorEastAsia" w:hAnsiTheme="minorEastAsia"/>
          <w:b/>
          <w:sz w:val="24"/>
          <w:szCs w:val="28"/>
        </w:rPr>
        <w:t>其他商务要求</w:t>
      </w:r>
    </w:p>
    <w:p w14:paraId="058DCFCF">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28" w:name="_Toc26427"/>
      <w:bookmarkStart w:id="29" w:name="_Toc19771"/>
      <w:r>
        <w:rPr>
          <w:rFonts w:hint="default" w:ascii="宋体" w:hAnsi="宋体" w:eastAsia="宋体" w:cs="宋体"/>
          <w:b/>
          <w:kern w:val="0"/>
          <w:sz w:val="24"/>
          <w:szCs w:val="20"/>
          <w:lang w:val="en-US" w:eastAsia="zh-CN" w:bidi="ar-SA"/>
        </w:rPr>
        <w:t>7.</w:t>
      </w:r>
      <w:r>
        <w:rPr>
          <w:rFonts w:hint="eastAsia" w:ascii="宋体" w:hAnsi="宋体" w:cs="宋体"/>
          <w:b/>
          <w:kern w:val="0"/>
          <w:sz w:val="24"/>
          <w:szCs w:val="20"/>
        </w:rPr>
        <w:t>交货要求</w:t>
      </w:r>
      <w:bookmarkEnd w:id="28"/>
    </w:p>
    <w:p w14:paraId="0E029F0B">
      <w:pPr>
        <w:pStyle w:val="60"/>
        <w:numPr>
          <w:ilvl w:val="0"/>
          <w:numId w:val="14"/>
        </w:numPr>
        <w:tabs>
          <w:tab w:val="left" w:pos="993"/>
        </w:tabs>
        <w:spacing w:line="360" w:lineRule="auto"/>
        <w:ind w:firstLineChars="0"/>
        <w:rPr>
          <w:rFonts w:ascii="宋体" w:hAnsi="宋体"/>
          <w:vanish/>
          <w:sz w:val="24"/>
          <w:szCs w:val="28"/>
        </w:rPr>
      </w:pPr>
    </w:p>
    <w:p w14:paraId="403FBC8A">
      <w:pPr>
        <w:pStyle w:val="60"/>
        <w:numPr>
          <w:ilvl w:val="0"/>
          <w:numId w:val="14"/>
        </w:numPr>
        <w:tabs>
          <w:tab w:val="left" w:pos="993"/>
        </w:tabs>
        <w:spacing w:line="360" w:lineRule="auto"/>
        <w:ind w:firstLineChars="0"/>
        <w:rPr>
          <w:rFonts w:ascii="宋体" w:hAnsi="宋体"/>
          <w:vanish/>
          <w:sz w:val="24"/>
          <w:szCs w:val="28"/>
        </w:rPr>
      </w:pPr>
    </w:p>
    <w:p w14:paraId="55FB59C0">
      <w:pPr>
        <w:pStyle w:val="60"/>
        <w:tabs>
          <w:tab w:val="left" w:pos="993"/>
        </w:tabs>
        <w:spacing w:line="360" w:lineRule="auto"/>
        <w:ind w:left="0" w:leftChars="0" w:firstLine="480" w:firstLineChars="200"/>
        <w:rPr>
          <w:rFonts w:ascii="宋体" w:hAnsi="宋体"/>
          <w:sz w:val="24"/>
          <w:szCs w:val="28"/>
        </w:rPr>
      </w:pPr>
      <w:r>
        <w:rPr>
          <w:rFonts w:hint="eastAsia" w:ascii="宋体" w:hAnsi="宋体" w:cs="宋体"/>
          <w:bCs/>
          <w:sz w:val="24"/>
          <w:szCs w:val="24"/>
        </w:rPr>
        <w:t>7.1本项目完成时间为</w:t>
      </w:r>
      <w:r>
        <w:rPr>
          <w:rFonts w:hint="eastAsia" w:ascii="宋体" w:hAnsi="宋体" w:cs="Times New Roman"/>
          <w:sz w:val="24"/>
          <w:szCs w:val="24"/>
        </w:rPr>
        <w:t>自合同签订之日起</w:t>
      </w:r>
      <w:r>
        <w:rPr>
          <w:rFonts w:hint="eastAsia" w:ascii="宋体" w:hAnsi="宋体" w:cs="宋体"/>
          <w:bCs/>
          <w:sz w:val="24"/>
          <w:szCs w:val="24"/>
          <w:lang w:val="en-US" w:eastAsia="zh-CN"/>
        </w:rPr>
        <w:t>9</w:t>
      </w:r>
      <w:r>
        <w:rPr>
          <w:rFonts w:hint="eastAsia" w:ascii="宋体" w:hAnsi="宋体" w:cs="宋体"/>
          <w:bCs/>
          <w:sz w:val="24"/>
          <w:szCs w:val="24"/>
        </w:rPr>
        <w:t>0天内（不含试用期）完成设备安装、调试，达到项目的初步验收标准。</w:t>
      </w:r>
    </w:p>
    <w:p w14:paraId="1C13FEFB">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0" w:name="_Toc15037"/>
      <w:r>
        <w:rPr>
          <w:rFonts w:hint="default" w:ascii="宋体" w:hAnsi="宋体" w:eastAsia="宋体" w:cs="宋体"/>
          <w:b/>
          <w:kern w:val="0"/>
          <w:sz w:val="24"/>
          <w:szCs w:val="20"/>
          <w:lang w:val="en-US" w:eastAsia="zh-CN" w:bidi="ar-SA"/>
        </w:rPr>
        <w:t>8.</w:t>
      </w:r>
      <w:r>
        <w:rPr>
          <w:rFonts w:ascii="宋体" w:hAnsi="宋体" w:cs="宋体"/>
          <w:b/>
          <w:kern w:val="0"/>
          <w:sz w:val="24"/>
          <w:szCs w:val="20"/>
        </w:rPr>
        <w:t>验收要求</w:t>
      </w:r>
      <w:bookmarkEnd w:id="30"/>
    </w:p>
    <w:p w14:paraId="1D76D73C">
      <w:pPr>
        <w:pStyle w:val="60"/>
        <w:numPr>
          <w:ilvl w:val="0"/>
          <w:numId w:val="14"/>
        </w:numPr>
        <w:tabs>
          <w:tab w:val="left" w:pos="993"/>
        </w:tabs>
        <w:spacing w:line="360" w:lineRule="auto"/>
        <w:ind w:firstLineChars="0"/>
        <w:rPr>
          <w:rFonts w:ascii="宋体" w:hAnsi="宋体"/>
          <w:vanish/>
          <w:sz w:val="24"/>
          <w:szCs w:val="28"/>
        </w:rPr>
      </w:pPr>
    </w:p>
    <w:p w14:paraId="60FBDDC2">
      <w:pPr>
        <w:pStyle w:val="60"/>
        <w:tabs>
          <w:tab w:val="left" w:pos="993"/>
        </w:tabs>
        <w:spacing w:line="360" w:lineRule="auto"/>
        <w:ind w:firstLine="480"/>
        <w:rPr>
          <w:rFonts w:ascii="宋体" w:hAnsi="宋体"/>
          <w:sz w:val="24"/>
          <w:szCs w:val="28"/>
        </w:rPr>
      </w:pPr>
      <w:r>
        <w:rPr>
          <w:rFonts w:hint="eastAsia" w:ascii="宋体" w:hAnsi="宋体"/>
          <w:sz w:val="24"/>
          <w:szCs w:val="28"/>
        </w:rPr>
        <w:t>8.1验收标准：按国家标准、行业标准、招投标文件及投标承诺书进行验收。</w:t>
      </w:r>
    </w:p>
    <w:p w14:paraId="43668972">
      <w:pPr>
        <w:pStyle w:val="60"/>
        <w:tabs>
          <w:tab w:val="left" w:pos="993"/>
        </w:tabs>
        <w:spacing w:line="360" w:lineRule="auto"/>
        <w:ind w:firstLine="480"/>
        <w:rPr>
          <w:rFonts w:ascii="宋体" w:hAnsi="宋体"/>
          <w:sz w:val="24"/>
          <w:szCs w:val="28"/>
        </w:rPr>
      </w:pPr>
      <w:r>
        <w:rPr>
          <w:rFonts w:hint="eastAsia" w:ascii="宋体" w:hAnsi="宋体"/>
          <w:sz w:val="24"/>
          <w:szCs w:val="28"/>
        </w:rPr>
        <w:t>8.2初步验收：</w:t>
      </w:r>
      <w:r>
        <w:rPr>
          <w:rFonts w:hint="eastAsia" w:ascii="宋体" w:hAnsi="宋体" w:cs="宋体"/>
          <w:bCs/>
          <w:sz w:val="24"/>
          <w:szCs w:val="24"/>
        </w:rPr>
        <w:t>供需双方对货物进行开箱</w:t>
      </w:r>
      <w:r>
        <w:rPr>
          <w:rFonts w:hint="eastAsia" w:ascii="宋体" w:hAnsi="宋体" w:cs="宋体"/>
          <w:bCs/>
          <w:sz w:val="24"/>
          <w:szCs w:val="24"/>
          <w:lang w:eastAsia="zh-CN"/>
        </w:rPr>
        <w:t>、</w:t>
      </w:r>
      <w:r>
        <w:rPr>
          <w:rFonts w:hint="eastAsia" w:ascii="宋体" w:hAnsi="宋体" w:cs="宋体"/>
          <w:bCs/>
          <w:sz w:val="24"/>
          <w:szCs w:val="24"/>
        </w:rPr>
        <w:t>清点</w:t>
      </w:r>
      <w:r>
        <w:rPr>
          <w:rFonts w:hint="eastAsia" w:ascii="宋体" w:hAnsi="宋体" w:cs="宋体"/>
          <w:bCs/>
          <w:sz w:val="24"/>
          <w:szCs w:val="24"/>
          <w:lang w:eastAsia="zh-CN"/>
        </w:rPr>
        <w:t>、</w:t>
      </w:r>
      <w:r>
        <w:rPr>
          <w:rFonts w:hint="eastAsia" w:ascii="宋体" w:hAnsi="宋体" w:cs="宋体"/>
          <w:bCs/>
          <w:sz w:val="24"/>
          <w:szCs w:val="24"/>
        </w:rPr>
        <w:t>检查</w:t>
      </w:r>
      <w:r>
        <w:rPr>
          <w:rFonts w:hint="eastAsia" w:ascii="宋体" w:hAnsi="宋体" w:cs="宋体"/>
          <w:bCs/>
          <w:sz w:val="24"/>
          <w:szCs w:val="24"/>
          <w:lang w:eastAsia="zh-CN"/>
        </w:rPr>
        <w:t>、</w:t>
      </w:r>
      <w:r>
        <w:rPr>
          <w:rFonts w:hint="eastAsia" w:ascii="宋体" w:hAnsi="宋体" w:cs="宋体"/>
          <w:bCs/>
          <w:sz w:val="24"/>
          <w:szCs w:val="24"/>
        </w:rPr>
        <w:t>验收</w:t>
      </w:r>
      <w:r>
        <w:rPr>
          <w:rFonts w:hint="eastAsia" w:ascii="宋体" w:hAnsi="宋体" w:cs="宋体"/>
          <w:bCs/>
          <w:sz w:val="24"/>
          <w:szCs w:val="24"/>
          <w:lang w:eastAsia="zh-CN"/>
        </w:rPr>
        <w:t>、</w:t>
      </w:r>
      <w:r>
        <w:rPr>
          <w:rFonts w:hint="eastAsia" w:ascii="宋体" w:hAnsi="宋体" w:cs="宋体"/>
          <w:bCs/>
          <w:sz w:val="24"/>
          <w:szCs w:val="24"/>
          <w:lang w:val="en-US" w:eastAsia="zh-CN"/>
        </w:rPr>
        <w:t>安装、调试完成</w:t>
      </w:r>
      <w:r>
        <w:rPr>
          <w:rFonts w:hint="eastAsia" w:ascii="宋体" w:hAnsi="宋体" w:cs="宋体"/>
          <w:bCs/>
          <w:sz w:val="24"/>
          <w:szCs w:val="24"/>
        </w:rPr>
        <w:t>，如果发现数量不足或有质量、技术等问题，中标人应在7个工作日内，按照采购人的要求，采取补足、更换或退货等处理措施，并承担由此发生的一切损失和费用。</w:t>
      </w:r>
    </w:p>
    <w:p w14:paraId="1DB60B62">
      <w:pPr>
        <w:pStyle w:val="60"/>
        <w:tabs>
          <w:tab w:val="left" w:pos="993"/>
        </w:tabs>
        <w:spacing w:line="360" w:lineRule="auto"/>
        <w:ind w:firstLine="480"/>
        <w:rPr>
          <w:rFonts w:ascii="宋体" w:hAnsi="宋体"/>
          <w:sz w:val="24"/>
          <w:szCs w:val="28"/>
        </w:rPr>
      </w:pPr>
      <w:r>
        <w:rPr>
          <w:rFonts w:hint="eastAsia" w:ascii="宋体" w:hAnsi="宋体"/>
          <w:sz w:val="24"/>
          <w:szCs w:val="28"/>
        </w:rPr>
        <w:t>8.3试运行：初步验收通过后，根据各建设分项的完成情况，对具备进入试运行的分项，可由中标人申请进入并经采购人复核同意后进入试运行阶段，试运行周期为6个月，如所有性能指标达到招标文件及合同要求时，可按建设分项组织后续相关验收。试运行期间中标人应有专业技术人员进行现场技术支持，出现的任何问题，应由中标人及时处理解决。在试运行期间，由于应用软件/硬件质量等造成某些指标达不到要求，允许中标人更换、修复、修改等，直至连续无故障试运行满6个月。在全部达到要求时，双方签署最终验收文件。</w:t>
      </w:r>
    </w:p>
    <w:p w14:paraId="675728B3">
      <w:pPr>
        <w:pStyle w:val="60"/>
        <w:tabs>
          <w:tab w:val="left" w:pos="993"/>
        </w:tabs>
        <w:spacing w:line="360" w:lineRule="auto"/>
        <w:ind w:firstLine="480"/>
        <w:rPr>
          <w:rFonts w:ascii="宋体" w:hAnsi="宋体"/>
          <w:sz w:val="24"/>
          <w:szCs w:val="28"/>
        </w:rPr>
      </w:pPr>
      <w:r>
        <w:rPr>
          <w:rFonts w:hint="eastAsia" w:ascii="宋体" w:hAnsi="宋体"/>
          <w:sz w:val="24"/>
          <w:szCs w:val="28"/>
        </w:rPr>
        <w:t>8.4最终验收：在货物安装调试完成后30天内，供需双方按照合同规定的验收标准进行验收，并以采购人验收意见为准。中标人应派代表参与验收过程，中标人未派代表参与或未在接到采购人验收意见3个工作日内书面提出异议的，视为中标人对验收意见无异议。最终验收合格后，双方签定验收合格报告。</w:t>
      </w:r>
    </w:p>
    <w:p w14:paraId="2FB4E8CF">
      <w:pPr>
        <w:pStyle w:val="60"/>
        <w:tabs>
          <w:tab w:val="left" w:pos="993"/>
        </w:tabs>
        <w:spacing w:line="360" w:lineRule="auto"/>
        <w:ind w:firstLine="480"/>
        <w:rPr>
          <w:rFonts w:ascii="宋体" w:hAnsi="宋体"/>
          <w:sz w:val="24"/>
          <w:szCs w:val="28"/>
        </w:rPr>
      </w:pPr>
      <w:r>
        <w:rPr>
          <w:rFonts w:hint="eastAsia" w:ascii="宋体" w:hAnsi="宋体"/>
          <w:sz w:val="24"/>
          <w:szCs w:val="28"/>
        </w:rPr>
        <w:t>8.5如在验收过程中发现部分瑕疵可补救的，中标人应在7个工作日内，按照采购人的要求，采取补足、更换或退货等补救处理措施，并承担由此发生的一切损失和费用。</w:t>
      </w:r>
    </w:p>
    <w:p w14:paraId="2262A7F3">
      <w:pPr>
        <w:pStyle w:val="60"/>
        <w:tabs>
          <w:tab w:val="left" w:pos="993"/>
        </w:tabs>
        <w:spacing w:line="360" w:lineRule="auto"/>
        <w:ind w:firstLine="480"/>
        <w:rPr>
          <w:rFonts w:ascii="宋体" w:hAnsi="宋体"/>
          <w:sz w:val="24"/>
          <w:szCs w:val="28"/>
        </w:rPr>
      </w:pPr>
      <w:r>
        <w:rPr>
          <w:rFonts w:hint="eastAsia" w:ascii="宋体" w:hAnsi="宋体"/>
          <w:sz w:val="24"/>
          <w:szCs w:val="28"/>
        </w:rPr>
        <w:t>8.6验收过程发现产品性能和质量与招投标文件有严重偏差的，采购人有权退货并解除合同，中标人自行承担一切损失，并赔偿采购人合同总金额10%违约金。</w:t>
      </w:r>
    </w:p>
    <w:p w14:paraId="14551F95">
      <w:pPr>
        <w:pStyle w:val="60"/>
        <w:tabs>
          <w:tab w:val="left" w:pos="993"/>
        </w:tabs>
        <w:spacing w:line="360" w:lineRule="auto"/>
        <w:ind w:firstLine="480"/>
        <w:rPr>
          <w:rFonts w:ascii="宋体" w:hAnsi="宋体"/>
          <w:sz w:val="24"/>
          <w:szCs w:val="28"/>
        </w:rPr>
      </w:pPr>
      <w:r>
        <w:rPr>
          <w:rFonts w:hint="eastAsia" w:ascii="宋体" w:hAnsi="宋体"/>
          <w:sz w:val="24"/>
          <w:szCs w:val="28"/>
        </w:rPr>
        <w:t>8.7若采购人在项目验收环节要求中标人提供所供产品由第三方检测机构出具带有检测资质标识及盖有检测专用章的合法有效的检测（检验）报告，投标人应提供。</w:t>
      </w:r>
    </w:p>
    <w:p w14:paraId="72A10231">
      <w:pPr>
        <w:pStyle w:val="60"/>
        <w:tabs>
          <w:tab w:val="left" w:pos="993"/>
        </w:tabs>
        <w:spacing w:line="360" w:lineRule="auto"/>
        <w:ind w:firstLine="480"/>
        <w:rPr>
          <w:rFonts w:ascii="宋体" w:hAnsi="宋体"/>
          <w:sz w:val="24"/>
          <w:szCs w:val="28"/>
        </w:rPr>
      </w:pPr>
      <w:r>
        <w:rPr>
          <w:rFonts w:hint="eastAsia" w:ascii="宋体" w:hAnsi="宋体"/>
          <w:sz w:val="24"/>
          <w:szCs w:val="28"/>
        </w:rPr>
        <w:t>8.8中标人申报验收前要提供完整、准确的竣工图纸</w:t>
      </w:r>
      <w:r>
        <w:rPr>
          <w:rFonts w:hint="eastAsia" w:ascii="宋体" w:hAnsi="宋体"/>
          <w:sz w:val="24"/>
          <w:szCs w:val="28"/>
          <w:lang w:eastAsia="zh-CN"/>
        </w:rPr>
        <w:t>（</w:t>
      </w:r>
      <w:r>
        <w:rPr>
          <w:rFonts w:hint="eastAsia" w:ascii="宋体" w:hAnsi="宋体" w:cs="宋体"/>
          <w:bCs/>
          <w:sz w:val="24"/>
          <w:szCs w:val="24"/>
        </w:rPr>
        <w:t>包括但不限于</w:t>
      </w:r>
      <w:r>
        <w:rPr>
          <w:rFonts w:hint="eastAsia" w:ascii="宋体" w:hAnsi="宋体" w:cs="宋体"/>
          <w:bCs/>
          <w:sz w:val="24"/>
          <w:szCs w:val="24"/>
          <w:lang w:val="en-US" w:eastAsia="zh-CN"/>
        </w:rPr>
        <w:t>一期二期汇总图</w:t>
      </w:r>
      <w:r>
        <w:rPr>
          <w:rFonts w:hint="eastAsia" w:ascii="宋体" w:hAnsi="宋体"/>
          <w:sz w:val="24"/>
          <w:szCs w:val="28"/>
          <w:lang w:eastAsia="zh-CN"/>
        </w:rPr>
        <w:t>）</w:t>
      </w:r>
      <w:r>
        <w:rPr>
          <w:rFonts w:hint="eastAsia" w:ascii="宋体" w:hAnsi="宋体"/>
          <w:sz w:val="24"/>
          <w:szCs w:val="28"/>
        </w:rPr>
        <w:t>、有关资料及相应数据文件（包括但不限于：产品验收标准（含产品合格证验收清单等），竣工图纸、产品技术说明书、各应用系统使用说明、设备安装调试资料。</w:t>
      </w:r>
    </w:p>
    <w:bookmarkEnd w:id="29"/>
    <w:p w14:paraId="630FB200">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1" w:name="_Toc17102"/>
      <w:r>
        <w:rPr>
          <w:rFonts w:hint="default" w:ascii="宋体" w:hAnsi="宋体" w:eastAsia="宋体" w:cs="宋体"/>
          <w:b/>
          <w:kern w:val="0"/>
          <w:sz w:val="24"/>
          <w:szCs w:val="20"/>
          <w:lang w:val="en-US" w:eastAsia="zh-CN" w:bidi="ar-SA"/>
        </w:rPr>
        <w:t>9.</w:t>
      </w:r>
      <w:r>
        <w:rPr>
          <w:rFonts w:ascii="宋体" w:hAnsi="宋体" w:cs="宋体"/>
          <w:b/>
          <w:kern w:val="0"/>
          <w:sz w:val="24"/>
          <w:szCs w:val="20"/>
        </w:rPr>
        <w:t>履约保证金、付款方式与条件（上表支付方式不一致的，均以此为准）</w:t>
      </w:r>
      <w:bookmarkEnd w:id="31"/>
    </w:p>
    <w:p w14:paraId="04FDEEFC">
      <w:pPr>
        <w:pStyle w:val="60"/>
        <w:numPr>
          <w:ilvl w:val="0"/>
          <w:numId w:val="14"/>
        </w:numPr>
        <w:tabs>
          <w:tab w:val="left" w:pos="993"/>
        </w:tabs>
        <w:spacing w:line="360" w:lineRule="auto"/>
        <w:ind w:firstLineChars="0"/>
        <w:rPr>
          <w:rFonts w:ascii="宋体" w:hAnsi="宋体"/>
          <w:vanish/>
          <w:sz w:val="24"/>
          <w:szCs w:val="28"/>
        </w:rPr>
      </w:pPr>
    </w:p>
    <w:p w14:paraId="44E5D095">
      <w:pPr>
        <w:pStyle w:val="60"/>
        <w:tabs>
          <w:tab w:val="left" w:pos="993"/>
        </w:tabs>
        <w:spacing w:line="360" w:lineRule="auto"/>
        <w:ind w:left="425" w:firstLine="0" w:firstLineChars="0"/>
        <w:rPr>
          <w:rFonts w:ascii="宋体" w:hAnsi="宋体"/>
          <w:b/>
          <w:sz w:val="24"/>
          <w:szCs w:val="28"/>
        </w:rPr>
      </w:pPr>
      <w:r>
        <w:rPr>
          <w:rFonts w:hint="eastAsia" w:ascii="宋体" w:hAnsi="宋体"/>
          <w:b/>
          <w:sz w:val="24"/>
          <w:szCs w:val="28"/>
        </w:rPr>
        <w:t>9.1</w:t>
      </w:r>
      <w:r>
        <w:rPr>
          <w:rFonts w:ascii="宋体" w:hAnsi="宋体"/>
          <w:b/>
          <w:sz w:val="24"/>
          <w:szCs w:val="28"/>
        </w:rPr>
        <w:t>履约保证金</w:t>
      </w:r>
    </w:p>
    <w:p w14:paraId="45FAF054">
      <w:pPr>
        <w:pStyle w:val="60"/>
        <w:tabs>
          <w:tab w:val="left" w:pos="993"/>
        </w:tabs>
        <w:spacing w:line="360" w:lineRule="auto"/>
        <w:ind w:firstLine="480"/>
        <w:rPr>
          <w:rFonts w:ascii="宋体" w:hAnsi="宋体"/>
          <w:sz w:val="24"/>
          <w:szCs w:val="28"/>
        </w:rPr>
      </w:pPr>
      <w:r>
        <w:rPr>
          <w:rFonts w:hint="eastAsia" w:ascii="宋体" w:hAnsi="宋体"/>
          <w:sz w:val="24"/>
          <w:szCs w:val="28"/>
        </w:rPr>
        <w:t>9.1.1是否收取履约保证金：是。</w:t>
      </w:r>
    </w:p>
    <w:p w14:paraId="4E62DCD1">
      <w:pPr>
        <w:pStyle w:val="60"/>
        <w:tabs>
          <w:tab w:val="left" w:pos="993"/>
        </w:tabs>
        <w:spacing w:line="360" w:lineRule="auto"/>
        <w:ind w:firstLine="480"/>
        <w:rPr>
          <w:rFonts w:ascii="宋体" w:hAnsi="宋体"/>
          <w:sz w:val="24"/>
          <w:szCs w:val="28"/>
        </w:rPr>
      </w:pPr>
      <w:r>
        <w:rPr>
          <w:rFonts w:hint="eastAsia" w:ascii="宋体" w:hAnsi="宋体"/>
          <w:sz w:val="24"/>
          <w:szCs w:val="28"/>
        </w:rPr>
        <w:t>9.1.2提交时间：中标人应在合同签订后30个日历日内缴纳合同价款的10%作为履约保证金。验收合格后，中标人收到审核后的项目决算金额全款时，中标人应同时缴纳决算金额的3%作为质保期内履约保证金。</w:t>
      </w:r>
    </w:p>
    <w:p w14:paraId="7EAE606E">
      <w:pPr>
        <w:pStyle w:val="60"/>
        <w:tabs>
          <w:tab w:val="left" w:pos="993"/>
        </w:tabs>
        <w:spacing w:line="360" w:lineRule="auto"/>
        <w:ind w:firstLine="480"/>
        <w:rPr>
          <w:rFonts w:ascii="宋体" w:hAnsi="宋体"/>
          <w:sz w:val="24"/>
          <w:szCs w:val="28"/>
        </w:rPr>
      </w:pPr>
      <w:r>
        <w:rPr>
          <w:rFonts w:hint="eastAsia" w:ascii="宋体" w:hAnsi="宋体"/>
          <w:sz w:val="24"/>
          <w:szCs w:val="28"/>
        </w:rPr>
        <w:t>9.1.3若中标人为中小企业，则履约保证金减半收取。</w:t>
      </w:r>
    </w:p>
    <w:p w14:paraId="172AB39B">
      <w:pPr>
        <w:pStyle w:val="60"/>
        <w:tabs>
          <w:tab w:val="left" w:pos="993"/>
        </w:tabs>
        <w:spacing w:line="360" w:lineRule="auto"/>
        <w:ind w:firstLine="480"/>
        <w:rPr>
          <w:rFonts w:ascii="宋体" w:hAnsi="宋体"/>
          <w:sz w:val="24"/>
          <w:szCs w:val="28"/>
        </w:rPr>
      </w:pPr>
      <w:r>
        <w:rPr>
          <w:rFonts w:hint="eastAsia" w:ascii="宋体" w:hAnsi="宋体"/>
          <w:sz w:val="24"/>
          <w:szCs w:val="28"/>
        </w:rPr>
        <w:t>9.1.4提交形式：可采用银行转账或非现金形式的保函形式提交。若采用保函形式提交的，履约保函必须为银行开具的独立保函，有效期应至货物验收合格后九十日。中标人应确保履约保函在应担保期间内一直有效，如履约保函提前到期，中标人应自行在履约保函到期前14天内重新开具保函或办理保函延期手续或提供等额的履约保证金，否则采购人有权从应向中标人支付的任何一笔款项中扣除与履约保证金相等的金额作为履约保证金，履约保函到期后退还。</w:t>
      </w:r>
    </w:p>
    <w:p w14:paraId="2E3D961E">
      <w:pPr>
        <w:pStyle w:val="60"/>
        <w:tabs>
          <w:tab w:val="left" w:pos="993"/>
        </w:tabs>
        <w:spacing w:line="360" w:lineRule="auto"/>
        <w:ind w:firstLine="480"/>
        <w:rPr>
          <w:rFonts w:ascii="宋体" w:hAnsi="宋体"/>
          <w:sz w:val="24"/>
          <w:szCs w:val="28"/>
        </w:rPr>
      </w:pPr>
      <w:r>
        <w:rPr>
          <w:rFonts w:hint="eastAsia" w:ascii="宋体" w:hAnsi="宋体"/>
          <w:sz w:val="24"/>
          <w:szCs w:val="28"/>
        </w:rPr>
        <w:t>9.1.5退还时间：在全部货物交货并验收合格后，采购人凭收到中标人出具的采购人未返还履约保证金金额的收款收据、合同复印件、验收合格报告等付款材料后，以转账方式无息退还10%履约保证金或者退还履约保函（中小企业减半）。在验收合格后满1年，且无合同纠纷情形下，采购人凭收到中标人出具的采购人未返还履约保证金金额的收款收据、合同复印件、售后服务合格证明以及签字确认质量保证期内运行正常等付款材料后，以转账方式无息退还3%履约保证金（中小企业减半）。</w:t>
      </w:r>
    </w:p>
    <w:p w14:paraId="0BDFA34E">
      <w:pPr>
        <w:pStyle w:val="60"/>
        <w:tabs>
          <w:tab w:val="left" w:pos="993"/>
        </w:tabs>
        <w:spacing w:line="360" w:lineRule="auto"/>
        <w:ind w:left="425" w:firstLine="0" w:firstLineChars="0"/>
        <w:rPr>
          <w:rFonts w:ascii="宋体" w:hAnsi="宋体"/>
          <w:b/>
          <w:sz w:val="24"/>
          <w:szCs w:val="28"/>
        </w:rPr>
      </w:pPr>
      <w:r>
        <w:rPr>
          <w:rFonts w:hint="eastAsia" w:ascii="宋体" w:hAnsi="宋体"/>
          <w:b/>
          <w:sz w:val="24"/>
          <w:szCs w:val="28"/>
        </w:rPr>
        <w:t>9.2合同价款、</w:t>
      </w:r>
      <w:r>
        <w:rPr>
          <w:rFonts w:ascii="宋体" w:hAnsi="宋体"/>
          <w:b/>
          <w:sz w:val="24"/>
          <w:szCs w:val="28"/>
        </w:rPr>
        <w:t>付款方式与条件</w:t>
      </w:r>
    </w:p>
    <w:p w14:paraId="55E7F46A">
      <w:pPr>
        <w:pStyle w:val="60"/>
        <w:tabs>
          <w:tab w:val="left" w:pos="993"/>
        </w:tabs>
        <w:spacing w:line="360" w:lineRule="auto"/>
        <w:ind w:firstLine="480"/>
        <w:rPr>
          <w:rFonts w:ascii="宋体" w:hAnsi="宋体"/>
          <w:sz w:val="24"/>
          <w:szCs w:val="28"/>
        </w:rPr>
      </w:pPr>
      <w:r>
        <w:rPr>
          <w:rFonts w:hint="eastAsia" w:ascii="宋体" w:hAnsi="宋体"/>
          <w:sz w:val="24"/>
          <w:szCs w:val="28"/>
        </w:rPr>
        <w:t>9.2.1合同价款：</w:t>
      </w:r>
    </w:p>
    <w:p w14:paraId="434058E7">
      <w:pPr>
        <w:pStyle w:val="60"/>
        <w:tabs>
          <w:tab w:val="left" w:pos="993"/>
        </w:tabs>
        <w:spacing w:line="360" w:lineRule="auto"/>
        <w:ind w:firstLine="480"/>
        <w:rPr>
          <w:rFonts w:ascii="宋体" w:hAnsi="宋体"/>
          <w:sz w:val="24"/>
          <w:szCs w:val="28"/>
        </w:rPr>
      </w:pPr>
      <w:r>
        <w:rPr>
          <w:rFonts w:hint="eastAsia" w:ascii="宋体" w:hAnsi="宋体"/>
          <w:sz w:val="24"/>
          <w:szCs w:val="28"/>
        </w:rPr>
        <w:t>9.2.1.1本合同为固定单价合同，本项目按实结算，决算总价不得超过预算价。</w:t>
      </w:r>
    </w:p>
    <w:p w14:paraId="5287CFF2">
      <w:pPr>
        <w:pStyle w:val="60"/>
        <w:tabs>
          <w:tab w:val="left" w:pos="993"/>
        </w:tabs>
        <w:spacing w:line="360" w:lineRule="auto"/>
        <w:ind w:firstLine="480"/>
        <w:rPr>
          <w:rFonts w:ascii="宋体" w:hAnsi="宋体"/>
          <w:sz w:val="24"/>
          <w:szCs w:val="28"/>
        </w:rPr>
      </w:pPr>
      <w:r>
        <w:rPr>
          <w:rFonts w:hint="eastAsia" w:ascii="宋体" w:hAnsi="宋体"/>
          <w:sz w:val="24"/>
          <w:szCs w:val="28"/>
        </w:rPr>
        <w:t>9.2.1.2项目增补应事先经采购人认可，实际安装数量或面积以采购人审核为准，增补部分造价最终以财政审核或采购人委托的第三方审核为准，增补部分造价不得超过中标价的10%。</w:t>
      </w:r>
    </w:p>
    <w:p w14:paraId="18CD926C">
      <w:pPr>
        <w:pStyle w:val="60"/>
        <w:tabs>
          <w:tab w:val="left" w:pos="993"/>
        </w:tabs>
        <w:spacing w:line="360" w:lineRule="auto"/>
        <w:ind w:firstLine="480"/>
        <w:rPr>
          <w:rFonts w:ascii="宋体" w:hAnsi="宋体"/>
          <w:sz w:val="24"/>
          <w:szCs w:val="28"/>
        </w:rPr>
      </w:pPr>
      <w:r>
        <w:rPr>
          <w:rFonts w:hint="eastAsia" w:ascii="宋体" w:hAnsi="宋体"/>
          <w:sz w:val="24"/>
          <w:szCs w:val="28"/>
        </w:rPr>
        <w:t>9.2.2按进度付款：</w:t>
      </w:r>
    </w:p>
    <w:p w14:paraId="2026E3AD">
      <w:pPr>
        <w:pStyle w:val="60"/>
        <w:tabs>
          <w:tab w:val="left" w:pos="993"/>
        </w:tabs>
        <w:spacing w:line="360" w:lineRule="auto"/>
        <w:ind w:firstLine="480"/>
        <w:rPr>
          <w:rFonts w:ascii="宋体" w:hAnsi="宋体"/>
          <w:sz w:val="24"/>
          <w:szCs w:val="28"/>
        </w:rPr>
      </w:pPr>
      <w:r>
        <w:rPr>
          <w:rFonts w:hint="eastAsia" w:ascii="宋体" w:hAnsi="宋体"/>
          <w:sz w:val="24"/>
          <w:szCs w:val="28"/>
        </w:rPr>
        <w:t>9.2.2.1合同生效且采购人收到中标人交付的为合同总金额10%或5%（中小企业）的等额履约保证金或保函、合同总金额</w:t>
      </w:r>
      <w:r>
        <w:rPr>
          <w:rFonts w:hint="eastAsia" w:ascii="宋体" w:hAnsi="宋体"/>
          <w:sz w:val="24"/>
          <w:szCs w:val="28"/>
          <w:lang w:val="en-US" w:eastAsia="zh-CN"/>
        </w:rPr>
        <w:t>3</w:t>
      </w:r>
      <w:r>
        <w:rPr>
          <w:rFonts w:hint="eastAsia" w:ascii="宋体" w:hAnsi="宋体"/>
          <w:sz w:val="24"/>
          <w:szCs w:val="28"/>
        </w:rPr>
        <w:t>0%的增值税发票后，待采购人对提交的材料审核合格后，采购人以转账方式向中标人支付合同总金额</w:t>
      </w:r>
      <w:r>
        <w:rPr>
          <w:rFonts w:hint="eastAsia" w:ascii="宋体" w:hAnsi="宋体"/>
          <w:sz w:val="24"/>
          <w:szCs w:val="28"/>
          <w:lang w:val="en-US" w:eastAsia="zh-CN"/>
        </w:rPr>
        <w:t>3</w:t>
      </w:r>
      <w:r>
        <w:rPr>
          <w:rFonts w:hint="eastAsia" w:ascii="宋体" w:hAnsi="宋体"/>
          <w:sz w:val="24"/>
          <w:szCs w:val="28"/>
        </w:rPr>
        <w:t>0%的预付款。</w:t>
      </w:r>
    </w:p>
    <w:p w14:paraId="41C31D4A">
      <w:pPr>
        <w:pStyle w:val="60"/>
        <w:tabs>
          <w:tab w:val="left" w:pos="993"/>
        </w:tabs>
        <w:spacing w:line="360" w:lineRule="auto"/>
        <w:ind w:firstLine="480"/>
        <w:rPr>
          <w:rFonts w:ascii="宋体" w:hAnsi="宋体"/>
          <w:sz w:val="24"/>
          <w:szCs w:val="28"/>
        </w:rPr>
      </w:pPr>
      <w:r>
        <w:rPr>
          <w:rFonts w:hint="eastAsia" w:ascii="宋体" w:hAnsi="宋体"/>
          <w:sz w:val="24"/>
          <w:szCs w:val="28"/>
        </w:rPr>
        <w:t>9.2.2.2中标人在采购人指定地点向采购人交付主机和主要配件，并经采购人初步验收后，凭收到经采购人签署到货清单确认表、中标人开具合同总金额</w:t>
      </w:r>
      <w:r>
        <w:rPr>
          <w:rFonts w:hint="eastAsia" w:ascii="宋体" w:hAnsi="宋体"/>
          <w:sz w:val="24"/>
          <w:szCs w:val="28"/>
          <w:lang w:val="en-US" w:eastAsia="zh-CN"/>
        </w:rPr>
        <w:t>4</w:t>
      </w:r>
      <w:r>
        <w:rPr>
          <w:rFonts w:hint="eastAsia" w:ascii="宋体" w:hAnsi="宋体"/>
          <w:sz w:val="24"/>
          <w:szCs w:val="28"/>
        </w:rPr>
        <w:t>0%的增值税发票后，待采购人对提交的材料审核合格后，采购人以转账方式向中标人支付</w:t>
      </w:r>
      <w:r>
        <w:rPr>
          <w:rFonts w:hint="eastAsia" w:ascii="宋体" w:hAnsi="宋体"/>
          <w:sz w:val="24"/>
          <w:szCs w:val="28"/>
          <w:lang w:val="en-US" w:eastAsia="zh-CN"/>
        </w:rPr>
        <w:t>4</w:t>
      </w:r>
      <w:r>
        <w:rPr>
          <w:rFonts w:hint="eastAsia" w:ascii="宋体" w:hAnsi="宋体"/>
          <w:sz w:val="24"/>
          <w:szCs w:val="28"/>
        </w:rPr>
        <w:t>0%的合同价款。</w:t>
      </w:r>
    </w:p>
    <w:p w14:paraId="4FA81AD7">
      <w:pPr>
        <w:pStyle w:val="60"/>
        <w:tabs>
          <w:tab w:val="left" w:pos="993"/>
        </w:tabs>
        <w:spacing w:line="360" w:lineRule="auto"/>
        <w:ind w:firstLine="480"/>
        <w:rPr>
          <w:rFonts w:ascii="宋体" w:hAnsi="宋体"/>
          <w:sz w:val="24"/>
          <w:szCs w:val="28"/>
        </w:rPr>
      </w:pPr>
      <w:r>
        <w:rPr>
          <w:rFonts w:hint="eastAsia" w:ascii="宋体" w:hAnsi="宋体"/>
          <w:sz w:val="24"/>
          <w:szCs w:val="28"/>
        </w:rPr>
        <w:t>9.2.2.3全部货物交货并经最终验收合格后，且于采购人指定地点安装到位后，并经项目决算后（项目决算以财政审核或第三方审核或采购人审核为准），采购人凭收到中标人交付的余款发票（决算金额扣除已付款金额）、付款应提交的单证和文件以银行转账方式向中标人支付至决算金额的100%，乙方同时缴纳决算金额的3%作为质保期内履约保证金。</w:t>
      </w:r>
    </w:p>
    <w:p w14:paraId="3F46C7C3">
      <w:pPr>
        <w:pStyle w:val="60"/>
        <w:tabs>
          <w:tab w:val="left" w:pos="993"/>
        </w:tabs>
        <w:spacing w:line="360" w:lineRule="auto"/>
        <w:ind w:firstLine="480"/>
        <w:rPr>
          <w:rFonts w:ascii="宋体" w:hAnsi="宋体"/>
          <w:sz w:val="24"/>
          <w:szCs w:val="28"/>
        </w:rPr>
      </w:pPr>
      <w:r>
        <w:rPr>
          <w:rFonts w:hint="eastAsia" w:ascii="宋体" w:hAnsi="宋体"/>
          <w:sz w:val="24"/>
          <w:szCs w:val="28"/>
        </w:rPr>
        <w:t>9.2.3中标人要求付款应提交下列单证和文件：</w:t>
      </w:r>
    </w:p>
    <w:p w14:paraId="58A482E9">
      <w:pPr>
        <w:pStyle w:val="60"/>
        <w:tabs>
          <w:tab w:val="left" w:pos="993"/>
        </w:tabs>
        <w:spacing w:line="360" w:lineRule="auto"/>
        <w:ind w:firstLine="480"/>
        <w:rPr>
          <w:rFonts w:ascii="宋体" w:hAnsi="宋体"/>
          <w:sz w:val="24"/>
          <w:szCs w:val="28"/>
        </w:rPr>
      </w:pPr>
      <w:r>
        <w:rPr>
          <w:rFonts w:hint="eastAsia" w:ascii="宋体" w:hAnsi="宋体"/>
          <w:sz w:val="24"/>
          <w:szCs w:val="28"/>
        </w:rPr>
        <w:t>9.2.3.1金额为有关合同价款的正式发票（最终验收时）。</w:t>
      </w:r>
    </w:p>
    <w:p w14:paraId="2B02977A">
      <w:pPr>
        <w:pStyle w:val="60"/>
        <w:tabs>
          <w:tab w:val="left" w:pos="993"/>
        </w:tabs>
        <w:spacing w:line="360" w:lineRule="auto"/>
        <w:ind w:firstLine="480"/>
        <w:rPr>
          <w:rFonts w:ascii="宋体" w:hAnsi="宋体"/>
          <w:sz w:val="24"/>
          <w:szCs w:val="28"/>
        </w:rPr>
      </w:pPr>
      <w:r>
        <w:rPr>
          <w:rFonts w:hint="eastAsia" w:ascii="宋体" w:hAnsi="宋体"/>
          <w:sz w:val="24"/>
          <w:szCs w:val="28"/>
        </w:rPr>
        <w:t>9.2.3.2制造厂家出具的质量合格证书（如有）。</w:t>
      </w:r>
    </w:p>
    <w:p w14:paraId="5AAAB28E">
      <w:pPr>
        <w:pStyle w:val="60"/>
        <w:tabs>
          <w:tab w:val="left" w:pos="993"/>
        </w:tabs>
        <w:spacing w:line="360" w:lineRule="auto"/>
        <w:ind w:firstLine="480"/>
        <w:rPr>
          <w:rFonts w:ascii="宋体" w:hAnsi="宋体"/>
          <w:sz w:val="24"/>
          <w:szCs w:val="28"/>
        </w:rPr>
      </w:pPr>
      <w:r>
        <w:rPr>
          <w:rFonts w:hint="eastAsia" w:ascii="宋体" w:hAnsi="宋体"/>
          <w:sz w:val="24"/>
          <w:szCs w:val="28"/>
        </w:rPr>
        <w:t>9.2.3.3采购人签署的验收合格文件。</w:t>
      </w:r>
    </w:p>
    <w:p w14:paraId="30646BD1">
      <w:pPr>
        <w:pStyle w:val="60"/>
        <w:tabs>
          <w:tab w:val="left" w:pos="993"/>
        </w:tabs>
        <w:spacing w:line="360" w:lineRule="auto"/>
        <w:ind w:firstLine="480"/>
        <w:rPr>
          <w:rFonts w:ascii="宋体" w:hAnsi="宋体"/>
          <w:sz w:val="24"/>
          <w:szCs w:val="28"/>
        </w:rPr>
      </w:pPr>
      <w:r>
        <w:rPr>
          <w:rFonts w:hint="eastAsia" w:ascii="宋体" w:hAnsi="宋体"/>
          <w:sz w:val="24"/>
          <w:szCs w:val="28"/>
        </w:rPr>
        <w:t>9.2.3.4进口报关单、商检单等（如有）。</w:t>
      </w:r>
    </w:p>
    <w:p w14:paraId="3B26F996">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2" w:name="_Toc28715"/>
      <w:r>
        <w:rPr>
          <w:rFonts w:hint="default" w:ascii="宋体" w:hAnsi="宋体" w:eastAsia="宋体" w:cs="宋体"/>
          <w:b/>
          <w:kern w:val="0"/>
          <w:sz w:val="24"/>
          <w:szCs w:val="20"/>
          <w:lang w:val="en-US" w:eastAsia="zh-CN" w:bidi="ar-SA"/>
        </w:rPr>
        <w:t>10.</w:t>
      </w:r>
      <w:r>
        <w:rPr>
          <w:rFonts w:hint="eastAsia" w:ascii="宋体" w:hAnsi="宋体" w:cs="宋体"/>
          <w:b/>
          <w:kern w:val="0"/>
          <w:sz w:val="24"/>
          <w:szCs w:val="20"/>
        </w:rPr>
        <w:t>售后服务要求</w:t>
      </w:r>
      <w:bookmarkEnd w:id="32"/>
    </w:p>
    <w:p w14:paraId="440407E1">
      <w:pPr>
        <w:pStyle w:val="60"/>
        <w:numPr>
          <w:ilvl w:val="0"/>
          <w:numId w:val="14"/>
        </w:numPr>
        <w:tabs>
          <w:tab w:val="left" w:pos="993"/>
        </w:tabs>
        <w:spacing w:line="360" w:lineRule="auto"/>
        <w:ind w:firstLineChars="0"/>
        <w:rPr>
          <w:rFonts w:ascii="宋体" w:hAnsi="宋体"/>
          <w:vanish/>
          <w:sz w:val="24"/>
          <w:szCs w:val="28"/>
        </w:rPr>
      </w:pPr>
    </w:p>
    <w:p w14:paraId="1EDF02AB">
      <w:pPr>
        <w:pStyle w:val="60"/>
        <w:tabs>
          <w:tab w:val="left" w:pos="993"/>
        </w:tabs>
        <w:spacing w:line="360" w:lineRule="auto"/>
        <w:ind w:firstLine="480"/>
        <w:rPr>
          <w:rFonts w:ascii="宋体" w:hAnsi="宋体"/>
          <w:sz w:val="24"/>
          <w:szCs w:val="28"/>
        </w:rPr>
      </w:pPr>
      <w:r>
        <w:rPr>
          <w:rFonts w:hint="eastAsia" w:ascii="宋体" w:hAnsi="宋体"/>
          <w:sz w:val="24"/>
          <w:szCs w:val="28"/>
        </w:rPr>
        <w:t>10.1投标人应按照本招标项目特点提供长期良好的售后服务，并在投标文件中提供详细具体的售后服务承诺条款及保证。</w:t>
      </w:r>
    </w:p>
    <w:p w14:paraId="0C80A607">
      <w:pPr>
        <w:pStyle w:val="60"/>
        <w:tabs>
          <w:tab w:val="left" w:pos="993"/>
        </w:tabs>
        <w:spacing w:line="360" w:lineRule="auto"/>
        <w:ind w:firstLine="480"/>
        <w:rPr>
          <w:rFonts w:ascii="宋体" w:hAnsi="宋体"/>
          <w:sz w:val="24"/>
          <w:szCs w:val="28"/>
        </w:rPr>
      </w:pPr>
      <w:r>
        <w:rPr>
          <w:rFonts w:hint="eastAsia" w:ascii="宋体" w:hAnsi="宋体"/>
          <w:sz w:val="24"/>
          <w:szCs w:val="28"/>
        </w:rPr>
        <w:t>10.2投标人应保证所供货物是在合同签订之日起一年内生产的全新的、未使用过的，并符合国家有关标准、制造厂标准及合同技术标准要求。使用中，如果发现货物的质量或规格与合同不符，或证实是有缺陷的，包括潜在的缺陷或使用不符合要求的材料等，投标人应在接到采购人通知后7个工作日内负责采用符合合同规定的规格、质量和性能要求的新零件、部件或货物来更换有缺陷的部分或修补缺陷部分，其费用由投标人负担。同时，投标人应按本合同规定，相应延长货物的质量保证期。</w:t>
      </w:r>
    </w:p>
    <w:p w14:paraId="1EDE91D2">
      <w:pPr>
        <w:pStyle w:val="60"/>
        <w:tabs>
          <w:tab w:val="left" w:pos="993"/>
        </w:tabs>
        <w:spacing w:line="360" w:lineRule="auto"/>
        <w:ind w:firstLine="480"/>
        <w:rPr>
          <w:rFonts w:ascii="宋体" w:hAnsi="宋体"/>
          <w:sz w:val="24"/>
          <w:szCs w:val="28"/>
        </w:rPr>
      </w:pPr>
      <w:r>
        <w:rPr>
          <w:rFonts w:hint="eastAsia" w:ascii="宋体" w:hAnsi="宋体"/>
          <w:sz w:val="24"/>
          <w:szCs w:val="28"/>
        </w:rPr>
        <w:t>10.3对需要定期检查、检验、校准、保养、维护的产品，投标人应提供相应维保服务，按照产品说明书的要求进行检查、检验、校准、保养、维护并记录，及时进行分析、评估，确保产品处于良好状态。</w:t>
      </w:r>
    </w:p>
    <w:p w14:paraId="081EEBA5">
      <w:pPr>
        <w:pStyle w:val="60"/>
        <w:tabs>
          <w:tab w:val="left" w:pos="993"/>
        </w:tabs>
        <w:spacing w:line="360" w:lineRule="auto"/>
        <w:ind w:firstLine="480"/>
        <w:rPr>
          <w:rFonts w:ascii="宋体" w:hAnsi="宋体"/>
          <w:b/>
          <w:bCs/>
          <w:sz w:val="24"/>
          <w:szCs w:val="28"/>
        </w:rPr>
      </w:pPr>
      <w:r>
        <w:rPr>
          <w:rFonts w:hint="eastAsia" w:ascii="宋体" w:hAnsi="宋体"/>
          <w:b/>
          <w:bCs/>
          <w:sz w:val="24"/>
          <w:szCs w:val="28"/>
        </w:rPr>
        <w:t>10.4</w:t>
      </w:r>
      <w:r>
        <w:rPr>
          <w:rFonts w:hint="eastAsia" w:ascii="宋体" w:hAnsi="宋体" w:cs="宋体"/>
          <w:b/>
          <w:bCs/>
          <w:sz w:val="24"/>
        </w:rPr>
        <w:t>★</w:t>
      </w:r>
      <w:r>
        <w:rPr>
          <w:rFonts w:hint="eastAsia" w:ascii="宋体" w:hAnsi="宋体"/>
          <w:b/>
          <w:bCs/>
          <w:sz w:val="24"/>
          <w:szCs w:val="28"/>
        </w:rPr>
        <w:t>本项目货物质保期要求为：货物经最终验收合格后至少5年。在质量保证期内运行发生故障时，投标人在接到采购人故障通知后1小时内应委派专业技术人员到现场免费提供咨询、维修和更换零部件等服务，并及时填写维修报告（包括故障原因、处理情况及采购人意见等）报采购人备案，若4小时内无法排除故障，则应先提供同档次备用机供采购人使用，其中发生一切费用由投标人承担。</w:t>
      </w:r>
      <w:r>
        <w:rPr>
          <w:rFonts w:hint="eastAsia" w:ascii="宋体" w:hAnsi="宋体" w:eastAsia="宋体" w:cs="宋体"/>
          <w:b/>
          <w:bCs w:val="0"/>
          <w:sz w:val="24"/>
          <w:szCs w:val="24"/>
          <w:u w:val="none"/>
        </w:rPr>
        <w:t>投标人对此需提供承诺函，否则投标无效</w:t>
      </w:r>
      <w:r>
        <w:rPr>
          <w:rFonts w:hint="eastAsia" w:ascii="宋体" w:hAnsi="宋体" w:eastAsia="宋体" w:cs="宋体"/>
          <w:b/>
          <w:bCs w:val="0"/>
          <w:sz w:val="24"/>
          <w:szCs w:val="24"/>
          <w:u w:val="none"/>
          <w:lang w:eastAsia="zh-CN"/>
        </w:rPr>
        <w:t>。</w:t>
      </w:r>
    </w:p>
    <w:p w14:paraId="67E73503">
      <w:pPr>
        <w:pStyle w:val="60"/>
        <w:tabs>
          <w:tab w:val="left" w:pos="993"/>
        </w:tabs>
        <w:spacing w:line="360" w:lineRule="auto"/>
        <w:ind w:firstLine="480"/>
        <w:rPr>
          <w:rFonts w:ascii="宋体" w:hAnsi="宋体" w:cs="宋体"/>
          <w:b/>
          <w:bCs/>
          <w:sz w:val="24"/>
        </w:rPr>
      </w:pPr>
      <w:r>
        <w:rPr>
          <w:rFonts w:hint="eastAsia" w:ascii="宋体" w:hAnsi="宋体"/>
          <w:b/>
          <w:bCs/>
          <w:sz w:val="24"/>
          <w:szCs w:val="28"/>
        </w:rPr>
        <w:t>10.5</w:t>
      </w:r>
      <w:r>
        <w:rPr>
          <w:rFonts w:hint="eastAsia" w:ascii="宋体" w:hAnsi="宋体" w:cs="宋体"/>
          <w:b/>
          <w:bCs/>
          <w:sz w:val="24"/>
        </w:rPr>
        <w:t>★项目初验</w:t>
      </w:r>
      <w:r>
        <w:rPr>
          <w:rFonts w:hint="eastAsia" w:ascii="宋体" w:hAnsi="宋体" w:cs="宋体"/>
          <w:b/>
          <w:bCs/>
          <w:sz w:val="24"/>
          <w:lang w:val="en-US" w:eastAsia="zh-CN"/>
        </w:rPr>
        <w:t>完成至</w:t>
      </w:r>
      <w:r>
        <w:rPr>
          <w:rFonts w:hint="eastAsia" w:ascii="宋体" w:hAnsi="宋体" w:cs="宋体"/>
          <w:b/>
          <w:bCs/>
          <w:sz w:val="24"/>
        </w:rPr>
        <w:t>维保期</w:t>
      </w:r>
      <w:r>
        <w:rPr>
          <w:rFonts w:hint="eastAsia" w:ascii="宋体" w:hAnsi="宋体" w:cs="宋体"/>
          <w:b/>
          <w:bCs/>
          <w:sz w:val="24"/>
          <w:lang w:val="en-US" w:eastAsia="zh-CN"/>
        </w:rPr>
        <w:t>结束</w:t>
      </w:r>
      <w:r>
        <w:rPr>
          <w:rFonts w:hint="eastAsia" w:ascii="宋体" w:hAnsi="宋体" w:cs="宋体"/>
          <w:b/>
          <w:bCs/>
          <w:sz w:val="24"/>
        </w:rPr>
        <w:t>，中标人须派驻至少1名工程师（弱电综合布线工程师）负责现场服务（届时提供工程师证书复印件及中标人在</w:t>
      </w:r>
      <w:r>
        <w:rPr>
          <w:rFonts w:hint="eastAsia" w:ascii="宋体" w:hAnsi="宋体"/>
          <w:b/>
          <w:bCs/>
          <w:sz w:val="24"/>
          <w:szCs w:val="28"/>
        </w:rPr>
        <w:t>投标截止时间前六个月（不含投标截止时间的当月）中任一月份</w:t>
      </w:r>
      <w:r>
        <w:rPr>
          <w:rFonts w:hint="eastAsia" w:ascii="宋体" w:hAnsi="宋体" w:cs="宋体"/>
          <w:b/>
          <w:bCs/>
          <w:sz w:val="24"/>
        </w:rPr>
        <w:t>为其缴纳社保的证明文件），驻点时间为每周至少5天，每天至少7小时（或同医院运维科室上班时间）。</w:t>
      </w:r>
      <w:r>
        <w:rPr>
          <w:rFonts w:hint="eastAsia" w:ascii="宋体" w:hAnsi="宋体" w:eastAsia="宋体" w:cs="宋体"/>
          <w:b/>
          <w:bCs w:val="0"/>
          <w:sz w:val="24"/>
          <w:szCs w:val="24"/>
          <w:u w:val="none"/>
        </w:rPr>
        <w:t>投标人对此需提供承诺函，否则投标无效</w:t>
      </w:r>
      <w:r>
        <w:rPr>
          <w:rFonts w:hint="eastAsia" w:ascii="宋体" w:hAnsi="宋体" w:eastAsia="宋体" w:cs="宋体"/>
          <w:b/>
          <w:bCs w:val="0"/>
          <w:sz w:val="24"/>
          <w:szCs w:val="24"/>
          <w:u w:val="none"/>
          <w:lang w:eastAsia="zh-CN"/>
        </w:rPr>
        <w:t>。</w:t>
      </w:r>
    </w:p>
    <w:p w14:paraId="536CB512">
      <w:pPr>
        <w:pStyle w:val="60"/>
        <w:tabs>
          <w:tab w:val="left" w:pos="993"/>
        </w:tabs>
        <w:spacing w:line="360" w:lineRule="auto"/>
        <w:ind w:firstLine="480"/>
        <w:rPr>
          <w:rFonts w:ascii="宋体" w:hAnsi="宋体" w:cs="宋体"/>
          <w:bCs/>
          <w:sz w:val="24"/>
        </w:rPr>
      </w:pPr>
      <w:r>
        <w:rPr>
          <w:rFonts w:hint="eastAsia" w:ascii="宋体" w:hAnsi="宋体"/>
          <w:sz w:val="24"/>
          <w:szCs w:val="28"/>
        </w:rPr>
        <w:t>10.6</w:t>
      </w:r>
      <w:r>
        <w:rPr>
          <w:rFonts w:hint="eastAsia" w:ascii="宋体" w:hAnsi="宋体" w:cs="宋体"/>
          <w:bCs/>
          <w:sz w:val="24"/>
        </w:rPr>
        <w:t>现场驻点工程师无法解决的问题，中标人应提供7×24小时热线电话、远程网络、原厂到场等服务方式。</w:t>
      </w:r>
    </w:p>
    <w:p w14:paraId="080C9905">
      <w:pPr>
        <w:pStyle w:val="60"/>
        <w:tabs>
          <w:tab w:val="left" w:pos="993"/>
        </w:tabs>
        <w:spacing w:line="360" w:lineRule="auto"/>
        <w:ind w:firstLine="480"/>
        <w:rPr>
          <w:rFonts w:ascii="宋体" w:hAnsi="宋体"/>
          <w:sz w:val="24"/>
          <w:szCs w:val="28"/>
        </w:rPr>
      </w:pPr>
      <w:r>
        <w:rPr>
          <w:rFonts w:hint="eastAsia" w:ascii="宋体" w:hAnsi="宋体"/>
          <w:sz w:val="24"/>
          <w:szCs w:val="28"/>
        </w:rPr>
        <w:t>10.7质保期结束后，投标人仍应负责合同标的物的终身维修服务，只收取相应配件费，且能长期提供维修配件，配件费用不得高于市场批发价及一级代理出货价。</w:t>
      </w:r>
    </w:p>
    <w:p w14:paraId="585C76F1">
      <w:pPr>
        <w:pStyle w:val="60"/>
        <w:tabs>
          <w:tab w:val="left" w:pos="993"/>
        </w:tabs>
        <w:spacing w:line="360" w:lineRule="auto"/>
        <w:ind w:firstLine="480"/>
        <w:rPr>
          <w:rFonts w:ascii="宋体" w:hAnsi="宋体"/>
          <w:sz w:val="24"/>
          <w:szCs w:val="28"/>
        </w:rPr>
      </w:pPr>
      <w:r>
        <w:rPr>
          <w:rFonts w:hint="eastAsia" w:ascii="宋体" w:hAnsi="宋体"/>
          <w:sz w:val="24"/>
          <w:szCs w:val="28"/>
        </w:rPr>
        <w:t>10.8投标人应提供保修电话，并投标文件中提供相关承诺，费用包含在投标报价中。</w:t>
      </w:r>
    </w:p>
    <w:p w14:paraId="7C3A7416">
      <w:pPr>
        <w:pStyle w:val="60"/>
        <w:tabs>
          <w:tab w:val="left" w:pos="993"/>
        </w:tabs>
        <w:spacing w:line="360" w:lineRule="auto"/>
        <w:ind w:firstLine="480"/>
        <w:rPr>
          <w:rFonts w:ascii="宋体" w:hAnsi="宋体"/>
          <w:sz w:val="24"/>
          <w:szCs w:val="28"/>
        </w:rPr>
      </w:pPr>
      <w:r>
        <w:rPr>
          <w:rFonts w:hint="eastAsia" w:ascii="宋体" w:hAnsi="宋体"/>
          <w:sz w:val="24"/>
          <w:szCs w:val="28"/>
        </w:rPr>
        <w:t>10.9投标人应终身提供故障及维修代码，费用包含在投标报价中。</w:t>
      </w:r>
    </w:p>
    <w:p w14:paraId="36E3B7CC">
      <w:pPr>
        <w:pStyle w:val="60"/>
        <w:tabs>
          <w:tab w:val="left" w:pos="993"/>
        </w:tabs>
        <w:spacing w:line="360" w:lineRule="auto"/>
        <w:ind w:firstLine="480"/>
        <w:rPr>
          <w:rFonts w:ascii="宋体" w:hAnsi="宋体"/>
          <w:sz w:val="24"/>
          <w:szCs w:val="28"/>
        </w:rPr>
      </w:pPr>
      <w:r>
        <w:rPr>
          <w:rFonts w:hint="eastAsia" w:ascii="宋体" w:hAnsi="宋体"/>
          <w:sz w:val="24"/>
          <w:szCs w:val="28"/>
        </w:rPr>
        <w:t>10.10如获中标，投标人应对本项目的设备提供机房拆移机及整改装修服务，转移机及整改装修费用包含在投标报价中。总包配合费按照安装费总额的1.5%计取。</w:t>
      </w:r>
    </w:p>
    <w:p w14:paraId="15154026">
      <w:pPr>
        <w:pStyle w:val="60"/>
        <w:tabs>
          <w:tab w:val="left" w:pos="993"/>
        </w:tabs>
        <w:spacing w:line="360" w:lineRule="auto"/>
        <w:ind w:firstLine="480"/>
        <w:rPr>
          <w:rFonts w:ascii="宋体" w:hAnsi="宋体"/>
          <w:sz w:val="24"/>
          <w:szCs w:val="28"/>
        </w:rPr>
      </w:pPr>
      <w:r>
        <w:rPr>
          <w:rFonts w:hint="eastAsia" w:ascii="宋体" w:hAnsi="宋体"/>
          <w:sz w:val="24"/>
          <w:szCs w:val="28"/>
        </w:rPr>
        <w:t>10.11投标人认为有利于采购人的其他优惠条款应单独列明。</w:t>
      </w:r>
    </w:p>
    <w:p w14:paraId="58B113DF">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3" w:name="_Toc23128"/>
      <w:r>
        <w:rPr>
          <w:rFonts w:hint="default" w:ascii="宋体" w:hAnsi="宋体" w:eastAsia="宋体" w:cs="宋体"/>
          <w:b/>
          <w:kern w:val="0"/>
          <w:sz w:val="24"/>
          <w:szCs w:val="20"/>
          <w:lang w:val="en-US" w:eastAsia="zh-CN" w:bidi="ar-SA"/>
        </w:rPr>
        <w:t>11.</w:t>
      </w:r>
      <w:r>
        <w:rPr>
          <w:rFonts w:hint="eastAsia" w:ascii="宋体" w:hAnsi="宋体" w:cs="宋体"/>
          <w:b/>
          <w:kern w:val="0"/>
          <w:sz w:val="24"/>
          <w:szCs w:val="20"/>
        </w:rPr>
        <w:t>报价要求</w:t>
      </w:r>
      <w:bookmarkEnd w:id="33"/>
    </w:p>
    <w:p w14:paraId="4C19C8FE">
      <w:pPr>
        <w:pStyle w:val="60"/>
        <w:numPr>
          <w:ilvl w:val="0"/>
          <w:numId w:val="14"/>
        </w:numPr>
        <w:tabs>
          <w:tab w:val="left" w:pos="993"/>
        </w:tabs>
        <w:spacing w:line="360" w:lineRule="auto"/>
        <w:ind w:firstLineChars="0"/>
        <w:rPr>
          <w:rFonts w:ascii="宋体" w:hAnsi="宋体"/>
          <w:vanish/>
          <w:sz w:val="24"/>
          <w:szCs w:val="28"/>
        </w:rPr>
      </w:pPr>
    </w:p>
    <w:p w14:paraId="3953F216">
      <w:pPr>
        <w:pStyle w:val="60"/>
        <w:tabs>
          <w:tab w:val="left" w:pos="993"/>
        </w:tabs>
        <w:spacing w:line="360" w:lineRule="auto"/>
        <w:ind w:firstLine="482"/>
        <w:rPr>
          <w:rFonts w:ascii="宋体" w:hAnsi="宋体"/>
          <w:b/>
          <w:bCs/>
          <w:sz w:val="24"/>
          <w:szCs w:val="28"/>
        </w:rPr>
      </w:pPr>
      <w:r>
        <w:rPr>
          <w:rFonts w:hint="eastAsia" w:ascii="宋体" w:hAnsi="宋体"/>
          <w:b/>
          <w:bCs/>
          <w:sz w:val="24"/>
          <w:szCs w:val="28"/>
        </w:rPr>
        <w:t>11.1因系统不支持分项报价，投标人应根据本项目实际情况编辑投标分项报价表，在客户端系统中的“价格扣除优惠政策”模块上传完整的《投标文件报价部分》，未按要求提交完整的《投标文件报价部分》，由此产生的不利后果由投标人自行承担。</w:t>
      </w:r>
    </w:p>
    <w:p w14:paraId="1D1556CE">
      <w:pPr>
        <w:pStyle w:val="60"/>
        <w:tabs>
          <w:tab w:val="left" w:pos="993"/>
        </w:tabs>
        <w:spacing w:line="360" w:lineRule="auto"/>
        <w:ind w:firstLine="480"/>
        <w:rPr>
          <w:rFonts w:ascii="宋体" w:hAnsi="宋体"/>
          <w:sz w:val="24"/>
          <w:szCs w:val="28"/>
        </w:rPr>
      </w:pPr>
      <w:r>
        <w:rPr>
          <w:rFonts w:hint="eastAsia" w:ascii="宋体" w:hAnsi="宋体"/>
          <w:sz w:val="24"/>
          <w:szCs w:val="28"/>
        </w:rPr>
        <w:t>11.2本项目为一个采购包完整采购项目。投标人必须本采购项目的所有内容及服务进行完整报价响应。拆分报价或不完整响应的将视为无效报价。</w:t>
      </w:r>
    </w:p>
    <w:p w14:paraId="1D4D9C51">
      <w:pPr>
        <w:pStyle w:val="60"/>
        <w:tabs>
          <w:tab w:val="left" w:pos="993"/>
        </w:tabs>
        <w:spacing w:line="360" w:lineRule="auto"/>
        <w:ind w:firstLine="480"/>
        <w:rPr>
          <w:rFonts w:ascii="宋体" w:hAnsi="宋体"/>
          <w:sz w:val="24"/>
          <w:szCs w:val="28"/>
        </w:rPr>
      </w:pPr>
      <w:r>
        <w:rPr>
          <w:rFonts w:hint="eastAsia" w:ascii="宋体" w:hAnsi="宋体"/>
          <w:sz w:val="24"/>
          <w:szCs w:val="28"/>
        </w:rPr>
        <w:t>11.3本次投标报价应以人民币为货币单位，应分单价、小计和总价。</w:t>
      </w:r>
    </w:p>
    <w:p w14:paraId="1B274007">
      <w:pPr>
        <w:pStyle w:val="60"/>
        <w:tabs>
          <w:tab w:val="left" w:pos="993"/>
        </w:tabs>
        <w:spacing w:line="360" w:lineRule="auto"/>
        <w:ind w:firstLine="480"/>
        <w:rPr>
          <w:rFonts w:ascii="宋体" w:hAnsi="宋体"/>
          <w:sz w:val="24"/>
          <w:szCs w:val="28"/>
        </w:rPr>
      </w:pPr>
      <w:r>
        <w:rPr>
          <w:rFonts w:hint="eastAsia" w:ascii="宋体" w:hAnsi="宋体"/>
          <w:sz w:val="24"/>
          <w:szCs w:val="28"/>
        </w:rPr>
        <w:t>11.4投标人所报报价在中标后合同实施过程中不因市场或政策价格的调整而增减。</w:t>
      </w:r>
    </w:p>
    <w:p w14:paraId="791F89FC">
      <w:pPr>
        <w:pStyle w:val="60"/>
        <w:tabs>
          <w:tab w:val="left" w:pos="993"/>
        </w:tabs>
        <w:spacing w:line="360" w:lineRule="auto"/>
        <w:ind w:firstLine="480"/>
        <w:rPr>
          <w:rFonts w:ascii="宋体" w:hAnsi="宋体"/>
          <w:sz w:val="24"/>
          <w:szCs w:val="28"/>
        </w:rPr>
      </w:pPr>
      <w:r>
        <w:rPr>
          <w:rFonts w:hint="eastAsia" w:ascii="宋体" w:hAnsi="宋体"/>
          <w:sz w:val="24"/>
          <w:szCs w:val="28"/>
        </w:rPr>
        <w:t>11.5本项目的投标总报价为所投货物经采购人验收合格并交付使用所有可能发生的费用，包括货物（含设备、配件、辅助材料）供应、备品材料费(维保期内设备/材料等的故障损坏维修）、包装、运输、装卸、二次搬运、吊装、保险费、采购保管、安装调试、验收（含货物检验检测）、操作人员培训、进口手续费用（若有）、移机费、税费以及售后服务等一切费用。</w:t>
      </w:r>
    </w:p>
    <w:p w14:paraId="739FDDAD">
      <w:pPr>
        <w:pStyle w:val="60"/>
        <w:tabs>
          <w:tab w:val="left" w:pos="993"/>
        </w:tabs>
        <w:spacing w:line="360" w:lineRule="auto"/>
        <w:ind w:firstLine="480"/>
        <w:rPr>
          <w:rFonts w:ascii="宋体" w:hAnsi="宋体"/>
          <w:sz w:val="24"/>
          <w:szCs w:val="28"/>
        </w:rPr>
      </w:pPr>
      <w:r>
        <w:rPr>
          <w:rFonts w:hint="eastAsia" w:ascii="宋体" w:hAnsi="宋体"/>
          <w:sz w:val="24"/>
          <w:szCs w:val="28"/>
        </w:rPr>
        <w:t>11.6投标人应认真审核图纸及工程类清单的内容，漏报的单价或每单价报价中漏报、少报的费用，视为此项费用已隐含在投标报价中，中标后不得再向采购人收取任何费用。</w:t>
      </w:r>
    </w:p>
    <w:p w14:paraId="6DDD5752">
      <w:pPr>
        <w:pStyle w:val="60"/>
        <w:tabs>
          <w:tab w:val="left" w:pos="993"/>
        </w:tabs>
        <w:spacing w:line="360" w:lineRule="auto"/>
        <w:ind w:firstLine="480"/>
        <w:rPr>
          <w:rFonts w:hint="eastAsia" w:ascii="宋体" w:hAnsi="宋体"/>
          <w:sz w:val="24"/>
          <w:szCs w:val="28"/>
        </w:rPr>
      </w:pPr>
      <w:r>
        <w:rPr>
          <w:rFonts w:hint="eastAsia" w:ascii="宋体" w:hAnsi="宋体"/>
          <w:sz w:val="24"/>
          <w:szCs w:val="28"/>
        </w:rPr>
        <w:t>11.7投标人对每一种货物只能有一个报价，采购单位不接受有选择的报价。</w:t>
      </w:r>
    </w:p>
    <w:p w14:paraId="1A1A379C">
      <w:pPr>
        <w:pStyle w:val="60"/>
        <w:tabs>
          <w:tab w:val="left" w:pos="993"/>
        </w:tabs>
        <w:spacing w:line="360" w:lineRule="auto"/>
        <w:ind w:firstLine="480"/>
        <w:rPr>
          <w:rFonts w:hint="eastAsia" w:ascii="宋体" w:hAnsi="宋体"/>
          <w:sz w:val="24"/>
          <w:szCs w:val="28"/>
        </w:rPr>
      </w:pPr>
      <w:r>
        <w:rPr>
          <w:rFonts w:hint="eastAsia" w:asciiTheme="minorEastAsia" w:hAnsiTheme="minorEastAsia"/>
          <w:sz w:val="24"/>
          <w:szCs w:val="28"/>
          <w:lang w:val="en-US" w:eastAsia="zh-CN"/>
        </w:rPr>
        <w:t>11.8</w:t>
      </w:r>
      <w:r>
        <w:rPr>
          <w:rFonts w:hint="eastAsia" w:asciiTheme="minorEastAsia" w:hAnsiTheme="minorEastAsia"/>
          <w:sz w:val="24"/>
          <w:szCs w:val="28"/>
        </w:rPr>
        <w:t>本项目设有最高控制价，</w:t>
      </w:r>
      <w:r>
        <w:rPr>
          <w:rFonts w:hint="eastAsia" w:asciiTheme="minorEastAsia" w:hAnsiTheme="minorEastAsia"/>
          <w:sz w:val="24"/>
          <w:szCs w:val="28"/>
          <w:lang w:val="en-US" w:eastAsia="zh-CN"/>
        </w:rPr>
        <w:t>控制价将以更正通知的形式发出，供应商</w:t>
      </w:r>
      <w:r>
        <w:rPr>
          <w:rFonts w:hint="eastAsia" w:asciiTheme="minorEastAsia" w:hAnsiTheme="minorEastAsia"/>
          <w:sz w:val="24"/>
          <w:szCs w:val="28"/>
        </w:rPr>
        <w:t>的报价超过最高控制价</w:t>
      </w:r>
      <w:r>
        <w:rPr>
          <w:rFonts w:hint="eastAsia" w:asciiTheme="minorEastAsia" w:hAnsiTheme="minorEastAsia"/>
          <w:sz w:val="24"/>
          <w:szCs w:val="28"/>
          <w:lang w:eastAsia="zh-CN"/>
        </w:rPr>
        <w:t>的</w:t>
      </w:r>
      <w:r>
        <w:rPr>
          <w:rFonts w:hint="eastAsia" w:asciiTheme="minorEastAsia" w:hAnsiTheme="minorEastAsia"/>
          <w:sz w:val="24"/>
          <w:szCs w:val="28"/>
        </w:rPr>
        <w:t>，则其视为</w:t>
      </w:r>
      <w:r>
        <w:rPr>
          <w:rFonts w:hint="eastAsia" w:asciiTheme="minorEastAsia" w:hAnsiTheme="minorEastAsia"/>
          <w:sz w:val="24"/>
          <w:szCs w:val="28"/>
          <w:lang w:val="en-US" w:eastAsia="zh-CN"/>
        </w:rPr>
        <w:t>投标无效</w:t>
      </w:r>
      <w:r>
        <w:rPr>
          <w:rFonts w:hint="eastAsia" w:asciiTheme="minorEastAsia" w:hAnsiTheme="minorEastAsia"/>
          <w:sz w:val="24"/>
          <w:szCs w:val="28"/>
        </w:rPr>
        <w:t>。</w:t>
      </w:r>
    </w:p>
    <w:p w14:paraId="04D94B58">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4" w:name="_Toc6387"/>
      <w:r>
        <w:rPr>
          <w:rFonts w:hint="default" w:ascii="宋体" w:hAnsi="宋体" w:eastAsia="宋体" w:cs="宋体"/>
          <w:b/>
          <w:kern w:val="0"/>
          <w:sz w:val="24"/>
          <w:szCs w:val="20"/>
          <w:lang w:val="en-US" w:eastAsia="zh-CN" w:bidi="ar-SA"/>
        </w:rPr>
        <w:t>12.</w:t>
      </w:r>
      <w:r>
        <w:rPr>
          <w:rFonts w:hint="eastAsia" w:ascii="宋体" w:hAnsi="宋体" w:cs="宋体"/>
          <w:b/>
          <w:kern w:val="0"/>
          <w:sz w:val="24"/>
          <w:szCs w:val="20"/>
        </w:rPr>
        <w:t>商务条件响应要求</w:t>
      </w:r>
      <w:bookmarkEnd w:id="34"/>
    </w:p>
    <w:p w14:paraId="21D61B02">
      <w:pPr>
        <w:pStyle w:val="60"/>
        <w:numPr>
          <w:ilvl w:val="0"/>
          <w:numId w:val="14"/>
        </w:numPr>
        <w:tabs>
          <w:tab w:val="left" w:pos="993"/>
        </w:tabs>
        <w:spacing w:line="360" w:lineRule="auto"/>
        <w:ind w:firstLineChars="0"/>
        <w:rPr>
          <w:rFonts w:ascii="宋体" w:hAnsi="宋体"/>
          <w:vanish/>
          <w:sz w:val="24"/>
          <w:szCs w:val="28"/>
        </w:rPr>
      </w:pPr>
    </w:p>
    <w:p w14:paraId="085DECC0">
      <w:pPr>
        <w:pStyle w:val="60"/>
        <w:tabs>
          <w:tab w:val="left" w:pos="993"/>
        </w:tabs>
        <w:spacing w:line="360" w:lineRule="auto"/>
        <w:ind w:firstLine="480"/>
        <w:rPr>
          <w:rFonts w:ascii="宋体" w:hAnsi="宋体"/>
          <w:sz w:val="24"/>
          <w:szCs w:val="28"/>
        </w:rPr>
      </w:pPr>
      <w:r>
        <w:rPr>
          <w:rFonts w:hint="eastAsia" w:ascii="宋体" w:hAnsi="宋体"/>
          <w:sz w:val="24"/>
          <w:szCs w:val="28"/>
        </w:rPr>
        <w:t>12.1投标人应根据商务条件要求及商务项评分条款提供相应的交付时间、售后服务、认证等证书、业绩经验，并按要求提供相应的佐证材料，未按要求提供的将可能导致不得分。</w:t>
      </w:r>
    </w:p>
    <w:p w14:paraId="67BDDF6F">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5" w:name="_Toc10729"/>
      <w:r>
        <w:rPr>
          <w:rFonts w:hint="default" w:ascii="宋体" w:hAnsi="宋体" w:eastAsia="宋体" w:cs="宋体"/>
          <w:b/>
          <w:kern w:val="0"/>
          <w:sz w:val="24"/>
          <w:szCs w:val="20"/>
          <w:lang w:val="en-US" w:eastAsia="zh-CN" w:bidi="ar-SA"/>
        </w:rPr>
        <w:t>13.</w:t>
      </w:r>
      <w:r>
        <w:rPr>
          <w:rFonts w:ascii="宋体" w:hAnsi="宋体" w:cs="宋体"/>
          <w:b/>
          <w:kern w:val="0"/>
          <w:sz w:val="24"/>
          <w:szCs w:val="20"/>
        </w:rPr>
        <w:t>知识产权及保密</w:t>
      </w:r>
      <w:bookmarkEnd w:id="35"/>
    </w:p>
    <w:p w14:paraId="73F5BB30">
      <w:pPr>
        <w:pStyle w:val="60"/>
        <w:numPr>
          <w:ilvl w:val="0"/>
          <w:numId w:val="14"/>
        </w:numPr>
        <w:tabs>
          <w:tab w:val="left" w:pos="993"/>
        </w:tabs>
        <w:spacing w:line="360" w:lineRule="auto"/>
        <w:ind w:firstLineChars="0"/>
        <w:rPr>
          <w:rFonts w:ascii="宋体" w:hAnsi="宋体"/>
          <w:vanish/>
          <w:sz w:val="24"/>
          <w:szCs w:val="28"/>
        </w:rPr>
      </w:pPr>
    </w:p>
    <w:p w14:paraId="1CC9470B">
      <w:pPr>
        <w:pStyle w:val="60"/>
        <w:tabs>
          <w:tab w:val="left" w:pos="993"/>
        </w:tabs>
        <w:spacing w:line="360" w:lineRule="auto"/>
        <w:ind w:firstLine="480"/>
        <w:rPr>
          <w:rFonts w:ascii="宋体" w:hAnsi="宋体"/>
          <w:sz w:val="24"/>
          <w:szCs w:val="28"/>
        </w:rPr>
      </w:pPr>
      <w:r>
        <w:rPr>
          <w:rFonts w:hint="eastAsia" w:ascii="宋体" w:hAnsi="宋体"/>
          <w:sz w:val="24"/>
          <w:szCs w:val="28"/>
        </w:rPr>
        <w:t>13.1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37BF9A50">
      <w:pPr>
        <w:pStyle w:val="60"/>
        <w:tabs>
          <w:tab w:val="left" w:pos="993"/>
        </w:tabs>
        <w:spacing w:line="360" w:lineRule="auto"/>
        <w:ind w:firstLine="480"/>
        <w:rPr>
          <w:rFonts w:ascii="宋体" w:hAnsi="宋体"/>
          <w:sz w:val="24"/>
          <w:szCs w:val="28"/>
        </w:rPr>
      </w:pPr>
      <w:r>
        <w:rPr>
          <w:rFonts w:hint="eastAsia" w:ascii="宋体" w:hAnsi="宋体"/>
          <w:sz w:val="24"/>
          <w:szCs w:val="28"/>
        </w:rPr>
        <w:t>13.2供需双方有责任对本合同及通过该合同、服务获得的相关资料予以保密，未经一方事先书面同意，另一方不得将双方的合作协议具体内容及相关内容披露给任何第三方。投标人对在合同实</w:t>
      </w:r>
      <w:r>
        <w:rPr>
          <w:rFonts w:ascii="宋体" w:hAnsi="宋体"/>
          <w:sz w:val="24"/>
          <w:szCs w:val="28"/>
        </w:rPr>
        <w:t>施过程中可能获知的采购人信息系统资料负有保密责任，在任何时候不得给予泄露。</w:t>
      </w:r>
    </w:p>
    <w:p w14:paraId="51A8C0C7">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6" w:name="_Toc1062"/>
      <w:r>
        <w:rPr>
          <w:rFonts w:hint="default" w:ascii="宋体" w:hAnsi="宋体" w:eastAsia="宋体" w:cs="宋体"/>
          <w:b/>
          <w:kern w:val="0"/>
          <w:sz w:val="24"/>
          <w:szCs w:val="20"/>
          <w:lang w:val="en-US" w:eastAsia="zh-CN" w:bidi="ar-SA"/>
        </w:rPr>
        <w:t>14.</w:t>
      </w:r>
      <w:r>
        <w:rPr>
          <w:rFonts w:ascii="宋体" w:hAnsi="宋体" w:cs="宋体"/>
          <w:b/>
          <w:kern w:val="0"/>
          <w:sz w:val="24"/>
          <w:szCs w:val="20"/>
        </w:rPr>
        <w:t>违约责任</w:t>
      </w:r>
      <w:bookmarkEnd w:id="36"/>
    </w:p>
    <w:p w14:paraId="165D08FD">
      <w:pPr>
        <w:pStyle w:val="60"/>
        <w:numPr>
          <w:ilvl w:val="0"/>
          <w:numId w:val="14"/>
        </w:numPr>
        <w:tabs>
          <w:tab w:val="left" w:pos="993"/>
        </w:tabs>
        <w:spacing w:line="360" w:lineRule="auto"/>
        <w:ind w:firstLineChars="0"/>
        <w:rPr>
          <w:rFonts w:ascii="宋体" w:hAnsi="宋体"/>
          <w:vanish/>
          <w:sz w:val="24"/>
          <w:szCs w:val="28"/>
        </w:rPr>
      </w:pPr>
    </w:p>
    <w:p w14:paraId="34D46F8C">
      <w:pPr>
        <w:pStyle w:val="60"/>
        <w:tabs>
          <w:tab w:val="left" w:pos="993"/>
        </w:tabs>
        <w:spacing w:line="360" w:lineRule="auto"/>
        <w:ind w:left="425" w:firstLine="0" w:firstLineChars="0"/>
        <w:rPr>
          <w:rFonts w:ascii="宋体" w:hAnsi="宋体"/>
          <w:sz w:val="24"/>
          <w:szCs w:val="28"/>
        </w:rPr>
      </w:pPr>
      <w:r>
        <w:rPr>
          <w:rFonts w:hint="eastAsia" w:ascii="宋体" w:hAnsi="宋体"/>
          <w:sz w:val="24"/>
          <w:szCs w:val="28"/>
        </w:rPr>
        <w:t>14.1</w:t>
      </w:r>
      <w:r>
        <w:rPr>
          <w:rFonts w:ascii="宋体" w:hAnsi="宋体"/>
          <w:sz w:val="24"/>
          <w:szCs w:val="28"/>
        </w:rPr>
        <w:t>采购人违约责任：</w:t>
      </w:r>
    </w:p>
    <w:p w14:paraId="0FEC9735">
      <w:pPr>
        <w:pStyle w:val="60"/>
        <w:tabs>
          <w:tab w:val="left" w:pos="993"/>
        </w:tabs>
        <w:spacing w:line="360" w:lineRule="auto"/>
        <w:ind w:firstLine="480"/>
        <w:rPr>
          <w:rFonts w:ascii="宋体" w:hAnsi="宋体"/>
          <w:sz w:val="24"/>
          <w:szCs w:val="28"/>
        </w:rPr>
      </w:pPr>
      <w:r>
        <w:rPr>
          <w:rFonts w:hint="eastAsia" w:ascii="宋体" w:hAnsi="宋体"/>
          <w:sz w:val="24"/>
          <w:szCs w:val="28"/>
        </w:rPr>
        <w:t>14.1.1采购人无正当理由拒收中标人交付的合格产品的，自采购人拒收之日起，采购人每日应向中标人偿付拒收货款总额0.05%的违约金。</w:t>
      </w:r>
    </w:p>
    <w:p w14:paraId="235DB240">
      <w:pPr>
        <w:pStyle w:val="60"/>
        <w:tabs>
          <w:tab w:val="left" w:pos="993"/>
        </w:tabs>
        <w:spacing w:line="360" w:lineRule="auto"/>
        <w:ind w:firstLine="480"/>
        <w:rPr>
          <w:rFonts w:ascii="宋体" w:hAnsi="宋体"/>
          <w:sz w:val="24"/>
          <w:szCs w:val="28"/>
        </w:rPr>
      </w:pPr>
      <w:r>
        <w:rPr>
          <w:rFonts w:hint="eastAsia" w:ascii="宋体" w:hAnsi="宋体"/>
          <w:sz w:val="24"/>
          <w:szCs w:val="28"/>
        </w:rPr>
        <w:t>14.1.2采购人无故逾期验收和办理合同款项支付手续的,采购人每日应按逾期付款总额的0.05%向中标人支付违约金。</w:t>
      </w:r>
    </w:p>
    <w:p w14:paraId="225576F3">
      <w:pPr>
        <w:pStyle w:val="60"/>
        <w:tabs>
          <w:tab w:val="left" w:pos="993"/>
        </w:tabs>
        <w:spacing w:line="360" w:lineRule="auto"/>
        <w:ind w:left="425" w:firstLine="0" w:firstLineChars="0"/>
        <w:rPr>
          <w:rFonts w:ascii="宋体" w:hAnsi="宋体"/>
          <w:sz w:val="24"/>
          <w:szCs w:val="28"/>
        </w:rPr>
      </w:pPr>
      <w:r>
        <w:rPr>
          <w:rFonts w:hint="eastAsia" w:ascii="宋体" w:hAnsi="宋体"/>
          <w:sz w:val="24"/>
          <w:szCs w:val="28"/>
        </w:rPr>
        <w:t>14.2中标人违约责任</w:t>
      </w:r>
    </w:p>
    <w:p w14:paraId="1CE11FF5">
      <w:pPr>
        <w:pStyle w:val="60"/>
        <w:tabs>
          <w:tab w:val="left" w:pos="993"/>
        </w:tabs>
        <w:spacing w:line="360" w:lineRule="auto"/>
        <w:ind w:firstLine="480"/>
        <w:rPr>
          <w:rFonts w:ascii="宋体" w:hAnsi="宋体"/>
          <w:sz w:val="24"/>
          <w:szCs w:val="28"/>
        </w:rPr>
      </w:pPr>
      <w:r>
        <w:rPr>
          <w:rFonts w:hint="eastAsia" w:ascii="宋体" w:hAnsi="宋体"/>
          <w:sz w:val="24"/>
          <w:szCs w:val="28"/>
        </w:rPr>
        <w:t>14.2.1除不可抗力因素外，中标人逾期交付货物的，每逾期一天，中标人应按逾期交付部分总额的0.5%向采购人支付逾期履行违约金，中标人还应向采购人支付合同总价的10%的违约金，采购人有权从待付货款中直接扣除该费用而无需取得采购人同意。中标人无正当理由逾期超过约定日期30日仍不能交付的，视为“中标人不按合同约定履约”；</w:t>
      </w:r>
    </w:p>
    <w:p w14:paraId="464C79F1">
      <w:pPr>
        <w:pStyle w:val="60"/>
        <w:tabs>
          <w:tab w:val="left" w:pos="993"/>
        </w:tabs>
        <w:spacing w:line="360" w:lineRule="auto"/>
        <w:ind w:firstLine="480"/>
        <w:rPr>
          <w:rFonts w:ascii="宋体" w:hAnsi="宋体"/>
          <w:sz w:val="24"/>
          <w:szCs w:val="28"/>
        </w:rPr>
      </w:pPr>
      <w:r>
        <w:rPr>
          <w:rFonts w:hint="eastAsia" w:ascii="宋体" w:hAnsi="宋体"/>
          <w:sz w:val="24"/>
          <w:szCs w:val="28"/>
        </w:rPr>
        <w:t>14.2.2中标人所交付的产品不符合合同规定及《采购文件》规定标准的，采购人有权拒收，中标人愿意更换产品但逾期交货的，按中标人逾期交货处理。中标人拒绝更换产品的，视为“中标人不按合同约定履约”；</w:t>
      </w:r>
    </w:p>
    <w:p w14:paraId="1E0A4FE3">
      <w:pPr>
        <w:pStyle w:val="60"/>
        <w:tabs>
          <w:tab w:val="left" w:pos="993"/>
        </w:tabs>
        <w:spacing w:line="360" w:lineRule="auto"/>
        <w:ind w:firstLine="480"/>
        <w:rPr>
          <w:rFonts w:ascii="宋体" w:hAnsi="宋体"/>
          <w:sz w:val="24"/>
          <w:szCs w:val="28"/>
        </w:rPr>
      </w:pPr>
      <w:r>
        <w:rPr>
          <w:rFonts w:hint="eastAsia" w:ascii="宋体" w:hAnsi="宋体"/>
          <w:sz w:val="24"/>
          <w:szCs w:val="28"/>
        </w:rPr>
        <w:t>14.2.3中标人不按合同约定履约的，采购人可以解除采购合同，并对中标人已缴纳的履约保证金作“不予退还”处理；采用保函形式的，采购人有权直接将保函进行兑现，兑现款项作“不予退还”处理。中标人还应向采购人支付合同总价的30%违约金。违约金不足以赔偿里方所受损失的，中标人还应赔偿因此给采购人造成的所有直接损失和间接损失；</w:t>
      </w:r>
    </w:p>
    <w:p w14:paraId="30B17DBE">
      <w:pPr>
        <w:pStyle w:val="60"/>
        <w:tabs>
          <w:tab w:val="left" w:pos="993"/>
        </w:tabs>
        <w:spacing w:line="360" w:lineRule="auto"/>
        <w:ind w:firstLine="480"/>
        <w:rPr>
          <w:rFonts w:ascii="宋体" w:hAnsi="宋体"/>
          <w:sz w:val="24"/>
          <w:szCs w:val="28"/>
        </w:rPr>
      </w:pPr>
      <w:r>
        <w:rPr>
          <w:rFonts w:hint="eastAsia" w:ascii="宋体" w:hAnsi="宋体"/>
          <w:sz w:val="24"/>
          <w:szCs w:val="28"/>
        </w:rPr>
        <w:t>14.2.4因产品引发医疗纠纷、投诉、患者损害或造成采购人损失的，中标人应自行处理相关投诉、纠纷等，并承担相应的法律责任。如涉及采购人诊疗行为、维护使用产品等争议的，采购人配合中标人处理。</w:t>
      </w:r>
    </w:p>
    <w:p w14:paraId="30FF027A">
      <w:pPr>
        <w:pStyle w:val="60"/>
        <w:tabs>
          <w:tab w:val="left" w:pos="993"/>
        </w:tabs>
        <w:spacing w:line="360" w:lineRule="auto"/>
        <w:ind w:firstLine="480"/>
        <w:rPr>
          <w:rFonts w:ascii="宋体" w:hAnsi="宋体"/>
          <w:sz w:val="24"/>
          <w:szCs w:val="28"/>
        </w:rPr>
      </w:pPr>
      <w:r>
        <w:rPr>
          <w:rFonts w:hint="eastAsia" w:ascii="宋体" w:hAnsi="宋体"/>
          <w:sz w:val="24"/>
          <w:szCs w:val="28"/>
        </w:rPr>
        <w:t>14.2.5供货时中标人应提供与货物制造商签订的原厂售后服务协议，设备原厂售后服务时间应不少于中标人磋商响应时承诺提供的质保期，如未提供或提供的原厂售后服务时间不足所承诺提供的质保期的，采购人有权向中标人收取合同货物金额20%的违约金，且单方面解除合同。</w:t>
      </w:r>
    </w:p>
    <w:p w14:paraId="5CDC9887">
      <w:pPr>
        <w:pStyle w:val="60"/>
        <w:tabs>
          <w:tab w:val="left" w:pos="993"/>
        </w:tabs>
        <w:spacing w:line="360" w:lineRule="auto"/>
        <w:ind w:firstLine="480"/>
        <w:rPr>
          <w:rFonts w:ascii="宋体" w:hAnsi="宋体"/>
          <w:sz w:val="24"/>
          <w:szCs w:val="28"/>
        </w:rPr>
      </w:pPr>
      <w:r>
        <w:rPr>
          <w:rFonts w:hint="eastAsia" w:ascii="宋体" w:hAnsi="宋体"/>
          <w:sz w:val="24"/>
          <w:szCs w:val="28"/>
        </w:rPr>
        <w:t>14.3其他</w:t>
      </w:r>
    </w:p>
    <w:p w14:paraId="65515FB4">
      <w:pPr>
        <w:spacing w:line="360" w:lineRule="auto"/>
        <w:ind w:firstLine="480" w:firstLineChars="200"/>
        <w:rPr>
          <w:rFonts w:ascii="宋体" w:hAnsi="宋体" w:cs="宋体"/>
          <w:color w:val="000000"/>
          <w:szCs w:val="21"/>
        </w:rPr>
      </w:pPr>
      <w:r>
        <w:rPr>
          <w:rFonts w:hint="eastAsia" w:ascii="宋体" w:hAnsi="宋体" w:cs="宋体"/>
          <w:bCs/>
          <w:kern w:val="0"/>
          <w:sz w:val="24"/>
          <w:szCs w:val="20"/>
        </w:rPr>
        <w:t>任何一方更换项目联系人未及时通知相对方，并影响本合同履行或造成损失的，违约方应承担相应的违约责任。</w:t>
      </w:r>
    </w:p>
    <w:p w14:paraId="4D1E3CEB">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7" w:name="_Toc13253"/>
      <w:r>
        <w:rPr>
          <w:rFonts w:hint="default" w:ascii="宋体" w:hAnsi="宋体" w:eastAsia="宋体" w:cs="宋体"/>
          <w:b/>
          <w:kern w:val="0"/>
          <w:sz w:val="24"/>
          <w:szCs w:val="20"/>
          <w:lang w:val="en-US" w:eastAsia="zh-CN" w:bidi="ar-SA"/>
        </w:rPr>
        <w:t>15.</w:t>
      </w:r>
      <w:r>
        <w:rPr>
          <w:rFonts w:ascii="宋体" w:hAnsi="宋体" w:cs="宋体"/>
          <w:b/>
          <w:kern w:val="0"/>
          <w:sz w:val="24"/>
          <w:szCs w:val="20"/>
        </w:rPr>
        <w:t>违约终止合同</w:t>
      </w:r>
      <w:bookmarkEnd w:id="37"/>
    </w:p>
    <w:p w14:paraId="6D13190F">
      <w:pPr>
        <w:pStyle w:val="60"/>
        <w:numPr>
          <w:ilvl w:val="0"/>
          <w:numId w:val="14"/>
        </w:numPr>
        <w:tabs>
          <w:tab w:val="left" w:pos="993"/>
        </w:tabs>
        <w:spacing w:line="360" w:lineRule="auto"/>
        <w:ind w:firstLineChars="0"/>
        <w:rPr>
          <w:rFonts w:ascii="宋体" w:hAnsi="宋体"/>
          <w:vanish/>
          <w:sz w:val="24"/>
          <w:szCs w:val="28"/>
        </w:rPr>
      </w:pPr>
    </w:p>
    <w:p w14:paraId="05515F1D">
      <w:pPr>
        <w:pStyle w:val="60"/>
        <w:tabs>
          <w:tab w:val="left" w:pos="993"/>
        </w:tabs>
        <w:spacing w:line="360" w:lineRule="auto"/>
        <w:ind w:firstLine="480"/>
        <w:rPr>
          <w:rFonts w:ascii="宋体" w:hAnsi="宋体"/>
          <w:sz w:val="24"/>
          <w:szCs w:val="28"/>
        </w:rPr>
      </w:pPr>
      <w:r>
        <w:rPr>
          <w:rFonts w:hint="eastAsia" w:ascii="宋体" w:hAnsi="宋体"/>
          <w:sz w:val="24"/>
          <w:szCs w:val="28"/>
        </w:rPr>
        <w:t>15.1除上述约定情形外，在采购人发出的违约通知后30天内（或经采购人书面确认的更长时间内）仍未纠正其任何一项违约行为，采购人均有权终止本合同，中标人应承担以下责任：</w:t>
      </w:r>
    </w:p>
    <w:p w14:paraId="1E193CF9">
      <w:pPr>
        <w:pStyle w:val="60"/>
        <w:tabs>
          <w:tab w:val="left" w:pos="993"/>
        </w:tabs>
        <w:spacing w:line="360" w:lineRule="auto"/>
        <w:ind w:firstLine="480"/>
        <w:rPr>
          <w:rFonts w:ascii="宋体" w:hAnsi="宋体"/>
          <w:sz w:val="24"/>
          <w:szCs w:val="28"/>
        </w:rPr>
      </w:pPr>
      <w:r>
        <w:rPr>
          <w:rFonts w:hint="eastAsia" w:ascii="宋体" w:hAnsi="宋体"/>
          <w:sz w:val="24"/>
          <w:szCs w:val="28"/>
        </w:rPr>
        <w:t>15.1.1中标人除依照本章15.违约责任约定承担违约金责任外，造成采购人损失的，仍应赔偿采购人的损失。</w:t>
      </w:r>
    </w:p>
    <w:p w14:paraId="3453626B">
      <w:pPr>
        <w:pStyle w:val="60"/>
        <w:tabs>
          <w:tab w:val="left" w:pos="993"/>
        </w:tabs>
        <w:spacing w:line="360" w:lineRule="auto"/>
        <w:ind w:firstLine="480"/>
        <w:rPr>
          <w:rFonts w:ascii="宋体" w:hAnsi="宋体"/>
          <w:sz w:val="24"/>
          <w:szCs w:val="28"/>
        </w:rPr>
      </w:pPr>
      <w:r>
        <w:rPr>
          <w:rFonts w:hint="eastAsia" w:ascii="宋体" w:hAnsi="宋体"/>
          <w:sz w:val="24"/>
          <w:szCs w:val="28"/>
        </w:rPr>
        <w:t>15.1.2如有支付进度款的，所付款项在合同终止后7个工作日内无息退还（转账）给采购人，超过期限未退还（转账）给采购人的，中标人应按未退还（转账）部分每日0.05%支付违约金，采购人所付款项仍须全额退还。该项违约金与中标人依照本章15.违约责任需承担的违约责任可同时适用。</w:t>
      </w:r>
    </w:p>
    <w:p w14:paraId="2F347241">
      <w:pPr>
        <w:pStyle w:val="60"/>
        <w:tabs>
          <w:tab w:val="left" w:pos="993"/>
        </w:tabs>
        <w:spacing w:line="360" w:lineRule="auto"/>
        <w:ind w:firstLine="480"/>
        <w:rPr>
          <w:rFonts w:ascii="宋体" w:hAnsi="宋体"/>
          <w:sz w:val="24"/>
          <w:szCs w:val="28"/>
        </w:rPr>
      </w:pPr>
      <w:r>
        <w:rPr>
          <w:rFonts w:hint="eastAsia" w:ascii="宋体" w:hAnsi="宋体"/>
          <w:sz w:val="24"/>
          <w:szCs w:val="28"/>
        </w:rPr>
        <w:t>15.1.3履约保证金作“不予退还”处理；采用保函形式的，采购人有权直接将保函进行兑现，兑现款项作“不予退还”处理。</w:t>
      </w:r>
    </w:p>
    <w:p w14:paraId="362C1D71">
      <w:pPr>
        <w:pStyle w:val="60"/>
        <w:tabs>
          <w:tab w:val="left" w:pos="993"/>
        </w:tabs>
        <w:spacing w:line="360" w:lineRule="auto"/>
        <w:ind w:firstLine="480"/>
        <w:rPr>
          <w:rFonts w:ascii="宋体" w:hAnsi="宋体"/>
          <w:sz w:val="24"/>
          <w:szCs w:val="28"/>
        </w:rPr>
      </w:pPr>
      <w:r>
        <w:rPr>
          <w:rFonts w:hint="eastAsia" w:ascii="宋体" w:hAnsi="宋体"/>
          <w:sz w:val="24"/>
          <w:szCs w:val="28"/>
        </w:rPr>
        <w:t>15.1.4对于被采购人行使单方解除权而解约的供应商，采购人有权纳入采购黑名单管理。</w:t>
      </w:r>
    </w:p>
    <w:p w14:paraId="6727C76D">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8" w:name="_Toc30931"/>
      <w:r>
        <w:rPr>
          <w:rFonts w:hint="default" w:ascii="宋体" w:hAnsi="宋体" w:eastAsia="宋体" w:cs="宋体"/>
          <w:b/>
          <w:kern w:val="0"/>
          <w:sz w:val="24"/>
          <w:szCs w:val="20"/>
          <w:lang w:val="en-US" w:eastAsia="zh-CN" w:bidi="ar-SA"/>
        </w:rPr>
        <w:t>16.</w:t>
      </w:r>
      <w:r>
        <w:rPr>
          <w:rFonts w:ascii="宋体" w:hAnsi="宋体" w:cs="宋体"/>
          <w:b/>
          <w:kern w:val="0"/>
          <w:sz w:val="24"/>
          <w:szCs w:val="20"/>
        </w:rPr>
        <w:t>廉洁条款</w:t>
      </w:r>
      <w:bookmarkEnd w:id="38"/>
    </w:p>
    <w:p w14:paraId="665A1779">
      <w:pPr>
        <w:pStyle w:val="60"/>
        <w:numPr>
          <w:ilvl w:val="0"/>
          <w:numId w:val="14"/>
        </w:numPr>
        <w:tabs>
          <w:tab w:val="left" w:pos="993"/>
        </w:tabs>
        <w:spacing w:line="360" w:lineRule="auto"/>
        <w:ind w:firstLineChars="0"/>
        <w:rPr>
          <w:rFonts w:ascii="宋体" w:hAnsi="宋体"/>
          <w:vanish/>
          <w:sz w:val="24"/>
          <w:szCs w:val="28"/>
        </w:rPr>
      </w:pPr>
    </w:p>
    <w:p w14:paraId="56FEB169">
      <w:pPr>
        <w:pStyle w:val="60"/>
        <w:tabs>
          <w:tab w:val="left" w:pos="993"/>
        </w:tabs>
        <w:spacing w:line="360" w:lineRule="auto"/>
        <w:ind w:firstLine="480"/>
        <w:rPr>
          <w:rFonts w:ascii="宋体" w:hAnsi="宋体"/>
          <w:sz w:val="24"/>
          <w:szCs w:val="28"/>
        </w:rPr>
      </w:pPr>
      <w:r>
        <w:rPr>
          <w:rFonts w:hint="eastAsia" w:ascii="宋体" w:hAnsi="宋体"/>
          <w:sz w:val="24"/>
          <w:szCs w:val="28"/>
        </w:rPr>
        <w:t>16.1投标时，投标人应签署《廉洁告知书》（格式详见补充条款中《廉洁告知书》）。</w:t>
      </w:r>
    </w:p>
    <w:p w14:paraId="324DED66">
      <w:pPr>
        <w:pStyle w:val="60"/>
        <w:tabs>
          <w:tab w:val="left" w:pos="993"/>
        </w:tabs>
        <w:spacing w:line="360" w:lineRule="auto"/>
        <w:ind w:firstLine="480"/>
        <w:rPr>
          <w:rFonts w:ascii="宋体" w:hAnsi="宋体"/>
          <w:sz w:val="24"/>
          <w:szCs w:val="28"/>
        </w:rPr>
      </w:pPr>
      <w:r>
        <w:rPr>
          <w:rFonts w:hint="eastAsia" w:ascii="宋体" w:hAnsi="宋体"/>
          <w:sz w:val="24"/>
          <w:szCs w:val="28"/>
        </w:rPr>
        <w:t>16.2投标人承诺严格按照《廉洁告知书》相关内容履行，不向采购人及相关人员直接或间接进行商业贿赂。</w:t>
      </w:r>
    </w:p>
    <w:p w14:paraId="591E065E">
      <w:pPr>
        <w:pStyle w:val="60"/>
        <w:tabs>
          <w:tab w:val="left" w:pos="993"/>
        </w:tabs>
        <w:spacing w:line="360" w:lineRule="auto"/>
        <w:ind w:firstLine="480"/>
        <w:rPr>
          <w:rFonts w:ascii="宋体" w:hAnsi="宋体"/>
          <w:sz w:val="24"/>
          <w:szCs w:val="28"/>
        </w:rPr>
      </w:pPr>
      <w:r>
        <w:rPr>
          <w:rFonts w:hint="eastAsia" w:ascii="宋体" w:hAnsi="宋体"/>
          <w:sz w:val="24"/>
          <w:szCs w:val="28"/>
        </w:rPr>
        <w:t>16.3投标人发现采购人工作人员有任何索贿行动的，应向有关行业主管部门或纪检监察部门反映情况。</w:t>
      </w:r>
    </w:p>
    <w:p w14:paraId="33EF103C">
      <w:pPr>
        <w:pStyle w:val="60"/>
        <w:tabs>
          <w:tab w:val="left" w:pos="993"/>
        </w:tabs>
        <w:spacing w:line="360" w:lineRule="auto"/>
        <w:ind w:firstLine="480"/>
        <w:rPr>
          <w:rFonts w:ascii="宋体" w:hAnsi="宋体"/>
          <w:sz w:val="24"/>
          <w:szCs w:val="28"/>
        </w:rPr>
      </w:pPr>
      <w:r>
        <w:rPr>
          <w:rFonts w:hint="eastAsia" w:ascii="宋体" w:hAnsi="宋体"/>
          <w:sz w:val="24"/>
          <w:szCs w:val="28"/>
        </w:rPr>
        <w:t>16.4投标人违反《廉洁告知书》相关内容的，严格按《廉洁告知书》规定承担相关责任。</w:t>
      </w:r>
    </w:p>
    <w:p w14:paraId="0BD377D9">
      <w:pPr>
        <w:pStyle w:val="60"/>
        <w:tabs>
          <w:tab w:val="left" w:pos="993"/>
        </w:tabs>
        <w:spacing w:line="360" w:lineRule="auto"/>
        <w:ind w:firstLine="480"/>
        <w:rPr>
          <w:rFonts w:ascii="宋体" w:hAnsi="宋体"/>
          <w:sz w:val="24"/>
          <w:szCs w:val="28"/>
        </w:rPr>
      </w:pPr>
      <w:r>
        <w:rPr>
          <w:rFonts w:hint="eastAsia" w:ascii="宋体" w:hAnsi="宋体"/>
          <w:sz w:val="24"/>
          <w:szCs w:val="28"/>
        </w:rPr>
        <w:t>16.5如投标人被列入商业贿赂不良记录，则严格按照《国家卫生计生委关于建立医药购销领域商业贿赂不良记录的规定》（国卫法制发【2013】50号）相关规定处理。</w:t>
      </w:r>
    </w:p>
    <w:p w14:paraId="4A698225">
      <w:pPr>
        <w:widowControl/>
        <w:numPr>
          <w:ilvl w:val="0"/>
          <w:numId w:val="0"/>
        </w:numPr>
        <w:spacing w:line="360" w:lineRule="auto"/>
        <w:ind w:left="425" w:leftChars="0" w:hanging="425" w:firstLineChars="0"/>
        <w:outlineLvl w:val="0"/>
        <w:rPr>
          <w:rFonts w:ascii="宋体" w:hAnsi="宋体" w:cs="宋体"/>
          <w:b/>
          <w:kern w:val="0"/>
          <w:sz w:val="24"/>
          <w:szCs w:val="20"/>
        </w:rPr>
      </w:pPr>
      <w:bookmarkStart w:id="39" w:name="_Toc16664"/>
      <w:r>
        <w:rPr>
          <w:rFonts w:hint="default" w:ascii="宋体" w:hAnsi="宋体" w:eastAsia="宋体" w:cs="宋体"/>
          <w:b/>
          <w:kern w:val="0"/>
          <w:sz w:val="24"/>
          <w:szCs w:val="20"/>
          <w:lang w:val="en-US" w:eastAsia="zh-CN" w:bidi="ar-SA"/>
        </w:rPr>
        <w:t>17.</w:t>
      </w:r>
      <w:r>
        <w:rPr>
          <w:rFonts w:hint="eastAsia" w:ascii="宋体" w:hAnsi="宋体" w:cs="宋体"/>
          <w:b/>
          <w:kern w:val="0"/>
          <w:sz w:val="24"/>
          <w:szCs w:val="20"/>
        </w:rPr>
        <w:t>其他事项</w:t>
      </w:r>
      <w:bookmarkEnd w:id="39"/>
    </w:p>
    <w:p w14:paraId="09C74EB3">
      <w:pPr>
        <w:pStyle w:val="58"/>
        <w:spacing w:line="360" w:lineRule="auto"/>
        <w:ind w:firstLine="402"/>
        <w:rPr>
          <w:rFonts w:hint="default" w:ascii="宋体" w:hAnsi="宋体"/>
          <w:kern w:val="2"/>
          <w:sz w:val="24"/>
          <w:szCs w:val="28"/>
        </w:rPr>
      </w:pPr>
      <w:r>
        <w:rPr>
          <w:rFonts w:ascii="宋体" w:hAnsi="宋体"/>
          <w:kern w:val="2"/>
          <w:sz w:val="24"/>
          <w:szCs w:val="28"/>
        </w:rPr>
        <w:t>17.1中标人义务及责任：</w:t>
      </w:r>
    </w:p>
    <w:p w14:paraId="4CFA5EE0">
      <w:pPr>
        <w:pStyle w:val="58"/>
        <w:spacing w:line="360" w:lineRule="auto"/>
        <w:ind w:firstLine="402"/>
        <w:rPr>
          <w:rFonts w:hint="default" w:ascii="宋体" w:hAnsi="宋体"/>
          <w:kern w:val="2"/>
          <w:sz w:val="24"/>
          <w:szCs w:val="28"/>
        </w:rPr>
      </w:pPr>
      <w:r>
        <w:rPr>
          <w:rFonts w:ascii="宋体" w:hAnsi="宋体"/>
          <w:kern w:val="2"/>
          <w:sz w:val="24"/>
          <w:szCs w:val="28"/>
        </w:rPr>
        <w:t>（1）合同设备、材料产品、安装质量必须符合国家现行有关设备制造质量、安装质量的规范要求及招标文件相关要求。</w:t>
      </w:r>
    </w:p>
    <w:p w14:paraId="35D776BA">
      <w:pPr>
        <w:pStyle w:val="58"/>
        <w:spacing w:line="360" w:lineRule="auto"/>
        <w:ind w:firstLine="402"/>
        <w:rPr>
          <w:rFonts w:hint="default" w:ascii="宋体" w:hAnsi="宋体"/>
          <w:kern w:val="2"/>
          <w:sz w:val="24"/>
          <w:szCs w:val="28"/>
        </w:rPr>
      </w:pPr>
      <w:r>
        <w:rPr>
          <w:rFonts w:ascii="宋体" w:hAnsi="宋体"/>
          <w:kern w:val="2"/>
          <w:sz w:val="24"/>
          <w:szCs w:val="28"/>
        </w:rPr>
        <w:t>（2）合同设备到货后，在预计安装时间前中标人应负责派人员前往工地查验土建安装条件，并依据合同规定提供咨询服务。合同签订后中标人需派人员参加项目监理例会,做好面洽等相关工作。</w:t>
      </w:r>
    </w:p>
    <w:p w14:paraId="4C531792">
      <w:pPr>
        <w:pStyle w:val="58"/>
        <w:spacing w:line="360" w:lineRule="auto"/>
        <w:ind w:firstLine="402"/>
        <w:rPr>
          <w:rFonts w:hint="default" w:ascii="宋体" w:hAnsi="宋体"/>
          <w:kern w:val="2"/>
          <w:sz w:val="24"/>
          <w:szCs w:val="28"/>
        </w:rPr>
      </w:pPr>
      <w:r>
        <w:rPr>
          <w:rFonts w:ascii="宋体" w:hAnsi="宋体"/>
          <w:kern w:val="2"/>
          <w:sz w:val="24"/>
          <w:szCs w:val="28"/>
        </w:rPr>
        <w:t>（3）合同设备的拆箱清点（需采购人在场）。</w:t>
      </w:r>
    </w:p>
    <w:p w14:paraId="31AAFF17">
      <w:pPr>
        <w:pStyle w:val="58"/>
        <w:spacing w:line="360" w:lineRule="auto"/>
        <w:ind w:firstLine="402"/>
        <w:rPr>
          <w:rFonts w:hint="default" w:ascii="宋体" w:hAnsi="宋体"/>
          <w:kern w:val="2"/>
          <w:sz w:val="24"/>
          <w:szCs w:val="28"/>
        </w:rPr>
      </w:pPr>
      <w:r>
        <w:rPr>
          <w:rFonts w:ascii="宋体" w:hAnsi="宋体"/>
          <w:kern w:val="2"/>
          <w:sz w:val="24"/>
          <w:szCs w:val="28"/>
        </w:rPr>
        <w:t>（4）负责合同设备的现场卸货及吊装工作。</w:t>
      </w:r>
    </w:p>
    <w:p w14:paraId="500B56B8">
      <w:pPr>
        <w:pStyle w:val="58"/>
        <w:spacing w:line="360" w:lineRule="auto"/>
        <w:ind w:firstLine="402"/>
        <w:rPr>
          <w:rFonts w:hint="default" w:ascii="宋体" w:hAnsi="宋体"/>
          <w:kern w:val="2"/>
          <w:sz w:val="24"/>
          <w:szCs w:val="28"/>
        </w:rPr>
      </w:pPr>
      <w:r>
        <w:rPr>
          <w:rFonts w:ascii="宋体" w:hAnsi="宋体"/>
          <w:kern w:val="2"/>
          <w:sz w:val="24"/>
          <w:szCs w:val="28"/>
        </w:rPr>
        <w:t>（5）按照合同设备安装规范和标准完成安装、调试工作。</w:t>
      </w:r>
    </w:p>
    <w:p w14:paraId="1BE676F8">
      <w:pPr>
        <w:pStyle w:val="58"/>
        <w:spacing w:line="360" w:lineRule="auto"/>
        <w:ind w:firstLine="402"/>
        <w:rPr>
          <w:rFonts w:hint="default" w:ascii="宋体" w:hAnsi="宋体"/>
          <w:kern w:val="2"/>
          <w:sz w:val="24"/>
          <w:szCs w:val="28"/>
        </w:rPr>
      </w:pPr>
      <w:r>
        <w:rPr>
          <w:rFonts w:ascii="宋体" w:hAnsi="宋体"/>
          <w:kern w:val="2"/>
          <w:sz w:val="24"/>
          <w:szCs w:val="28"/>
        </w:rPr>
        <w:t>（6）合同签订后，10个日历天内，中标人须根据工程已制订的总体计划，向监理工程师、采购人等单位提供该项目的施工总进度计划、资金使用计划、主要设备材料进场计划等（包括年度计划及季度计划）。</w:t>
      </w:r>
    </w:p>
    <w:p w14:paraId="7D3A9F01">
      <w:pPr>
        <w:pStyle w:val="58"/>
        <w:spacing w:line="360" w:lineRule="auto"/>
        <w:ind w:firstLine="402"/>
        <w:rPr>
          <w:rFonts w:hint="default" w:ascii="宋体" w:hAnsi="宋体"/>
          <w:kern w:val="2"/>
          <w:sz w:val="24"/>
          <w:szCs w:val="28"/>
        </w:rPr>
      </w:pPr>
      <w:r>
        <w:rPr>
          <w:rFonts w:ascii="宋体" w:hAnsi="宋体"/>
          <w:kern w:val="2"/>
          <w:sz w:val="24"/>
          <w:szCs w:val="28"/>
        </w:rPr>
        <w:t>（7）中标人提供项目组成员名单、提供的项目人员管理班子必须驻场。项目组成员名单必须列明本项目的项目负责人。关于项目负责人每月在施工现场的时间要求：不少于当月实际施工天数的80%，项目负责人离开现场时应当作好工作安排。中标人未提交劳动合同，以及没有为项目负责人缴纳社会保险证明的违约责任：采购人有权要求更换项目负责人，并有权按照100000元/人次对中标人进行处罚。项目负责人未经批准，擅自离开施工现场的违约责任：按照2000元/次承担违约金。中标人擅自更换项目负责人的违约责任：按照100000元/次承担违约金。中标人无正当理由拒绝更换项目负责人的违约责任：按照100000元/次承担违约金。中标人施工人员的食、宿费用以及施工用水、用电费用由中标人承担。</w:t>
      </w:r>
    </w:p>
    <w:p w14:paraId="05CFE875">
      <w:pPr>
        <w:pStyle w:val="58"/>
        <w:spacing w:line="360" w:lineRule="auto"/>
        <w:ind w:firstLine="402"/>
        <w:rPr>
          <w:rFonts w:hint="default" w:ascii="宋体" w:hAnsi="宋体"/>
          <w:kern w:val="2"/>
          <w:sz w:val="24"/>
          <w:szCs w:val="28"/>
        </w:rPr>
      </w:pPr>
      <w:r>
        <w:rPr>
          <w:rFonts w:ascii="宋体" w:hAnsi="宋体"/>
          <w:kern w:val="2"/>
          <w:sz w:val="24"/>
          <w:szCs w:val="28"/>
        </w:rPr>
        <w:t>（8）遵守施工现场有关规章制定，服从采购人工程协调，妥善处理与其他施工单位的关系。</w:t>
      </w:r>
    </w:p>
    <w:p w14:paraId="1432A0C0">
      <w:pPr>
        <w:pStyle w:val="58"/>
        <w:spacing w:line="360" w:lineRule="auto"/>
        <w:ind w:firstLine="402"/>
        <w:rPr>
          <w:rFonts w:hint="default" w:ascii="宋体" w:hAnsi="宋体"/>
          <w:kern w:val="2"/>
          <w:sz w:val="24"/>
          <w:szCs w:val="28"/>
        </w:rPr>
      </w:pPr>
      <w:r>
        <w:rPr>
          <w:rFonts w:ascii="宋体" w:hAnsi="宋体"/>
          <w:kern w:val="2"/>
          <w:sz w:val="24"/>
          <w:szCs w:val="28"/>
        </w:rPr>
        <w:t>（9）办理中标人施工人员的劳动保险和人身保险。在本合同履行过程中，全权负责施工安全，做好安全防护工作，消除安全隐患，如因中标人原因造成安全责任事故，由中标人承担全部法律责任。</w:t>
      </w:r>
    </w:p>
    <w:p w14:paraId="47318AF4">
      <w:pPr>
        <w:pStyle w:val="58"/>
        <w:spacing w:line="360" w:lineRule="auto"/>
        <w:ind w:firstLine="402"/>
        <w:rPr>
          <w:rFonts w:hint="default" w:ascii="宋体" w:hAnsi="宋体"/>
          <w:kern w:val="2"/>
          <w:sz w:val="24"/>
          <w:szCs w:val="28"/>
        </w:rPr>
      </w:pPr>
      <w:r>
        <w:rPr>
          <w:rFonts w:ascii="宋体" w:hAnsi="宋体"/>
          <w:kern w:val="2"/>
          <w:sz w:val="24"/>
          <w:szCs w:val="28"/>
        </w:rPr>
        <w:t>（10）本合同履行过程中，因中标人原因造成采购人双方或任何第三方人身损害或财产损失的，由中标人承担全部赔偿责任。</w:t>
      </w:r>
    </w:p>
    <w:p w14:paraId="50F383BE">
      <w:pPr>
        <w:pStyle w:val="58"/>
        <w:spacing w:line="360" w:lineRule="auto"/>
        <w:ind w:firstLine="402"/>
        <w:rPr>
          <w:rFonts w:hint="default" w:ascii="宋体" w:hAnsi="宋体"/>
          <w:kern w:val="2"/>
          <w:sz w:val="24"/>
          <w:szCs w:val="28"/>
        </w:rPr>
      </w:pPr>
      <w:r>
        <w:rPr>
          <w:rFonts w:ascii="宋体" w:hAnsi="宋体"/>
          <w:kern w:val="2"/>
          <w:sz w:val="24"/>
          <w:szCs w:val="28"/>
        </w:rPr>
        <w:t>（11）对于合同设备的开工、报备及验收手续，除厦门市建设局要求必须由采购人或土建监理单位汇集办理外，中标人同意代采购人向相关部门办理开工、报备及验收手续。</w:t>
      </w:r>
    </w:p>
    <w:p w14:paraId="1ED57B61">
      <w:pPr>
        <w:pStyle w:val="58"/>
        <w:spacing w:line="360" w:lineRule="auto"/>
        <w:ind w:firstLine="402"/>
        <w:rPr>
          <w:rFonts w:hint="default" w:ascii="宋体" w:hAnsi="宋体"/>
          <w:kern w:val="2"/>
          <w:sz w:val="24"/>
          <w:szCs w:val="28"/>
        </w:rPr>
      </w:pPr>
      <w:r>
        <w:rPr>
          <w:rFonts w:ascii="宋体" w:hAnsi="宋体"/>
          <w:kern w:val="2"/>
          <w:sz w:val="24"/>
          <w:szCs w:val="28"/>
        </w:rPr>
        <w:t>（12）负责合同设备的验收工作。</w:t>
      </w:r>
    </w:p>
    <w:p w14:paraId="1F3823BD">
      <w:pPr>
        <w:pStyle w:val="58"/>
        <w:spacing w:line="360" w:lineRule="auto"/>
        <w:ind w:firstLine="402"/>
        <w:rPr>
          <w:rFonts w:hint="default" w:ascii="宋体" w:hAnsi="宋体"/>
          <w:kern w:val="2"/>
          <w:sz w:val="24"/>
          <w:szCs w:val="28"/>
        </w:rPr>
      </w:pPr>
      <w:r>
        <w:rPr>
          <w:rFonts w:ascii="宋体" w:hAnsi="宋体"/>
          <w:kern w:val="2"/>
          <w:sz w:val="24"/>
          <w:szCs w:val="28"/>
        </w:rPr>
        <w:t>（13）合同签订后中标人应在接到采购人通知后进场，与总包施工单位办理协调相关配合工作，并根据现场工作面穿插管道及预埋安装，主要设备进场时间须满足整个工程进度计划。中标人投标时已踏勘现场，其投标报价及投标工期已充分考虑施工现场条件。所需费用已考虑在投标总报价中，中标人不得以不完全具备施工条件为由要求更改合同价和施工工期。</w:t>
      </w:r>
    </w:p>
    <w:p w14:paraId="66ADA5A6">
      <w:pPr>
        <w:pStyle w:val="58"/>
        <w:spacing w:line="360" w:lineRule="auto"/>
        <w:ind w:firstLine="402"/>
        <w:rPr>
          <w:rFonts w:hint="default" w:ascii="宋体" w:hAnsi="宋体"/>
          <w:kern w:val="2"/>
          <w:sz w:val="24"/>
          <w:szCs w:val="28"/>
        </w:rPr>
      </w:pPr>
      <w:r>
        <w:rPr>
          <w:rFonts w:ascii="宋体" w:hAnsi="宋体"/>
          <w:kern w:val="2"/>
          <w:sz w:val="24"/>
          <w:szCs w:val="28"/>
        </w:rPr>
        <w:t>（14）中标人应遵守采购人及总承包单位的相关管理制度，服从采购人及总承包管理单位在施工过程中的协调、指挥管理，配合总承包单位的总进度协调、工序交叉、施工质量的检查和验收、施工安全和文明施工的检查落实、场地、材料堆放场所安排及内业资料的收集和归档等。遵守施工现场的统一规定，承担因自身原因在质量、进度、施工安全、文明施工方面而造成的损失。</w:t>
      </w:r>
    </w:p>
    <w:p w14:paraId="36E01C58">
      <w:pPr>
        <w:pStyle w:val="58"/>
        <w:spacing w:line="360" w:lineRule="auto"/>
        <w:ind w:firstLine="402"/>
        <w:rPr>
          <w:rFonts w:hint="default" w:ascii="宋体" w:hAnsi="宋体"/>
          <w:kern w:val="2"/>
          <w:sz w:val="24"/>
          <w:szCs w:val="28"/>
        </w:rPr>
      </w:pPr>
      <w:r>
        <w:rPr>
          <w:rFonts w:ascii="宋体" w:hAnsi="宋体"/>
          <w:kern w:val="2"/>
          <w:sz w:val="24"/>
          <w:szCs w:val="28"/>
        </w:rPr>
        <w:t>（15）中标人根据工程特点和工程建设总体进度要求，科学合理地安排工程进度计划、设备进场计划、专业交叉施工顺序。中标人必须充分考虑与其他各专业工程施工单位之间的密切配合，所需费用已综合计入合同总价中。中标人应尽早在进行项目隐蔽工作或施工前通知其他专业施工单位对相关专业有影响的事项，如预埋预留、技术复核工作等，并给予足够的时间去 完成此项工作，因中标人的忽视、失误造成其他中标人或采购人的损失，中标人须予以补偿。</w:t>
      </w:r>
    </w:p>
    <w:p w14:paraId="2E32D1AF">
      <w:pPr>
        <w:pStyle w:val="58"/>
        <w:spacing w:line="360" w:lineRule="auto"/>
        <w:ind w:firstLine="402"/>
        <w:rPr>
          <w:rFonts w:hint="default" w:ascii="宋体" w:hAnsi="宋体"/>
          <w:kern w:val="2"/>
          <w:sz w:val="24"/>
          <w:szCs w:val="28"/>
        </w:rPr>
      </w:pPr>
      <w:r>
        <w:rPr>
          <w:rFonts w:ascii="宋体" w:hAnsi="宋体"/>
          <w:kern w:val="2"/>
          <w:sz w:val="24"/>
          <w:szCs w:val="28"/>
        </w:rPr>
        <w:t>（16）中标人材料设备须作适当的保护措施，并承担保管责任。中标人应以满足正常施工进度为前提，及时做好所需材料设备的采购准备工作，迅速而有序地将所采购的材料运至工地现场，并承担保管、试验、试样及检测等费用。因中标人的原因致使其他专业工程停工或窝工，应赔偿损失。</w:t>
      </w:r>
    </w:p>
    <w:p w14:paraId="79540723">
      <w:pPr>
        <w:pStyle w:val="58"/>
        <w:spacing w:line="360" w:lineRule="auto"/>
        <w:ind w:firstLine="402"/>
        <w:rPr>
          <w:rFonts w:hint="default" w:ascii="宋体" w:hAnsi="宋体"/>
          <w:kern w:val="2"/>
          <w:sz w:val="24"/>
          <w:szCs w:val="28"/>
        </w:rPr>
      </w:pPr>
      <w:r>
        <w:rPr>
          <w:rFonts w:ascii="宋体" w:hAnsi="宋体"/>
          <w:kern w:val="2"/>
          <w:sz w:val="24"/>
          <w:szCs w:val="28"/>
        </w:rPr>
        <w:t>（17）因本专业内容修改会产生其他专业的相应修改，应及时通知总包管理单位和采购人或总监理工程师，以便统一协调；施工中发现图纸与现场不符或与其他专业矛盾，应及时提出，由中标人、采购人、总监理工程师和其他有关单位参加，按确认的指令施工，否则由此造成其他项目施工单位或总包管理单位的损失，中标人须予以补偿。</w:t>
      </w:r>
    </w:p>
    <w:p w14:paraId="1624D796">
      <w:pPr>
        <w:pStyle w:val="58"/>
        <w:spacing w:line="360" w:lineRule="auto"/>
        <w:ind w:firstLine="402"/>
        <w:rPr>
          <w:rFonts w:hint="default" w:ascii="宋体" w:hAnsi="宋体"/>
          <w:kern w:val="2"/>
          <w:sz w:val="24"/>
          <w:szCs w:val="28"/>
        </w:rPr>
      </w:pPr>
      <w:r>
        <w:rPr>
          <w:rFonts w:ascii="宋体" w:hAnsi="宋体"/>
          <w:kern w:val="2"/>
          <w:sz w:val="24"/>
          <w:szCs w:val="28"/>
        </w:rPr>
        <w:t>（18）总承包单位提供工地公共区域的照明、围栏设施、现场周边的安全文明施工工作；中标人负责其工作区域照明、围栏设施、现场周边的安全及文明施工工作，并服从总承包单位的总体安全管理且对分包范围内的施工安全承担全部责任。</w:t>
      </w:r>
    </w:p>
    <w:p w14:paraId="2E33EA39">
      <w:pPr>
        <w:pStyle w:val="58"/>
        <w:spacing w:line="360" w:lineRule="auto"/>
        <w:ind w:firstLine="402"/>
        <w:rPr>
          <w:rFonts w:hint="default" w:ascii="宋体" w:hAnsi="宋体"/>
          <w:kern w:val="2"/>
          <w:sz w:val="24"/>
          <w:szCs w:val="28"/>
        </w:rPr>
      </w:pPr>
      <w:r>
        <w:rPr>
          <w:rFonts w:ascii="宋体" w:hAnsi="宋体"/>
          <w:kern w:val="2"/>
          <w:sz w:val="24"/>
          <w:szCs w:val="28"/>
        </w:rPr>
        <w:t>（19）本工程可能存在因局部建筑平面变更，造成布管、布线及末端设备等相应变更，中标人应按采购人的要求，主动配合调整施工。</w:t>
      </w:r>
    </w:p>
    <w:p w14:paraId="6C7E957F">
      <w:pPr>
        <w:pStyle w:val="58"/>
        <w:spacing w:line="360" w:lineRule="auto"/>
        <w:ind w:firstLine="402"/>
        <w:rPr>
          <w:rFonts w:hint="default" w:ascii="宋体" w:hAnsi="宋体"/>
          <w:kern w:val="2"/>
          <w:sz w:val="24"/>
          <w:szCs w:val="28"/>
        </w:rPr>
      </w:pPr>
      <w:r>
        <w:rPr>
          <w:rFonts w:ascii="宋体" w:hAnsi="宋体"/>
          <w:kern w:val="2"/>
          <w:sz w:val="24"/>
          <w:szCs w:val="28"/>
        </w:rPr>
        <w:t>（20）本工程所有管道等相应洞口均由中标人自行负责封堵，中标人因敲打而涉及总承包单位或其他专业施工队伍修补问题产生的费用由中标人自行承担，上述费用均含在合同总价中，确因采购人变更而发生的相关费用由采购人协调参建各方实事求是的解决。</w:t>
      </w:r>
    </w:p>
    <w:p w14:paraId="09CBA3B9">
      <w:pPr>
        <w:pStyle w:val="58"/>
        <w:spacing w:line="360" w:lineRule="auto"/>
        <w:ind w:firstLine="402"/>
        <w:rPr>
          <w:rFonts w:hint="default" w:ascii="宋体" w:hAnsi="宋体"/>
          <w:kern w:val="2"/>
          <w:sz w:val="24"/>
          <w:szCs w:val="28"/>
        </w:rPr>
      </w:pPr>
      <w:r>
        <w:rPr>
          <w:rFonts w:ascii="宋体" w:hAnsi="宋体"/>
          <w:kern w:val="2"/>
          <w:sz w:val="24"/>
          <w:szCs w:val="28"/>
        </w:rPr>
        <w:t>（21）本工程因工期需要可能采用临时用电分批次进行运行、测试；也可能采用正式用电进行运行、测试，中标人应服从采购人的安排进行运行、测试。运行、测试的产生的电费等费用均由中标人负责。</w:t>
      </w:r>
    </w:p>
    <w:p w14:paraId="66F7FFCD">
      <w:pPr>
        <w:pStyle w:val="58"/>
        <w:spacing w:line="360" w:lineRule="auto"/>
        <w:ind w:firstLine="402"/>
        <w:rPr>
          <w:rFonts w:hint="default" w:ascii="宋体" w:hAnsi="宋体"/>
          <w:kern w:val="2"/>
          <w:sz w:val="24"/>
          <w:szCs w:val="28"/>
        </w:rPr>
      </w:pPr>
      <w:r>
        <w:rPr>
          <w:rFonts w:ascii="宋体" w:hAnsi="宋体"/>
          <w:kern w:val="2"/>
          <w:sz w:val="24"/>
          <w:szCs w:val="28"/>
        </w:rPr>
        <w:t>（22）因厦门地区受台风影响频繁，中标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采购人将不承担任何责任。</w:t>
      </w:r>
    </w:p>
    <w:p w14:paraId="6B4A5A27">
      <w:pPr>
        <w:pStyle w:val="58"/>
        <w:spacing w:line="360" w:lineRule="auto"/>
        <w:ind w:firstLine="402"/>
        <w:rPr>
          <w:rFonts w:hint="default" w:ascii="宋体" w:hAnsi="宋体"/>
          <w:kern w:val="2"/>
          <w:sz w:val="24"/>
          <w:szCs w:val="28"/>
        </w:rPr>
      </w:pPr>
      <w:r>
        <w:rPr>
          <w:rFonts w:ascii="宋体" w:hAnsi="宋体"/>
          <w:kern w:val="2"/>
          <w:sz w:val="24"/>
          <w:szCs w:val="28"/>
        </w:rPr>
        <w:t>（23）中标人的施工组织中应充分考虑施工期间的交通组织、建筑废土砂石、材料运输过程中的运输管理、运输距离、安全问题、施工干扰问题，制定社会交通组织方案以及建筑废土的处置等，按照制定的详细保证措施建立安全生产责任制并在施工中予以实施，由此所发生的一切费用中标人均已计入在相关项目的单价和合同总价中，采购人不另行支付。</w:t>
      </w:r>
    </w:p>
    <w:p w14:paraId="5CF80110">
      <w:pPr>
        <w:pStyle w:val="58"/>
        <w:spacing w:line="360" w:lineRule="auto"/>
        <w:ind w:firstLine="402"/>
        <w:rPr>
          <w:rFonts w:hint="default" w:ascii="宋体" w:hAnsi="宋体"/>
          <w:kern w:val="2"/>
          <w:sz w:val="24"/>
          <w:szCs w:val="28"/>
        </w:rPr>
      </w:pPr>
      <w:r>
        <w:rPr>
          <w:rFonts w:ascii="宋体" w:hAnsi="宋体"/>
          <w:kern w:val="2"/>
          <w:sz w:val="24"/>
          <w:szCs w:val="28"/>
        </w:rPr>
        <w:t>（24）施工场地的清洁卫生的要求：A.中标人必须按照项目所在地有关部门颁发的文明施工管理规定以及采购人《项目施工管控责任手册》的要求执行，并承担相关费用。B.监理单位和采购人将不定期地进行检查，若检查不合格的，中标人应当立即进行整改，且采购人有权按文明施工违约处罚标准扣除中标人违约金。C.若中标人整改不合格，采购人有权按整改时的现行价格委托其他单位完成整改，发生的费用由中标人承担。</w:t>
      </w:r>
    </w:p>
    <w:p w14:paraId="70DE4BD5">
      <w:pPr>
        <w:pStyle w:val="58"/>
        <w:spacing w:line="360" w:lineRule="auto"/>
        <w:ind w:firstLine="402"/>
        <w:rPr>
          <w:rFonts w:hint="default" w:ascii="宋体" w:hAnsi="宋体"/>
          <w:kern w:val="2"/>
          <w:sz w:val="24"/>
          <w:szCs w:val="28"/>
        </w:rPr>
      </w:pPr>
      <w:r>
        <w:rPr>
          <w:rFonts w:ascii="宋体" w:hAnsi="宋体"/>
          <w:kern w:val="2"/>
          <w:sz w:val="24"/>
          <w:szCs w:val="28"/>
        </w:rPr>
        <w:t>（25）施工中所需的临时用地、占道等均由中标人负责办理并承担相应费用（包括因破坏需要原样恢复的费用），中标人在施工过程中应采取一切措施防止对施工现场及其周边地区的污染，并根据环保部门的规定制定保护方案予以实施。其费用中标人已在投标报价中综合考虑，采购人不再另行支付。中标人应保障采购人免于承担由此引起的索赔、诉讼或其他费用。中标人不能滥用或破坏其他专业乙方的设施。对采购人提供的相关设施不得浪费、损坏，更不能挪作他用，如有损失照实赔偿并从工程款中扣回。</w:t>
      </w:r>
    </w:p>
    <w:p w14:paraId="75CA6049">
      <w:pPr>
        <w:pStyle w:val="58"/>
        <w:spacing w:line="360" w:lineRule="auto"/>
        <w:ind w:firstLine="402"/>
        <w:rPr>
          <w:rFonts w:hint="default" w:ascii="宋体" w:hAnsi="宋体"/>
          <w:kern w:val="2"/>
          <w:sz w:val="24"/>
          <w:szCs w:val="28"/>
        </w:rPr>
      </w:pPr>
      <w:r>
        <w:rPr>
          <w:rFonts w:ascii="宋体" w:hAnsi="宋体"/>
          <w:kern w:val="2"/>
          <w:sz w:val="24"/>
          <w:szCs w:val="28"/>
        </w:rPr>
        <w:t>（26）中标人应根据本项目施工现场的实际情况和施工工期要求，自行考虑诸如施工设备的停放，台风、雨季季节施工现场的防风、防雨措施，施工废水、废物的处理等一切必要的措施，确保周围居民和周边企业不受影响，使施工顺利进行，并承担由于措施不力造成的事故责任和因此发生的费用。以上费用中标人在其投标报价时已综合考虑，合同签订后将不予以增补。</w:t>
      </w:r>
    </w:p>
    <w:p w14:paraId="075DEF3D">
      <w:pPr>
        <w:pStyle w:val="58"/>
        <w:spacing w:line="360" w:lineRule="auto"/>
        <w:ind w:firstLine="402"/>
        <w:rPr>
          <w:rFonts w:hint="default" w:ascii="宋体" w:hAnsi="宋体"/>
          <w:kern w:val="2"/>
          <w:sz w:val="24"/>
          <w:szCs w:val="28"/>
        </w:rPr>
      </w:pPr>
      <w:r>
        <w:rPr>
          <w:rFonts w:ascii="宋体" w:hAnsi="宋体"/>
          <w:kern w:val="2"/>
          <w:sz w:val="24"/>
          <w:szCs w:val="28"/>
        </w:rPr>
        <w:t>（27） 中标人必须充分考虑本地区电力紧张、限电、电力设施维护和损坏抢修停电等原因对工程施工所造成的影响，配备足够的发电设备确保施工用电的供应，所发生全部费用由中标人在其投标报价时已综合考虑，采购人将不予以增补，中标人对采购人没有工期变更和增加费用或索赔的权利。</w:t>
      </w:r>
    </w:p>
    <w:p w14:paraId="7DDA565C">
      <w:pPr>
        <w:pStyle w:val="58"/>
        <w:spacing w:line="360" w:lineRule="auto"/>
        <w:ind w:firstLine="402"/>
        <w:rPr>
          <w:rFonts w:hint="default" w:ascii="宋体" w:hAnsi="宋体"/>
          <w:kern w:val="2"/>
          <w:sz w:val="24"/>
          <w:szCs w:val="28"/>
        </w:rPr>
      </w:pPr>
      <w:r>
        <w:rPr>
          <w:rFonts w:ascii="宋体" w:hAnsi="宋体"/>
          <w:kern w:val="2"/>
          <w:sz w:val="24"/>
          <w:szCs w:val="28"/>
        </w:rPr>
        <w:t>（28）移交后，中标人应立即从签发了移交证书的那部分工地上将所有有关的中标人的设备、多余材料、垃圾及各种临时工程清除、移走，并使这一部分工程及工地保持清洁，符合采购人要求，同时承担由此发生的费用。在质保期结束之前，为完成质保期内的义务，将其需要的材料、中标人的设备、临时设施保留在采购人指定的位置。</w:t>
      </w:r>
    </w:p>
    <w:p w14:paraId="0F1878F3">
      <w:pPr>
        <w:pStyle w:val="58"/>
        <w:spacing w:line="360" w:lineRule="auto"/>
        <w:ind w:firstLine="402"/>
        <w:rPr>
          <w:rFonts w:hint="default" w:ascii="宋体" w:hAnsi="宋体"/>
          <w:kern w:val="2"/>
          <w:sz w:val="24"/>
          <w:szCs w:val="28"/>
        </w:rPr>
      </w:pPr>
      <w:r>
        <w:rPr>
          <w:rFonts w:ascii="宋体" w:hAnsi="宋体"/>
          <w:kern w:val="2"/>
          <w:sz w:val="24"/>
          <w:szCs w:val="28"/>
        </w:rPr>
        <w:t>（29）中标人应妥善处理当地关系。不得以当地干扰等向采购人提出工期及经济索赔。本工程为重点工程，中标人应按采购人要求配合做好上级的各项检查、接待工作，中标人应综合考虑以上因素。</w:t>
      </w:r>
    </w:p>
    <w:p w14:paraId="5A31669A">
      <w:pPr>
        <w:pStyle w:val="58"/>
        <w:spacing w:line="360" w:lineRule="auto"/>
        <w:ind w:firstLine="402"/>
        <w:rPr>
          <w:rFonts w:hint="default" w:ascii="宋体" w:hAnsi="宋体"/>
          <w:kern w:val="2"/>
          <w:sz w:val="24"/>
          <w:szCs w:val="28"/>
        </w:rPr>
      </w:pPr>
      <w:r>
        <w:rPr>
          <w:rFonts w:ascii="宋体" w:hAnsi="宋体"/>
          <w:kern w:val="2"/>
          <w:sz w:val="24"/>
          <w:szCs w:val="28"/>
        </w:rPr>
        <w:t>（30）中标人应充分考虑现场实际场地情况，对施工过程中可能产生的所有材料与机械设备的二次搬运费用、需利用地下室顶板作为材料设备堆场使用造成结构加固变更调整等由此产生的一切费用，均由中标人承担。</w:t>
      </w:r>
    </w:p>
    <w:p w14:paraId="1E6E7945">
      <w:pPr>
        <w:pStyle w:val="58"/>
        <w:spacing w:line="360" w:lineRule="auto"/>
        <w:ind w:firstLine="402"/>
        <w:rPr>
          <w:rFonts w:hint="default" w:ascii="宋体" w:hAnsi="宋体"/>
          <w:kern w:val="2"/>
          <w:sz w:val="24"/>
          <w:szCs w:val="28"/>
        </w:rPr>
      </w:pPr>
      <w:r>
        <w:rPr>
          <w:rFonts w:ascii="宋体" w:hAnsi="宋体"/>
          <w:kern w:val="2"/>
          <w:sz w:val="24"/>
          <w:szCs w:val="28"/>
        </w:rPr>
        <w:t>（31）中标人应充分考虑大型设备进场的运输要求，运输方案应确保设备运输过程能满足整个通道区域结构荷载的要求，由于大型设备运输产生的管线拆装费用和相关措施费用，均由中标人承担。</w:t>
      </w:r>
    </w:p>
    <w:p w14:paraId="63389527">
      <w:pPr>
        <w:pStyle w:val="58"/>
        <w:spacing w:line="360" w:lineRule="auto"/>
        <w:ind w:firstLine="402"/>
        <w:rPr>
          <w:rFonts w:hint="default" w:ascii="宋体" w:hAnsi="宋体"/>
          <w:kern w:val="2"/>
          <w:sz w:val="24"/>
          <w:szCs w:val="28"/>
        </w:rPr>
      </w:pPr>
      <w:r>
        <w:rPr>
          <w:rFonts w:ascii="宋体" w:hAnsi="宋体"/>
          <w:kern w:val="2"/>
          <w:sz w:val="24"/>
          <w:szCs w:val="28"/>
        </w:rPr>
        <w:t>（32）本项目主体建筑的结构、建筑、二次装修和机电专业等已开始施工或者施工完成，中标人的设备进场运输、安装、验收直至交付采购人使用的过程中不得对上述已施工安装完成的各专业造成移动、损坏或者破坏，如果中标人必须移动、损坏或者破坏的，由此产生的一切费用由中标人自行承担并包含在合同价中，中标人对此已充分了解。中标人已充分考虑现场已施工情况，合同价已包含但不限于所有孔洞、开槽、成品保护、塞缝、粉刷等，均由中标人包干，采购人不再另行支付。现场成品保护由中标人负责，若有损坏须负责恢复。成品保护包含中标人负责的区域及施工使用的通道区域等，费用由中标人包干，中标人应综合考虑，采购人不再另行支付。</w:t>
      </w:r>
    </w:p>
    <w:p w14:paraId="7C197473">
      <w:pPr>
        <w:pStyle w:val="58"/>
        <w:spacing w:line="360" w:lineRule="auto"/>
        <w:ind w:firstLine="402"/>
        <w:rPr>
          <w:rFonts w:hint="default" w:ascii="宋体" w:hAnsi="宋体"/>
          <w:kern w:val="2"/>
          <w:sz w:val="24"/>
          <w:szCs w:val="28"/>
        </w:rPr>
      </w:pPr>
      <w:r>
        <w:rPr>
          <w:rFonts w:ascii="宋体" w:hAnsi="宋体"/>
          <w:kern w:val="2"/>
          <w:sz w:val="24"/>
          <w:szCs w:val="28"/>
        </w:rPr>
        <w:t>（33）采购人移交的施工现场已具备施工条件，同时采购人所提供的施工场地足以保证中标人分段作业或单项作业，视为具备施工条件，中标人不得以没有全部移交为由向采购人提出任何费用和工期索赔。</w:t>
      </w:r>
    </w:p>
    <w:p w14:paraId="7E4AD9EC">
      <w:pPr>
        <w:pStyle w:val="58"/>
        <w:spacing w:line="360" w:lineRule="auto"/>
        <w:ind w:firstLine="402"/>
        <w:rPr>
          <w:rFonts w:hint="default" w:ascii="宋体" w:hAnsi="宋体"/>
          <w:kern w:val="2"/>
          <w:sz w:val="24"/>
          <w:szCs w:val="28"/>
        </w:rPr>
      </w:pPr>
      <w:r>
        <w:rPr>
          <w:rFonts w:ascii="宋体" w:hAnsi="宋体"/>
          <w:kern w:val="2"/>
          <w:sz w:val="24"/>
          <w:szCs w:val="28"/>
        </w:rPr>
        <w:t>（34）施工现场所需的水、电已具备施工条件。电讯由采购人配合中标人与电讯部门联系，水、电、通讯费由中标人承担。</w:t>
      </w:r>
    </w:p>
    <w:p w14:paraId="13E5EF88">
      <w:pPr>
        <w:pStyle w:val="58"/>
        <w:spacing w:line="360" w:lineRule="auto"/>
        <w:ind w:firstLine="402"/>
        <w:rPr>
          <w:rFonts w:hint="default" w:ascii="宋体" w:hAnsi="宋体"/>
          <w:kern w:val="2"/>
          <w:sz w:val="24"/>
          <w:szCs w:val="28"/>
        </w:rPr>
      </w:pPr>
      <w:r>
        <w:rPr>
          <w:rFonts w:ascii="宋体" w:hAnsi="宋体"/>
          <w:kern w:val="2"/>
          <w:sz w:val="24"/>
          <w:szCs w:val="28"/>
        </w:rPr>
        <w:t>（35）中标人需充分考虑第三方检测（需由具有相关资质的检测公司进行检测，并需为本项目提供合格的第三方检测报告）及其它各种检测费用，且这些费用均已包含在相关项目合同总价中，采购人不再另行支付。</w:t>
      </w:r>
    </w:p>
    <w:p w14:paraId="1E6E20AB">
      <w:pPr>
        <w:pStyle w:val="58"/>
        <w:spacing w:line="360" w:lineRule="auto"/>
        <w:ind w:firstLine="402"/>
        <w:rPr>
          <w:rFonts w:hint="default" w:ascii="宋体" w:hAnsi="宋体"/>
          <w:kern w:val="2"/>
          <w:sz w:val="24"/>
          <w:szCs w:val="28"/>
        </w:rPr>
      </w:pPr>
      <w:r>
        <w:rPr>
          <w:rFonts w:ascii="宋体" w:hAnsi="宋体"/>
          <w:kern w:val="2"/>
          <w:sz w:val="24"/>
          <w:szCs w:val="28"/>
        </w:rPr>
        <w:t>（36）中标人负责本工程的深化设计，包括但不限于对设计不合理、设计深度不足或设计错漏等进行的设计修改、调整及深化，且该深化设计必须报原设计单位、采购人和相关部分审核通过后方可施工，深化设计所需的设计费用及因深化设计而产生的施工造价调整中标人已包含在合同价中，结算时费用不做调整。</w:t>
      </w:r>
    </w:p>
    <w:p w14:paraId="1BB90413">
      <w:pPr>
        <w:pStyle w:val="58"/>
        <w:spacing w:line="360" w:lineRule="auto"/>
        <w:ind w:firstLine="402"/>
        <w:rPr>
          <w:rFonts w:hint="default" w:ascii="宋体" w:hAnsi="宋体"/>
          <w:kern w:val="2"/>
          <w:sz w:val="24"/>
          <w:szCs w:val="28"/>
        </w:rPr>
      </w:pPr>
      <w:r>
        <w:rPr>
          <w:rFonts w:ascii="宋体" w:hAnsi="宋体"/>
          <w:kern w:val="2"/>
          <w:sz w:val="24"/>
          <w:szCs w:val="28"/>
        </w:rPr>
        <w:t>（37）管道穿楼板、梁的位置、原主体未预留的位置属于中标人的施工范围。管道末端收口，由中标人提供取孔定位图纸，中标人协调精装修单位配合取孔，负责收口。管路位置服从总包单位要求，不再增加费用。</w:t>
      </w:r>
    </w:p>
    <w:p w14:paraId="1C9D5BAF">
      <w:pPr>
        <w:pStyle w:val="58"/>
        <w:spacing w:line="360" w:lineRule="auto"/>
        <w:ind w:firstLine="402"/>
        <w:rPr>
          <w:rFonts w:hint="default" w:ascii="宋体" w:hAnsi="宋体"/>
          <w:kern w:val="2"/>
          <w:sz w:val="24"/>
          <w:szCs w:val="28"/>
        </w:rPr>
      </w:pPr>
      <w:r>
        <w:rPr>
          <w:rFonts w:ascii="宋体" w:hAnsi="宋体"/>
          <w:kern w:val="2"/>
          <w:sz w:val="24"/>
          <w:szCs w:val="28"/>
        </w:rPr>
        <w:t>（38）中标人在工程竣工验收后，还应配合其他设备安装单位完成各系统的安装调试工作。</w:t>
      </w:r>
    </w:p>
    <w:p w14:paraId="5CBB2321">
      <w:pPr>
        <w:pStyle w:val="58"/>
        <w:spacing w:line="360" w:lineRule="auto"/>
        <w:ind w:firstLine="402"/>
        <w:rPr>
          <w:rFonts w:hint="default" w:ascii="宋体" w:hAnsi="宋体"/>
          <w:kern w:val="2"/>
          <w:sz w:val="24"/>
          <w:szCs w:val="28"/>
        </w:rPr>
      </w:pPr>
      <w:r>
        <w:rPr>
          <w:rFonts w:ascii="宋体" w:hAnsi="宋体"/>
          <w:kern w:val="2"/>
          <w:sz w:val="24"/>
          <w:szCs w:val="28"/>
        </w:rPr>
        <w:t>（39）本合同设备必须满足消防规范要求，确保通过消防验收。若因中标人原因导致本项目消防验收不通过，中标人必须进行整改直至通过为止，由此产生的费用由中标人承担，并承担因此给采购人造成的损失。</w:t>
      </w:r>
    </w:p>
    <w:p w14:paraId="4A556022">
      <w:pPr>
        <w:pStyle w:val="58"/>
        <w:spacing w:line="360" w:lineRule="auto"/>
        <w:ind w:firstLine="402"/>
        <w:rPr>
          <w:rFonts w:hint="default" w:ascii="宋体" w:hAnsi="宋体"/>
          <w:kern w:val="2"/>
          <w:sz w:val="24"/>
          <w:szCs w:val="28"/>
        </w:rPr>
      </w:pPr>
      <w:r>
        <w:rPr>
          <w:rFonts w:ascii="宋体" w:hAnsi="宋体"/>
          <w:kern w:val="2"/>
          <w:sz w:val="24"/>
          <w:szCs w:val="28"/>
        </w:rPr>
        <w:t>（40）中标人发现采购人工作人员有任何索贿行动的，应向有关行业主管部门或纪检监察部门反映情况。</w:t>
      </w:r>
    </w:p>
    <w:p w14:paraId="18D0C1F3">
      <w:pPr>
        <w:pStyle w:val="58"/>
        <w:spacing w:line="360" w:lineRule="auto"/>
        <w:ind w:firstLine="402"/>
        <w:rPr>
          <w:rFonts w:hint="default" w:ascii="宋体" w:hAnsi="宋体"/>
          <w:kern w:val="2"/>
          <w:sz w:val="24"/>
          <w:szCs w:val="28"/>
        </w:rPr>
      </w:pPr>
      <w:r>
        <w:rPr>
          <w:rFonts w:ascii="宋体" w:hAnsi="宋体"/>
          <w:kern w:val="2"/>
          <w:sz w:val="24"/>
          <w:szCs w:val="28"/>
        </w:rPr>
        <w:t>（41）如中标人被列入商业贿赂不良记录，则严格按照《国家卫生计生委关于建立医药购销领域商业贿赂不良记录的规定》（国卫法制发〔2013〕50号）相关规定处理。</w:t>
      </w:r>
    </w:p>
    <w:p w14:paraId="4EDD7023">
      <w:pPr>
        <w:pStyle w:val="58"/>
        <w:spacing w:line="360" w:lineRule="auto"/>
        <w:ind w:firstLine="402"/>
        <w:rPr>
          <w:rFonts w:hint="default" w:ascii="宋体" w:hAnsi="宋体"/>
          <w:kern w:val="2"/>
          <w:sz w:val="24"/>
          <w:szCs w:val="28"/>
        </w:rPr>
      </w:pPr>
      <w:r>
        <w:rPr>
          <w:rFonts w:ascii="宋体" w:hAnsi="宋体"/>
          <w:kern w:val="2"/>
          <w:sz w:val="24"/>
          <w:szCs w:val="28"/>
        </w:rPr>
        <w:t>17.2出入场要求：</w:t>
      </w:r>
    </w:p>
    <w:p w14:paraId="35E4FED7">
      <w:pPr>
        <w:pStyle w:val="58"/>
        <w:spacing w:line="360" w:lineRule="auto"/>
        <w:ind w:firstLine="402"/>
        <w:rPr>
          <w:rFonts w:hint="default" w:ascii="宋体" w:hAnsi="宋体"/>
          <w:kern w:val="2"/>
          <w:sz w:val="24"/>
          <w:szCs w:val="28"/>
        </w:rPr>
      </w:pPr>
      <w:r>
        <w:rPr>
          <w:rFonts w:ascii="宋体" w:hAnsi="宋体"/>
          <w:kern w:val="2"/>
          <w:sz w:val="24"/>
          <w:szCs w:val="28"/>
        </w:rPr>
        <w:t>（1）中标人应在工程师认为适当时间内持作业人员及现场管理人员的名单及相应照片提交给现场保卫部，由其统一制作入场证。</w:t>
      </w:r>
    </w:p>
    <w:p w14:paraId="466652C1">
      <w:pPr>
        <w:pStyle w:val="58"/>
        <w:spacing w:line="360" w:lineRule="auto"/>
        <w:ind w:firstLine="402"/>
        <w:rPr>
          <w:rFonts w:hint="default" w:ascii="宋体" w:hAnsi="宋体"/>
          <w:kern w:val="2"/>
          <w:sz w:val="24"/>
          <w:szCs w:val="28"/>
        </w:rPr>
      </w:pPr>
      <w:r>
        <w:rPr>
          <w:rFonts w:ascii="宋体" w:hAnsi="宋体"/>
          <w:kern w:val="2"/>
          <w:sz w:val="24"/>
          <w:szCs w:val="28"/>
        </w:rPr>
        <w:t>（2）作业人员及管理人员进入现场或任何部位要求出示入场证而未能出示时，将被拒绝进入现场。</w:t>
      </w:r>
    </w:p>
    <w:p w14:paraId="051DC1ED">
      <w:pPr>
        <w:pStyle w:val="58"/>
        <w:spacing w:line="360" w:lineRule="auto"/>
        <w:ind w:firstLine="402"/>
        <w:rPr>
          <w:rFonts w:hint="default" w:ascii="宋体" w:hAnsi="宋体"/>
          <w:kern w:val="2"/>
          <w:sz w:val="24"/>
          <w:szCs w:val="28"/>
        </w:rPr>
      </w:pPr>
      <w:r>
        <w:rPr>
          <w:rFonts w:ascii="宋体" w:hAnsi="宋体"/>
          <w:kern w:val="2"/>
          <w:sz w:val="24"/>
          <w:szCs w:val="28"/>
        </w:rPr>
        <w:t>（3）在任何时候，因持证人停止雇用时，上述颁发的任何入场证应被迫停止使用。</w:t>
      </w:r>
    </w:p>
    <w:p w14:paraId="05EFF8B6">
      <w:pPr>
        <w:pStyle w:val="58"/>
        <w:spacing w:line="360" w:lineRule="auto"/>
        <w:ind w:firstLine="402"/>
        <w:rPr>
          <w:rFonts w:hint="default" w:ascii="宋体" w:hAnsi="宋体"/>
          <w:kern w:val="2"/>
          <w:sz w:val="24"/>
          <w:szCs w:val="28"/>
        </w:rPr>
      </w:pPr>
      <w:r>
        <w:rPr>
          <w:rFonts w:ascii="宋体" w:hAnsi="宋体"/>
          <w:kern w:val="2"/>
          <w:sz w:val="24"/>
          <w:szCs w:val="28"/>
        </w:rPr>
        <w:t>（4）中标人须提供安全、保洁、噪声等防患措施以及施工计划安排措施。项目实施过程中负责现场卫生清理，项目完成后需保证现场卫生干净整洁。</w:t>
      </w:r>
    </w:p>
    <w:p w14:paraId="6DA2C872">
      <w:pPr>
        <w:pStyle w:val="58"/>
        <w:spacing w:line="360" w:lineRule="auto"/>
        <w:ind w:firstLine="402"/>
        <w:rPr>
          <w:rFonts w:hint="default" w:ascii="宋体" w:hAnsi="宋体"/>
          <w:kern w:val="2"/>
          <w:sz w:val="24"/>
          <w:szCs w:val="28"/>
        </w:rPr>
      </w:pPr>
      <w:r>
        <w:rPr>
          <w:rFonts w:ascii="宋体" w:hAnsi="宋体"/>
          <w:kern w:val="2"/>
          <w:sz w:val="24"/>
          <w:szCs w:val="28"/>
        </w:rPr>
        <w:t>（5）采购人工程师和任何被其授权的人员应在任何时候有权进入工程现场以及存放或储备材料和成品的一切车间和场所，或任何分包商供应材料或成品的场所，并且当需要时，应使工程师和其授权人员有权进入取得工程材料或成品的其他车间或来源地，同时要求不应在工程所在地存放不合格品或与工程无关的材料、设备、构配件等。</w:t>
      </w:r>
    </w:p>
    <w:p w14:paraId="42FE681E">
      <w:pPr>
        <w:pStyle w:val="58"/>
        <w:spacing w:line="360" w:lineRule="auto"/>
        <w:ind w:firstLine="402"/>
        <w:rPr>
          <w:rFonts w:hint="default" w:ascii="宋体" w:hAnsi="宋体"/>
          <w:kern w:val="2"/>
          <w:sz w:val="24"/>
          <w:szCs w:val="28"/>
        </w:rPr>
      </w:pPr>
      <w:r>
        <w:rPr>
          <w:rFonts w:ascii="宋体" w:hAnsi="宋体"/>
          <w:kern w:val="2"/>
          <w:sz w:val="24"/>
          <w:szCs w:val="28"/>
        </w:rPr>
        <w:t>（6）采购人工程师可以随时撤回他对施工现场项目管理人员的批准，如果此批准被撤回，在接到书面撤回通知后应立刻调离更换该人员，不得雇用该人员担任该现场的任何职务。</w:t>
      </w:r>
    </w:p>
    <w:p w14:paraId="3A8B6B5F">
      <w:pPr>
        <w:pStyle w:val="58"/>
        <w:spacing w:line="360" w:lineRule="auto"/>
        <w:ind w:firstLine="402"/>
        <w:rPr>
          <w:rFonts w:hint="default" w:ascii="宋体" w:hAnsi="宋体"/>
          <w:kern w:val="2"/>
          <w:sz w:val="24"/>
          <w:szCs w:val="28"/>
        </w:rPr>
      </w:pPr>
      <w:r>
        <w:rPr>
          <w:rFonts w:ascii="宋体" w:hAnsi="宋体"/>
          <w:kern w:val="2"/>
          <w:sz w:val="24"/>
          <w:szCs w:val="28"/>
        </w:rPr>
        <w:t>17.3施工过程管理</w:t>
      </w:r>
    </w:p>
    <w:p w14:paraId="211F7025">
      <w:pPr>
        <w:pStyle w:val="58"/>
        <w:spacing w:line="360" w:lineRule="auto"/>
        <w:ind w:firstLine="402"/>
        <w:rPr>
          <w:rFonts w:hint="default" w:ascii="宋体" w:hAnsi="宋体"/>
          <w:kern w:val="2"/>
          <w:sz w:val="24"/>
          <w:szCs w:val="28"/>
        </w:rPr>
      </w:pPr>
      <w:r>
        <w:rPr>
          <w:rFonts w:ascii="宋体" w:hAnsi="宋体"/>
          <w:kern w:val="2"/>
          <w:sz w:val="24"/>
          <w:szCs w:val="28"/>
        </w:rPr>
        <w:t>（1）采购人已完成了采购人应承担的工作后，无正当理由不开工或总监理工程师因原因导致不予签发开工令，视为违约，工期不予顺延。由于的原因造成工期延误，除应承担其违约责任外，还应承担后续工程的因工期延误造成的经济损失。</w:t>
      </w:r>
    </w:p>
    <w:p w14:paraId="08635806">
      <w:pPr>
        <w:pStyle w:val="58"/>
        <w:spacing w:line="360" w:lineRule="auto"/>
        <w:ind w:firstLine="402"/>
        <w:rPr>
          <w:rFonts w:hint="default" w:ascii="宋体" w:hAnsi="宋体"/>
          <w:kern w:val="2"/>
          <w:sz w:val="24"/>
          <w:szCs w:val="28"/>
        </w:rPr>
      </w:pPr>
      <w:r>
        <w:rPr>
          <w:rFonts w:ascii="宋体" w:hAnsi="宋体"/>
          <w:kern w:val="2"/>
          <w:sz w:val="24"/>
          <w:szCs w:val="28"/>
        </w:rPr>
        <w:t>（2）在本工程开工前二日，必须在施工现场配置经法定部门检定的检查工具和本工程建设相关规范、规程，并接受监理单位检查。如未按配置齐全，则中标人必须按每件每天2000元人民币支付违约金。</w:t>
      </w:r>
    </w:p>
    <w:p w14:paraId="3B967980">
      <w:pPr>
        <w:pStyle w:val="58"/>
        <w:spacing w:line="360" w:lineRule="auto"/>
        <w:ind w:firstLine="402"/>
        <w:rPr>
          <w:rFonts w:hint="default" w:ascii="宋体" w:hAnsi="宋体"/>
          <w:kern w:val="2"/>
          <w:sz w:val="24"/>
          <w:szCs w:val="28"/>
        </w:rPr>
      </w:pPr>
      <w:r>
        <w:rPr>
          <w:rFonts w:ascii="宋体" w:hAnsi="宋体"/>
          <w:kern w:val="2"/>
          <w:sz w:val="24"/>
          <w:szCs w:val="28"/>
        </w:rPr>
        <w:t>（3） 中标人在施工合同签订后，经监理单位、采购人共同认定的施工组织设计中明确的机械设备进场时间前一个月，中标人应向采购人提供根据施工组织设计中拟用机械设备产权证明或租赁合同，每延期一天，中标人应向采购人支付5000元人民币的违约金。</w:t>
      </w:r>
    </w:p>
    <w:p w14:paraId="4093547A">
      <w:pPr>
        <w:pStyle w:val="58"/>
        <w:spacing w:line="360" w:lineRule="auto"/>
        <w:ind w:firstLine="402"/>
        <w:rPr>
          <w:rFonts w:hint="default" w:ascii="宋体" w:hAnsi="宋体"/>
          <w:kern w:val="2"/>
          <w:sz w:val="24"/>
          <w:szCs w:val="28"/>
        </w:rPr>
      </w:pPr>
      <w:r>
        <w:rPr>
          <w:rFonts w:ascii="宋体" w:hAnsi="宋体"/>
          <w:kern w:val="2"/>
          <w:sz w:val="24"/>
          <w:szCs w:val="28"/>
        </w:rPr>
        <w:t>（4）在工程实施期间，未经监理工程师批准，中标人进场必用的施工机械和质检仪器不得撤离现场，否则采购人将按1000元/台•天从合同价中扣除违约金，直到设备重新进场为止。</w:t>
      </w:r>
    </w:p>
    <w:p w14:paraId="076022F9">
      <w:pPr>
        <w:pStyle w:val="58"/>
        <w:spacing w:line="360" w:lineRule="auto"/>
        <w:ind w:firstLine="402"/>
        <w:rPr>
          <w:rFonts w:hint="default" w:ascii="宋体" w:hAnsi="宋体"/>
          <w:kern w:val="2"/>
          <w:sz w:val="24"/>
          <w:szCs w:val="28"/>
        </w:rPr>
      </w:pPr>
      <w:r>
        <w:rPr>
          <w:rFonts w:ascii="宋体" w:hAnsi="宋体"/>
          <w:kern w:val="2"/>
          <w:sz w:val="24"/>
          <w:szCs w:val="28"/>
        </w:rPr>
        <w:t>（5）中标人在递交投标书之前，已进行现场考察，并已经查得以下方面：</w:t>
      </w:r>
    </w:p>
    <w:p w14:paraId="214F98B6">
      <w:pPr>
        <w:pStyle w:val="58"/>
        <w:spacing w:line="360" w:lineRule="auto"/>
        <w:ind w:firstLine="402"/>
        <w:rPr>
          <w:rFonts w:hint="default" w:ascii="宋体" w:hAnsi="宋体"/>
          <w:kern w:val="2"/>
          <w:sz w:val="24"/>
          <w:szCs w:val="28"/>
        </w:rPr>
      </w:pPr>
      <w:r>
        <w:rPr>
          <w:rFonts w:ascii="宋体" w:hAnsi="宋体"/>
          <w:kern w:val="2"/>
          <w:sz w:val="24"/>
          <w:szCs w:val="28"/>
        </w:rPr>
        <w:t>①现场地形、地貌和特征；</w:t>
      </w:r>
    </w:p>
    <w:p w14:paraId="00CEAFEE">
      <w:pPr>
        <w:pStyle w:val="58"/>
        <w:spacing w:line="360" w:lineRule="auto"/>
        <w:ind w:firstLine="402"/>
        <w:rPr>
          <w:rFonts w:hint="default" w:ascii="宋体" w:hAnsi="宋体"/>
          <w:kern w:val="2"/>
          <w:sz w:val="24"/>
          <w:szCs w:val="28"/>
        </w:rPr>
      </w:pPr>
      <w:r>
        <w:rPr>
          <w:rFonts w:ascii="宋体" w:hAnsi="宋体"/>
          <w:kern w:val="2"/>
          <w:sz w:val="24"/>
          <w:szCs w:val="28"/>
        </w:rPr>
        <w:t>②实施和完成本合同工程及其缺陷的修复的工作范围、性质和所需要的材料采购和加工；进场道路和水、电、食宿供应条件；</w:t>
      </w:r>
    </w:p>
    <w:p w14:paraId="77B03F75">
      <w:pPr>
        <w:pStyle w:val="58"/>
        <w:spacing w:line="360" w:lineRule="auto"/>
        <w:ind w:firstLine="402"/>
        <w:rPr>
          <w:rFonts w:hint="default" w:ascii="宋体" w:hAnsi="宋体"/>
          <w:kern w:val="2"/>
          <w:sz w:val="24"/>
          <w:szCs w:val="28"/>
        </w:rPr>
      </w:pPr>
      <w:r>
        <w:rPr>
          <w:rFonts w:ascii="宋体" w:hAnsi="宋体"/>
          <w:kern w:val="2"/>
          <w:sz w:val="24"/>
          <w:szCs w:val="28"/>
        </w:rPr>
        <w:t>③当地乡规民约和风俗习惯；</w:t>
      </w:r>
    </w:p>
    <w:p w14:paraId="6F6A0929">
      <w:pPr>
        <w:pStyle w:val="58"/>
        <w:spacing w:line="360" w:lineRule="auto"/>
        <w:ind w:firstLine="402"/>
        <w:rPr>
          <w:rFonts w:hint="default" w:ascii="宋体" w:hAnsi="宋体"/>
          <w:kern w:val="2"/>
          <w:sz w:val="24"/>
          <w:szCs w:val="28"/>
        </w:rPr>
      </w:pPr>
      <w:r>
        <w:rPr>
          <w:rFonts w:ascii="宋体" w:hAnsi="宋体"/>
          <w:kern w:val="2"/>
          <w:sz w:val="24"/>
          <w:szCs w:val="28"/>
        </w:rPr>
        <w:t>④中标人已取得对工程施工有影响或起作用的风险、意外等必要的资料。</w:t>
      </w:r>
    </w:p>
    <w:p w14:paraId="5A24F6E9">
      <w:pPr>
        <w:pStyle w:val="58"/>
        <w:spacing w:line="360" w:lineRule="auto"/>
        <w:ind w:firstLine="402"/>
        <w:rPr>
          <w:rFonts w:hint="default" w:ascii="宋体" w:hAnsi="宋体"/>
          <w:kern w:val="2"/>
          <w:sz w:val="24"/>
          <w:szCs w:val="28"/>
        </w:rPr>
      </w:pPr>
      <w:r>
        <w:rPr>
          <w:rFonts w:ascii="宋体" w:hAnsi="宋体"/>
          <w:kern w:val="2"/>
          <w:sz w:val="24"/>
          <w:szCs w:val="28"/>
        </w:rPr>
        <w:t>⑤建筑废土的处置。</w:t>
      </w:r>
    </w:p>
    <w:p w14:paraId="6C9BCE90">
      <w:pPr>
        <w:pStyle w:val="58"/>
        <w:spacing w:line="360" w:lineRule="auto"/>
        <w:ind w:firstLine="402"/>
        <w:rPr>
          <w:rFonts w:hint="default" w:ascii="宋体" w:hAnsi="宋体"/>
          <w:kern w:val="2"/>
          <w:sz w:val="24"/>
          <w:szCs w:val="28"/>
        </w:rPr>
      </w:pPr>
      <w:r>
        <w:rPr>
          <w:rFonts w:ascii="宋体" w:hAnsi="宋体"/>
          <w:kern w:val="2"/>
          <w:sz w:val="24"/>
          <w:szCs w:val="28"/>
        </w:rPr>
        <w:t>（6）中标人不得将其承包的全部工程转包给他人，也不得将其承包的全部工程肢解以后以分包的名义分别转包给他人。否则，采购人除了有权解除合同外，还有权要求中标人支付其违法转包部分的工程款的10%的违约金。</w:t>
      </w:r>
    </w:p>
    <w:p w14:paraId="460F2DE8">
      <w:pPr>
        <w:pStyle w:val="58"/>
        <w:spacing w:line="360" w:lineRule="auto"/>
        <w:ind w:firstLine="402"/>
        <w:rPr>
          <w:rFonts w:hint="default" w:ascii="宋体" w:hAnsi="宋体"/>
          <w:kern w:val="2"/>
          <w:sz w:val="24"/>
          <w:szCs w:val="28"/>
        </w:rPr>
      </w:pPr>
      <w:r>
        <w:rPr>
          <w:rFonts w:ascii="宋体" w:hAnsi="宋体"/>
          <w:kern w:val="2"/>
          <w:sz w:val="24"/>
          <w:szCs w:val="28"/>
        </w:rPr>
        <w:t>（7）中标人必须按厦门市现行有关规定及采购人《项目施工管控责任手册》相关要求制定切实可行的质量、安全、文明施工措施，确保安全文明施工达到标准化工地标准。除此之外，中标人还应遵守以下规定：中标人生活设施不得设置在施工现场，由中标人自行在场外解决，增加的费用已在合同报价中综合考虑。生活设施建设前，中标人必须将建设方案报监理及采购人审查同意；工地办公室采用厂家定型生产的活动房；临时设施建设前，中标人必须将建设方案报监理及采购人审查同意；仓库和施工现场必须设置消防器材，易燃材料应设专用仓库保管；中标人必须根据工程大小，在施工工地设若干环保流动厕所，同时中标人必须与环卫部门签订协议，定期将生活垃圾清理外运并清理流动厕所；所有脚手架及模板支撑均采用钢管。脚手架钢支撑接触的地面要用砼进行硬化处理，硬化处理所增加的费用已在合同报价的措施费中综合考虑，采购人不再对该费用给予增补。</w:t>
      </w:r>
    </w:p>
    <w:p w14:paraId="4D320843">
      <w:pPr>
        <w:pStyle w:val="58"/>
        <w:spacing w:line="360" w:lineRule="auto"/>
        <w:ind w:firstLine="402"/>
        <w:rPr>
          <w:rFonts w:hint="default" w:ascii="宋体" w:hAnsi="宋体"/>
          <w:kern w:val="2"/>
          <w:sz w:val="24"/>
          <w:szCs w:val="28"/>
        </w:rPr>
      </w:pPr>
      <w:r>
        <w:rPr>
          <w:rFonts w:ascii="宋体" w:hAnsi="宋体"/>
          <w:kern w:val="2"/>
          <w:sz w:val="24"/>
          <w:szCs w:val="28"/>
        </w:rPr>
        <w:t>中标人对上述临时设施的毁损灭失承担风险责任和复建责任。</w:t>
      </w:r>
    </w:p>
    <w:p w14:paraId="09E97F3E">
      <w:pPr>
        <w:pStyle w:val="58"/>
        <w:spacing w:line="360" w:lineRule="auto"/>
        <w:ind w:firstLine="402"/>
        <w:rPr>
          <w:rFonts w:hint="default" w:ascii="宋体" w:hAnsi="宋体"/>
          <w:kern w:val="2"/>
          <w:sz w:val="24"/>
          <w:szCs w:val="28"/>
        </w:rPr>
      </w:pPr>
      <w:r>
        <w:rPr>
          <w:rFonts w:ascii="宋体" w:hAnsi="宋体"/>
          <w:kern w:val="2"/>
          <w:sz w:val="24"/>
          <w:szCs w:val="28"/>
        </w:rPr>
        <w:t>（8）如有以下情况之一发生，在监理工程师发出第一次监理通知单后2日内拒不整改导致发出第二次监理通知单的，采购人有权从应向中标人支付的工程款中直接扣除违约金10000元人民币/次，直至解除合同：</w:t>
      </w:r>
    </w:p>
    <w:p w14:paraId="6AFB3BE0">
      <w:pPr>
        <w:pStyle w:val="58"/>
        <w:spacing w:line="360" w:lineRule="auto"/>
        <w:ind w:firstLine="402"/>
        <w:rPr>
          <w:rFonts w:hint="default" w:ascii="宋体" w:hAnsi="宋体"/>
          <w:kern w:val="2"/>
          <w:sz w:val="24"/>
          <w:szCs w:val="28"/>
        </w:rPr>
      </w:pPr>
      <w:r>
        <w:rPr>
          <w:rFonts w:ascii="宋体" w:hAnsi="宋体"/>
          <w:kern w:val="2"/>
          <w:sz w:val="24"/>
          <w:szCs w:val="28"/>
        </w:rPr>
        <w:t>a、总监理工程师已签发开工令，而中标人不开工的；</w:t>
      </w:r>
    </w:p>
    <w:p w14:paraId="51F65DD1">
      <w:pPr>
        <w:pStyle w:val="58"/>
        <w:spacing w:line="360" w:lineRule="auto"/>
        <w:ind w:firstLine="402"/>
        <w:rPr>
          <w:rFonts w:hint="default" w:ascii="宋体" w:hAnsi="宋体"/>
          <w:kern w:val="2"/>
          <w:sz w:val="24"/>
          <w:szCs w:val="28"/>
        </w:rPr>
      </w:pPr>
      <w:r>
        <w:rPr>
          <w:rFonts w:ascii="宋体" w:hAnsi="宋体"/>
          <w:kern w:val="2"/>
          <w:sz w:val="24"/>
          <w:szCs w:val="28"/>
        </w:rPr>
        <w:t>b、中标人在施工过程中擅自停工、窝工；</w:t>
      </w:r>
    </w:p>
    <w:p w14:paraId="3980E6C9">
      <w:pPr>
        <w:pStyle w:val="58"/>
        <w:spacing w:line="360" w:lineRule="auto"/>
        <w:ind w:firstLine="402"/>
        <w:rPr>
          <w:rFonts w:hint="default" w:ascii="宋体" w:hAnsi="宋体"/>
          <w:kern w:val="2"/>
          <w:sz w:val="24"/>
          <w:szCs w:val="28"/>
        </w:rPr>
      </w:pPr>
      <w:r>
        <w:rPr>
          <w:rFonts w:ascii="宋体" w:hAnsi="宋体"/>
          <w:kern w:val="2"/>
          <w:sz w:val="24"/>
          <w:szCs w:val="28"/>
        </w:rPr>
        <w:t>c、中标人在施工过程中明显违背合同约定、违反强制性标准或施工操作规程、工程质量明显无法达到合格要求，经监理工程师要求整改却无正当理由拒绝整改的。</w:t>
      </w:r>
    </w:p>
    <w:p w14:paraId="3CCA2A57">
      <w:pPr>
        <w:pStyle w:val="58"/>
        <w:spacing w:line="360" w:lineRule="auto"/>
        <w:ind w:firstLine="402"/>
        <w:rPr>
          <w:rFonts w:hint="default" w:ascii="宋体" w:hAnsi="宋体"/>
          <w:kern w:val="2"/>
          <w:sz w:val="24"/>
          <w:szCs w:val="28"/>
        </w:rPr>
      </w:pPr>
      <w:r>
        <w:rPr>
          <w:rFonts w:ascii="宋体" w:hAnsi="宋体"/>
          <w:kern w:val="2"/>
          <w:sz w:val="24"/>
          <w:szCs w:val="28"/>
        </w:rPr>
        <w:t>（9）在施工过程中，中标人违反强制性标准或施工操作规程、工序未经检查确认合格擅自隐蔽、使用不合格材料、构配件或未经报验确认即使用的、擅自采用未经检查认可的替换材料、在分部分项工程报验后被发现存在明显质量缺陷等情形之一而被监理工程师发出监理通知单的，除必须按规定整改到位之外，采购人还有权从其合同价款中扣除违约金500-2000元人民币/次；中标人因违反强制性标准、施工操作规程等原因给采购人造成的损失，中标人应承担全部赔偿责任。</w:t>
      </w:r>
    </w:p>
    <w:p w14:paraId="1C132792">
      <w:pPr>
        <w:pStyle w:val="58"/>
        <w:spacing w:line="360" w:lineRule="auto"/>
        <w:ind w:firstLine="402"/>
        <w:rPr>
          <w:rFonts w:hint="default" w:ascii="宋体" w:hAnsi="宋体"/>
          <w:kern w:val="2"/>
          <w:sz w:val="24"/>
          <w:szCs w:val="28"/>
        </w:rPr>
      </w:pPr>
      <w:r>
        <w:rPr>
          <w:rFonts w:ascii="宋体" w:hAnsi="宋体"/>
          <w:kern w:val="2"/>
          <w:sz w:val="24"/>
          <w:szCs w:val="28"/>
        </w:rPr>
        <w:t>（10）在本工程施工全过程中中标人须按采购人的《项目施工管控责任手册》内容和要求履行自身职责，开展、落实各项工作，并将精细化管理理念具体实施到施工过程的每个环节当中，《项目施工管控责任手册》以采购人提供的为准，并作为本合同协议的一部分，具有相同的法律效力。</w:t>
      </w:r>
    </w:p>
    <w:p w14:paraId="47602E00">
      <w:pPr>
        <w:pStyle w:val="58"/>
        <w:spacing w:line="360" w:lineRule="auto"/>
        <w:ind w:firstLine="402"/>
        <w:rPr>
          <w:rFonts w:hint="default" w:ascii="宋体" w:hAnsi="宋体"/>
          <w:kern w:val="2"/>
          <w:sz w:val="24"/>
          <w:szCs w:val="28"/>
        </w:rPr>
      </w:pPr>
      <w:r>
        <w:rPr>
          <w:rFonts w:ascii="宋体" w:hAnsi="宋体"/>
          <w:kern w:val="2"/>
          <w:sz w:val="24"/>
          <w:szCs w:val="28"/>
        </w:rPr>
        <w:t>（11）施工现场管理要求</w:t>
      </w:r>
    </w:p>
    <w:p w14:paraId="192F11EE">
      <w:pPr>
        <w:pStyle w:val="58"/>
        <w:spacing w:line="360" w:lineRule="auto"/>
        <w:ind w:firstLine="402"/>
        <w:rPr>
          <w:rFonts w:hint="default" w:ascii="宋体" w:hAnsi="宋体"/>
          <w:kern w:val="2"/>
          <w:sz w:val="24"/>
          <w:szCs w:val="28"/>
        </w:rPr>
      </w:pPr>
      <w:r>
        <w:rPr>
          <w:rFonts w:ascii="宋体" w:hAnsi="宋体"/>
          <w:kern w:val="2"/>
          <w:sz w:val="24"/>
          <w:szCs w:val="28"/>
        </w:rPr>
        <w:t>1） 现场安全防护设施要求：按现行国家规范及厦门市建筑工程文明措施费条例规定执行。</w:t>
      </w:r>
    </w:p>
    <w:p w14:paraId="164E6850">
      <w:pPr>
        <w:pStyle w:val="58"/>
        <w:spacing w:line="360" w:lineRule="auto"/>
        <w:ind w:firstLine="402"/>
        <w:rPr>
          <w:rFonts w:hint="default" w:ascii="宋体" w:hAnsi="宋体"/>
          <w:kern w:val="2"/>
          <w:sz w:val="24"/>
          <w:szCs w:val="28"/>
        </w:rPr>
      </w:pPr>
      <w:r>
        <w:rPr>
          <w:rFonts w:ascii="宋体" w:hAnsi="宋体"/>
          <w:kern w:val="2"/>
          <w:sz w:val="24"/>
          <w:szCs w:val="28"/>
        </w:rPr>
        <w:t>2）水土保持与环境要求：按现行国家和厦门市有关规定执行。</w:t>
      </w:r>
    </w:p>
    <w:p w14:paraId="03800683">
      <w:pPr>
        <w:pStyle w:val="58"/>
        <w:spacing w:line="360" w:lineRule="auto"/>
        <w:ind w:firstLine="402"/>
        <w:rPr>
          <w:rFonts w:hint="default" w:ascii="宋体" w:hAnsi="宋体"/>
          <w:kern w:val="2"/>
          <w:sz w:val="24"/>
          <w:szCs w:val="28"/>
        </w:rPr>
      </w:pPr>
      <w:r>
        <w:rPr>
          <w:rFonts w:ascii="宋体" w:hAnsi="宋体"/>
          <w:kern w:val="2"/>
          <w:sz w:val="24"/>
          <w:szCs w:val="28"/>
        </w:rPr>
        <w:t>3）文明施工要求：按现行国家和厦门市有关规定执行。</w:t>
      </w:r>
    </w:p>
    <w:p w14:paraId="17A5433E">
      <w:pPr>
        <w:pStyle w:val="58"/>
        <w:spacing w:line="360" w:lineRule="auto"/>
        <w:ind w:firstLine="402"/>
        <w:rPr>
          <w:rFonts w:hint="default" w:ascii="宋体" w:hAnsi="宋体"/>
          <w:kern w:val="2"/>
          <w:sz w:val="24"/>
          <w:szCs w:val="28"/>
        </w:rPr>
      </w:pPr>
      <w:r>
        <w:rPr>
          <w:rFonts w:ascii="宋体" w:hAnsi="宋体"/>
          <w:kern w:val="2"/>
          <w:sz w:val="24"/>
          <w:szCs w:val="28"/>
        </w:rPr>
        <w:t>4） 施工机具进场要求：中标人必须按照经监理人批准的施工组织设计或施工方案，根据工程施工进 度需要，组织施工机具进场，确保满足施工要求。中标人的施工机具进场后，应及时向监理人报备。未经监理人的批准同意，中标人的施工机具不得擅自离场。中标人的施工机具应按照监理人和采购人指定的场所摆放和保管，不得影响他人的施工活动，不得造成安全问题。</w:t>
      </w:r>
    </w:p>
    <w:p w14:paraId="1B83E5DC">
      <w:pPr>
        <w:pStyle w:val="58"/>
        <w:spacing w:line="360" w:lineRule="auto"/>
        <w:ind w:firstLine="402"/>
        <w:rPr>
          <w:rFonts w:hint="default" w:ascii="宋体" w:hAnsi="宋体"/>
          <w:kern w:val="2"/>
          <w:sz w:val="24"/>
          <w:szCs w:val="28"/>
        </w:rPr>
      </w:pPr>
      <w:r>
        <w:rPr>
          <w:rFonts w:ascii="宋体" w:hAnsi="宋体"/>
          <w:kern w:val="2"/>
          <w:sz w:val="24"/>
          <w:szCs w:val="28"/>
        </w:rPr>
        <w:t xml:space="preserve"> 17.4工程照管与成品、半成品保护</w:t>
      </w:r>
    </w:p>
    <w:p w14:paraId="4509F224">
      <w:pPr>
        <w:pStyle w:val="58"/>
        <w:spacing w:line="360" w:lineRule="auto"/>
        <w:ind w:firstLine="402"/>
        <w:rPr>
          <w:rFonts w:hint="default" w:ascii="宋体" w:hAnsi="宋体"/>
          <w:kern w:val="2"/>
          <w:sz w:val="24"/>
          <w:szCs w:val="28"/>
        </w:rPr>
      </w:pPr>
      <w:r>
        <w:rPr>
          <w:rFonts w:ascii="宋体" w:hAnsi="宋体"/>
          <w:kern w:val="2"/>
          <w:sz w:val="24"/>
          <w:szCs w:val="28"/>
        </w:rPr>
        <w:t>中标人负责照管工程及工程相关的材料、工程设备的起始时间：</w:t>
      </w:r>
    </w:p>
    <w:p w14:paraId="115C574A">
      <w:pPr>
        <w:pStyle w:val="58"/>
        <w:spacing w:line="360" w:lineRule="auto"/>
        <w:ind w:firstLine="402"/>
        <w:rPr>
          <w:rFonts w:hint="default" w:ascii="宋体" w:hAnsi="宋体"/>
          <w:kern w:val="2"/>
          <w:sz w:val="24"/>
          <w:szCs w:val="28"/>
        </w:rPr>
      </w:pPr>
      <w:r>
        <w:rPr>
          <w:rFonts w:ascii="宋体" w:hAnsi="宋体"/>
          <w:kern w:val="2"/>
          <w:sz w:val="24"/>
          <w:szCs w:val="28"/>
        </w:rPr>
        <w:t>（1）从工程开工之日到工程竣工或采购人接管工程为止，中标人应该对整个本工程的照管负全部责任，并且应对任何施工设备、临时建筑和材料以及现场的任何物品或放于现场的为其实施目的的任何事项的照管负完全责任。</w:t>
      </w:r>
    </w:p>
    <w:p w14:paraId="007DC984">
      <w:pPr>
        <w:pStyle w:val="58"/>
        <w:spacing w:line="360" w:lineRule="auto"/>
        <w:ind w:firstLine="402"/>
        <w:rPr>
          <w:rFonts w:hint="default" w:ascii="宋体" w:hAnsi="宋体"/>
          <w:kern w:val="2"/>
          <w:sz w:val="24"/>
          <w:szCs w:val="28"/>
        </w:rPr>
      </w:pPr>
      <w:r>
        <w:rPr>
          <w:rFonts w:ascii="宋体" w:hAnsi="宋体"/>
          <w:kern w:val="2"/>
          <w:sz w:val="24"/>
          <w:szCs w:val="28"/>
        </w:rPr>
        <w:t>（2）如果专业工程或其任何部分或任何施工设备、临时建筑、材料和任何设于现场的物品出现破坏、丢失或损伤，无论出于任何原因，中标人应自费并以尽可能快的速度修复此类破坏、丢失或损伤。</w:t>
      </w:r>
    </w:p>
    <w:p w14:paraId="454A5DF6">
      <w:pPr>
        <w:pStyle w:val="58"/>
        <w:spacing w:line="360" w:lineRule="auto"/>
        <w:ind w:firstLine="402"/>
        <w:rPr>
          <w:rFonts w:hint="default" w:ascii="宋体" w:hAnsi="宋体"/>
          <w:kern w:val="2"/>
          <w:sz w:val="24"/>
          <w:szCs w:val="28"/>
        </w:rPr>
      </w:pPr>
      <w:r>
        <w:rPr>
          <w:rFonts w:ascii="宋体" w:hAnsi="宋体"/>
          <w:kern w:val="2"/>
          <w:sz w:val="24"/>
          <w:szCs w:val="28"/>
        </w:rPr>
        <w:t>（3）如果在中标人负责的照管期内，由于不可抗力以外的原因导致中标人照管工程的任何部分损失或损坏，由中标人负责修补、并承担经济损失，并通过修补使该工程或设备质量达到该专业合同的有关规定和要求。</w:t>
      </w:r>
    </w:p>
    <w:p w14:paraId="51A2572F">
      <w:pPr>
        <w:pStyle w:val="58"/>
        <w:spacing w:line="360" w:lineRule="auto"/>
        <w:ind w:firstLine="402"/>
        <w:rPr>
          <w:rFonts w:hint="default" w:ascii="宋体" w:hAnsi="宋体"/>
          <w:kern w:val="2"/>
          <w:sz w:val="24"/>
          <w:szCs w:val="28"/>
        </w:rPr>
      </w:pPr>
      <w:r>
        <w:rPr>
          <w:rFonts w:ascii="宋体" w:hAnsi="宋体"/>
          <w:kern w:val="2"/>
          <w:sz w:val="24"/>
          <w:szCs w:val="28"/>
        </w:rPr>
        <w:t>（4）中间验收工程的照管：施工过程中，根据工程性质需分阶段施工后进行中间验收的，对每个中间验收工程，监理单位组织采购人、设计单位、总承包单位和中标人进行质量验收评定。中间验收合格后仍由中标人负责照管，中标人应对这些中间验收工程做好保护工作，并承担相关费用。</w:t>
      </w:r>
    </w:p>
    <w:p w14:paraId="4820F11F">
      <w:pPr>
        <w:pStyle w:val="58"/>
        <w:spacing w:line="360" w:lineRule="auto"/>
        <w:ind w:firstLine="402"/>
        <w:rPr>
          <w:rFonts w:hint="default" w:ascii="宋体" w:hAnsi="宋体"/>
          <w:kern w:val="2"/>
          <w:sz w:val="24"/>
          <w:szCs w:val="28"/>
        </w:rPr>
      </w:pPr>
      <w:r>
        <w:rPr>
          <w:rFonts w:ascii="宋体" w:hAnsi="宋体"/>
          <w:kern w:val="2"/>
          <w:sz w:val="24"/>
          <w:szCs w:val="28"/>
        </w:rPr>
        <w:t>（5）已竣工验收的专业工程的照管：从专业工程竣工验收合格并办理移交中标人手续起，直至整个工程竣工验收合格移交给采购人之日止，中标人应负责照管已按合同完工并移交中标人的专业工程的成品并承担相关费用。</w:t>
      </w:r>
    </w:p>
    <w:p w14:paraId="232550DA">
      <w:pPr>
        <w:pStyle w:val="58"/>
        <w:spacing w:line="360" w:lineRule="auto"/>
        <w:ind w:firstLine="402"/>
        <w:rPr>
          <w:rFonts w:hint="default" w:ascii="宋体" w:hAnsi="宋体"/>
          <w:kern w:val="2"/>
          <w:sz w:val="24"/>
          <w:szCs w:val="28"/>
        </w:rPr>
      </w:pPr>
      <w:r>
        <w:rPr>
          <w:rFonts w:ascii="宋体" w:hAnsi="宋体"/>
          <w:kern w:val="2"/>
          <w:sz w:val="24"/>
          <w:szCs w:val="28"/>
        </w:rPr>
        <w:t>（6）已完工程成品竣工验收时不应有明显的污染，否则中标人要负责清洁、更换，一切保护、更换和费用均由中标人承担。</w:t>
      </w:r>
    </w:p>
    <w:p w14:paraId="45A4B071">
      <w:pPr>
        <w:pStyle w:val="58"/>
        <w:spacing w:line="360" w:lineRule="auto"/>
        <w:ind w:firstLine="402"/>
        <w:rPr>
          <w:rFonts w:hint="default" w:ascii="宋体" w:hAnsi="宋体"/>
          <w:kern w:val="2"/>
          <w:sz w:val="24"/>
          <w:szCs w:val="28"/>
        </w:rPr>
      </w:pPr>
      <w:r>
        <w:rPr>
          <w:rFonts w:ascii="宋体" w:hAnsi="宋体"/>
          <w:kern w:val="2"/>
          <w:sz w:val="24"/>
          <w:szCs w:val="28"/>
        </w:rPr>
        <w:t>（7）本工程的成品保护费、卫生清洁费和检测费等费用已包含在投标总价中，中标人应充分考虑此项费用。</w:t>
      </w:r>
    </w:p>
    <w:p w14:paraId="0082F78B">
      <w:pPr>
        <w:pStyle w:val="58"/>
        <w:spacing w:line="360" w:lineRule="auto"/>
        <w:ind w:firstLine="402"/>
        <w:rPr>
          <w:rFonts w:hint="default" w:ascii="宋体" w:hAnsi="宋体"/>
          <w:kern w:val="2"/>
          <w:sz w:val="24"/>
          <w:szCs w:val="28"/>
        </w:rPr>
      </w:pPr>
      <w:r>
        <w:rPr>
          <w:rFonts w:ascii="宋体" w:hAnsi="宋体"/>
          <w:kern w:val="2"/>
          <w:sz w:val="24"/>
          <w:szCs w:val="28"/>
        </w:rPr>
        <w:t>17.5竣工结算：竣工结算申请中标人提供竣工图的约定：（1）施工中没有设计变更，施工后由中标人在采购人提供的施工图纸加盖竣工图章提交采购人；（2）施工中只有零星的少量设计变更，中标人在施工图变更位置注明，并连同经采购人同意的变更签证，于竣工后由中标人加盖竣工图章提交采购人；（3）施工中对原设计变更较多，原施工图难于作为竣工图，应由中标人组织重新绘制竣工图并承担相应费用；该工程相关验收，如消防、人防等综合验收所需图纸需由中标人提供。</w:t>
      </w:r>
    </w:p>
    <w:p w14:paraId="65A97F92">
      <w:pPr>
        <w:pStyle w:val="58"/>
        <w:spacing w:line="360" w:lineRule="auto"/>
        <w:ind w:firstLine="402"/>
        <w:rPr>
          <w:rFonts w:hint="default" w:ascii="宋体" w:hAnsi="宋体"/>
          <w:kern w:val="2"/>
          <w:sz w:val="24"/>
          <w:szCs w:val="28"/>
        </w:rPr>
      </w:pPr>
      <w:r>
        <w:rPr>
          <w:rFonts w:ascii="宋体" w:hAnsi="宋体"/>
          <w:kern w:val="2"/>
          <w:sz w:val="24"/>
          <w:szCs w:val="28"/>
        </w:rPr>
        <w:t>工程竣工验收合格后28天内，中标人应向采购人提交竣工结算报告及完整的结算资料{含(1)经监理单位审核签字盖章的竣工图；(2)设计单位提出的设计变更；(3)采购人会同设计单位提出的有关工程的修改变更等通知单；(4)由采购人代表、监理单位、设计单位、施工单位共同会审的会审纪要文件；(5)经现场监理、采购人代表共同签字的工程隐蔽签证单；(6)工程结算书；(7)工程量计算书；（8）采购人合理要求的其他资料}，如中标人未在该期限内完整提供上述资料的，经采购人催促后14天内仍未提供的，采购人有权根据其掌握的资料进行审查并作为结算依据，中标人对此没有异议。</w:t>
      </w:r>
    </w:p>
    <w:p w14:paraId="6AD4A2C4">
      <w:pPr>
        <w:pStyle w:val="58"/>
        <w:spacing w:line="360" w:lineRule="auto"/>
        <w:ind w:firstLine="402"/>
        <w:rPr>
          <w:rFonts w:hint="default" w:ascii="宋体" w:hAnsi="宋体"/>
          <w:kern w:val="2"/>
          <w:sz w:val="24"/>
          <w:szCs w:val="28"/>
        </w:rPr>
      </w:pPr>
      <w:r>
        <w:rPr>
          <w:rFonts w:ascii="宋体" w:hAnsi="宋体"/>
          <w:kern w:val="2"/>
          <w:sz w:val="24"/>
          <w:szCs w:val="28"/>
        </w:rPr>
        <w:t>中标人按约定时间提交完整的结算资料后，监理人、采购人的审核时限：①监理人在28天内完成审核并报送采购人，②采购人在收到监理人经审核的竣工结算资料后28天内完成审核，确定报审数并报送市（区）财政审核部门审核，</w:t>
      </w:r>
      <w:r>
        <w:rPr>
          <w:rFonts w:hint="default" w:cs="Calibri"/>
          <w:kern w:val="2"/>
          <w:sz w:val="24"/>
          <w:szCs w:val="28"/>
        </w:rPr>
        <w:t>③</w:t>
      </w:r>
      <w:r>
        <w:rPr>
          <w:rFonts w:ascii="宋体" w:hAnsi="宋体"/>
          <w:kern w:val="2"/>
          <w:sz w:val="24"/>
          <w:szCs w:val="28"/>
        </w:rPr>
        <w:t>市（区）财政审核部门审核数为本项目最终工程结算数。监理人在市（区）财政审核部门审核后7天内向中标人签发经采购人签认的竣工付款证书。</w:t>
      </w:r>
    </w:p>
    <w:p w14:paraId="7643E5E4">
      <w:pPr>
        <w:pStyle w:val="58"/>
        <w:spacing w:line="360" w:lineRule="auto"/>
        <w:ind w:firstLine="402"/>
        <w:rPr>
          <w:rFonts w:hint="default" w:ascii="宋体" w:hAnsi="宋体"/>
          <w:kern w:val="2"/>
          <w:sz w:val="24"/>
          <w:szCs w:val="28"/>
        </w:rPr>
      </w:pPr>
      <w:r>
        <w:rPr>
          <w:rFonts w:ascii="宋体" w:hAnsi="宋体"/>
          <w:kern w:val="2"/>
          <w:sz w:val="24"/>
          <w:szCs w:val="28"/>
        </w:rPr>
        <w:t>17.6中标人需要提交的竣工资料套数：中标人应配合总承包单位及采购人根据相关规定整理竣工资料，并向采购人移交 4 套，向城建档案馆移交 1 套，电子版本一套。</w:t>
      </w:r>
    </w:p>
    <w:p w14:paraId="4B58D631">
      <w:pPr>
        <w:pStyle w:val="61"/>
        <w:ind w:left="0" w:leftChars="0" w:firstLine="0" w:firstLineChars="0"/>
        <w:rPr>
          <w:sz w:val="24"/>
          <w:szCs w:val="28"/>
        </w:rPr>
      </w:pPr>
    </w:p>
    <w:p w14:paraId="5B6D5490">
      <w:pPr>
        <w:pStyle w:val="58"/>
        <w:spacing w:line="360" w:lineRule="auto"/>
        <w:ind w:firstLine="402"/>
        <w:rPr>
          <w:rFonts w:hint="default" w:ascii="宋体" w:hAnsi="宋体"/>
          <w:kern w:val="2"/>
          <w:sz w:val="24"/>
          <w:szCs w:val="28"/>
        </w:rPr>
      </w:pPr>
      <w:r>
        <w:rPr>
          <w:rFonts w:ascii="宋体" w:hAnsi="宋体"/>
          <w:kern w:val="2"/>
          <w:sz w:val="24"/>
          <w:szCs w:val="28"/>
        </w:rPr>
        <w:t>17.7合同签订后，中标人应根据现场施工进度按采购人要求将所有设备运送至施工现场；并且经采购人验收合格后方能安装。</w:t>
      </w:r>
    </w:p>
    <w:p w14:paraId="25D6FF93">
      <w:pPr>
        <w:pStyle w:val="58"/>
        <w:spacing w:line="360" w:lineRule="auto"/>
        <w:ind w:firstLine="402"/>
        <w:rPr>
          <w:rFonts w:hint="default" w:ascii="宋体" w:hAnsi="宋体"/>
          <w:kern w:val="2"/>
          <w:sz w:val="24"/>
          <w:szCs w:val="28"/>
        </w:rPr>
      </w:pPr>
      <w:r>
        <w:rPr>
          <w:rFonts w:ascii="宋体" w:hAnsi="宋体"/>
          <w:kern w:val="2"/>
          <w:sz w:val="24"/>
          <w:szCs w:val="28"/>
        </w:rPr>
        <w:t>17.8中标人将工程实物移交给采购人前10日应提供移交检测清单。中标人未按采购人要求办理移交手续，则应以合同总价的1%作为违约金支付给采购人。</w:t>
      </w:r>
    </w:p>
    <w:p w14:paraId="4323A4D3">
      <w:pPr>
        <w:pStyle w:val="58"/>
        <w:spacing w:line="360" w:lineRule="auto"/>
        <w:ind w:firstLine="402"/>
        <w:rPr>
          <w:rFonts w:hint="default" w:ascii="宋体" w:hAnsi="宋体"/>
          <w:kern w:val="2"/>
          <w:sz w:val="24"/>
          <w:szCs w:val="28"/>
        </w:rPr>
      </w:pPr>
      <w:r>
        <w:rPr>
          <w:rFonts w:ascii="宋体" w:hAnsi="宋体"/>
          <w:kern w:val="2"/>
          <w:sz w:val="24"/>
          <w:szCs w:val="28"/>
        </w:rPr>
        <w:t>17.9本项目纳入主体施工单位的总承包管理，中标人应服从总承包管理单位的协调，包括但不限于总体进度协调、工序协调、各专业施工界面划分与管理、施工质量的检查和验收、施工安全和文明施工的检查落实、内业资料的收集和工程竣工资料的整理汇编与归档（直至整体工程竣工验收合格并通过综合备案）等。</w:t>
      </w:r>
    </w:p>
    <w:p w14:paraId="24842463">
      <w:pPr>
        <w:pStyle w:val="58"/>
        <w:spacing w:line="360" w:lineRule="auto"/>
        <w:ind w:firstLine="402"/>
        <w:rPr>
          <w:rFonts w:hint="default" w:ascii="宋体" w:hAnsi="宋体"/>
          <w:kern w:val="2"/>
          <w:sz w:val="24"/>
          <w:szCs w:val="28"/>
        </w:rPr>
      </w:pPr>
      <w:r>
        <w:rPr>
          <w:rFonts w:ascii="宋体" w:hAnsi="宋体"/>
          <w:kern w:val="2"/>
          <w:sz w:val="24"/>
          <w:szCs w:val="28"/>
        </w:rPr>
        <w:t>17.10中标人施工前应充分熟悉设计文件，各专业设计图纸核对一致后方可施工，否则因此造成的返工费用由中标人自行承担。</w:t>
      </w:r>
    </w:p>
    <w:p w14:paraId="088B8287">
      <w:pPr>
        <w:pStyle w:val="58"/>
        <w:spacing w:line="360" w:lineRule="auto"/>
        <w:ind w:firstLine="402"/>
        <w:rPr>
          <w:rFonts w:hint="default" w:ascii="宋体" w:hAnsi="宋体"/>
          <w:kern w:val="2"/>
          <w:sz w:val="24"/>
          <w:szCs w:val="28"/>
        </w:rPr>
      </w:pPr>
      <w:r>
        <w:rPr>
          <w:rFonts w:ascii="宋体" w:hAnsi="宋体"/>
          <w:kern w:val="2"/>
          <w:sz w:val="24"/>
          <w:szCs w:val="28"/>
        </w:rPr>
        <w:t>17.11中标人应充分考虑本项目在施工电梯拆除后的垂直运输，相关费用包含在投标总价中。</w:t>
      </w:r>
    </w:p>
    <w:p w14:paraId="455C96A3">
      <w:pPr>
        <w:pStyle w:val="58"/>
        <w:spacing w:line="360" w:lineRule="auto"/>
        <w:ind w:firstLine="402"/>
        <w:rPr>
          <w:rFonts w:hint="default" w:ascii="宋体" w:hAnsi="宋体"/>
          <w:kern w:val="2"/>
          <w:sz w:val="24"/>
          <w:szCs w:val="28"/>
        </w:rPr>
      </w:pPr>
      <w:r>
        <w:rPr>
          <w:rFonts w:ascii="宋体" w:hAnsi="宋体"/>
          <w:kern w:val="2"/>
          <w:sz w:val="24"/>
          <w:szCs w:val="28"/>
        </w:rPr>
        <w:t>17.12中标人应自行做好设备进场及安装完成后的成品保护工作，相关费用包含在投标总价中。</w:t>
      </w:r>
    </w:p>
    <w:p w14:paraId="4E7EF123">
      <w:pPr>
        <w:pStyle w:val="58"/>
        <w:spacing w:line="360" w:lineRule="auto"/>
        <w:ind w:firstLine="402"/>
        <w:rPr>
          <w:rFonts w:hint="default" w:ascii="宋体" w:hAnsi="宋体"/>
          <w:kern w:val="2"/>
          <w:sz w:val="24"/>
          <w:szCs w:val="28"/>
        </w:rPr>
      </w:pPr>
      <w:r>
        <w:rPr>
          <w:rFonts w:ascii="宋体" w:hAnsi="宋体"/>
          <w:kern w:val="2"/>
          <w:sz w:val="24"/>
          <w:szCs w:val="28"/>
        </w:rPr>
        <w:t>17.13中标人应充分考虑设备安装时建筑施工图已确定的预留位置及预埋、预留孔洞位置，确保管道走向合理协调，实际施工中如发生管线冲突或预埋、预留孔洞不足问题，中标人应无条件配合采购人进行设计方案优化及改造实施工作。本项目存在中标人进场时，主体结构已完成验收同时全部砖墙砌体已完成的可能，中标人应充分考虑整个施工期可能发生的金钢取孔费用，孔洞敲打及垃圾外运费用，此项费用包干使用不作调整。</w:t>
      </w:r>
    </w:p>
    <w:p w14:paraId="25D2C5B2">
      <w:pPr>
        <w:pStyle w:val="58"/>
        <w:spacing w:line="360" w:lineRule="auto"/>
        <w:ind w:firstLine="402"/>
        <w:rPr>
          <w:rFonts w:hint="default" w:ascii="宋体" w:hAnsi="宋体"/>
          <w:kern w:val="2"/>
          <w:sz w:val="24"/>
          <w:szCs w:val="28"/>
        </w:rPr>
      </w:pPr>
      <w:r>
        <w:rPr>
          <w:rFonts w:ascii="宋体" w:hAnsi="宋体"/>
          <w:kern w:val="2"/>
          <w:sz w:val="24"/>
          <w:szCs w:val="28"/>
        </w:rPr>
        <w:t>17.14本项目遇管道需穿越特级防火门或剪力墙时，应设置套管，中标人的投标报价应包含相应金刚取孔、防水封堵、套管等的价格，结算时不再增补该项费用。</w:t>
      </w:r>
    </w:p>
    <w:p w14:paraId="7EB3E0B6">
      <w:pPr>
        <w:pStyle w:val="58"/>
        <w:spacing w:line="360" w:lineRule="auto"/>
        <w:ind w:firstLine="402"/>
        <w:rPr>
          <w:rFonts w:hint="default" w:ascii="宋体" w:hAnsi="宋体"/>
          <w:kern w:val="2"/>
          <w:sz w:val="24"/>
          <w:szCs w:val="28"/>
        </w:rPr>
      </w:pPr>
      <w:r>
        <w:rPr>
          <w:rFonts w:ascii="宋体" w:hAnsi="宋体"/>
          <w:kern w:val="2"/>
          <w:sz w:val="24"/>
          <w:szCs w:val="28"/>
        </w:rPr>
        <w:t>17.15本项目孔洞恢复、防水封堵、管道包封等修复效果中标人应配合精装等相关专业做到整体美观。</w:t>
      </w:r>
    </w:p>
    <w:p w14:paraId="1F7E8778">
      <w:pPr>
        <w:pStyle w:val="58"/>
        <w:spacing w:line="360" w:lineRule="auto"/>
        <w:ind w:firstLine="402"/>
        <w:rPr>
          <w:rFonts w:hint="default" w:ascii="宋体" w:hAnsi="宋体"/>
          <w:kern w:val="2"/>
          <w:sz w:val="24"/>
          <w:szCs w:val="28"/>
        </w:rPr>
      </w:pPr>
      <w:r>
        <w:rPr>
          <w:rFonts w:ascii="宋体" w:hAnsi="宋体"/>
          <w:kern w:val="2"/>
          <w:sz w:val="24"/>
          <w:szCs w:val="28"/>
        </w:rPr>
        <w:t>17.16中标人自行安装设立施工用水、电表（经监理工程师及采购人检查合格并符合有关规范要求），施工场地内水电管线由中标人根据施工需要自行解决。由土建总包单位提供临时水电源接驳点，相关费用自行与总包单位协商解决。所产生的费用及安装调试期间的水电费由中标人承担，上述费用中标人已在投标总报价中考虑，实行综合总价包干。</w:t>
      </w:r>
    </w:p>
    <w:p w14:paraId="7247FAD2">
      <w:pPr>
        <w:pStyle w:val="58"/>
        <w:spacing w:line="360" w:lineRule="auto"/>
        <w:ind w:firstLine="402"/>
        <w:rPr>
          <w:rFonts w:hint="default" w:ascii="宋体" w:hAnsi="宋体"/>
          <w:kern w:val="2"/>
          <w:sz w:val="24"/>
          <w:szCs w:val="28"/>
        </w:rPr>
      </w:pPr>
      <w:r>
        <w:rPr>
          <w:rFonts w:ascii="宋体" w:hAnsi="宋体"/>
          <w:kern w:val="2"/>
          <w:sz w:val="24"/>
          <w:szCs w:val="28"/>
        </w:rPr>
        <w:t>17.17中标人安装过程中应做到工完场清（总包单位指 定建筑垃圾堆放点），以保证现场干净、整洁、有序。中标人不执行时，由总包单位负责清理干净，所发生费用由中标人承担。</w:t>
      </w:r>
    </w:p>
    <w:p w14:paraId="35E259AC">
      <w:pPr>
        <w:spacing w:line="360" w:lineRule="auto"/>
        <w:ind w:firstLine="480" w:firstLineChars="200"/>
        <w:jc w:val="left"/>
        <w:rPr>
          <w:rFonts w:cs="宋体" w:asciiTheme="minorEastAsia" w:hAnsiTheme="minorEastAsia"/>
          <w:bCs/>
          <w:kern w:val="0"/>
          <w:sz w:val="24"/>
          <w:szCs w:val="24"/>
        </w:rPr>
      </w:pPr>
      <w:r>
        <w:rPr>
          <w:rFonts w:ascii="宋体" w:hAnsi="宋体"/>
          <w:kern w:val="2"/>
          <w:sz w:val="24"/>
          <w:szCs w:val="28"/>
        </w:rPr>
        <w:t>17.18中标人需与采购人签署采购人提供的《建设工程施工安全管理协议书》，并遵照执行。</w:t>
      </w:r>
    </w:p>
    <w:p w14:paraId="19E89CD9">
      <w:pPr>
        <w:spacing w:line="360" w:lineRule="auto"/>
        <w:ind w:firstLine="480" w:firstLineChars="200"/>
        <w:rPr>
          <w:rFonts w:asciiTheme="minorEastAsia" w:hAnsiTheme="minorEastAsia"/>
          <w:sz w:val="24"/>
          <w:szCs w:val="28"/>
        </w:rPr>
      </w:pPr>
    </w:p>
    <w:p w14:paraId="3ED9E284">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01CFD113">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3D9DA498">
      <w:pPr>
        <w:spacing w:line="360" w:lineRule="auto"/>
        <w:rPr>
          <w:rFonts w:ascii="黑体" w:hAnsi="黑体" w:eastAsia="黑体"/>
          <w:b/>
          <w:sz w:val="32"/>
          <w:szCs w:val="32"/>
        </w:rPr>
      </w:pPr>
      <w:bookmarkStart w:id="40" w:name="_Toc100307865"/>
      <w:r>
        <w:rPr>
          <w:rFonts w:hint="eastAsia" w:ascii="黑体" w:hAnsi="黑体" w:eastAsia="黑体"/>
          <w:b/>
          <w:sz w:val="32"/>
          <w:szCs w:val="32"/>
        </w:rPr>
        <w:t>一、对《第二章  投标人须知前附表》的内容补充如下：</w:t>
      </w:r>
      <w:bookmarkEnd w:id="40"/>
    </w:p>
    <w:p w14:paraId="5F3470EB">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171B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14:paraId="772D6A3F">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6BAA0885">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45D6CAFC">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101D8755">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0BAA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BC64C70">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2A49A8CB">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70A5A311">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24C2C143">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14:paraId="53EE4976">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将质疑函原件快递至厦门市湖滨南路81号光大银行大厦21楼前台，收件人：程小姐，电话：0592-2230888。</w:t>
            </w:r>
            <w:r>
              <w:rPr>
                <w:rFonts w:hint="eastAsia" w:ascii="宋体" w:hAnsi="宋体" w:eastAsia="宋体" w:cs="Times New Roman"/>
                <w:kern w:val="0"/>
                <w:sz w:val="24"/>
                <w:szCs w:val="20"/>
              </w:rPr>
              <w:t>收到质疑函的时间以快递签收时间为准。</w:t>
            </w:r>
          </w:p>
          <w:p w14:paraId="55E48846">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将质疑函原件现场送至厦门市湖滨南路81号光大银行大厦21楼前台。</w:t>
            </w:r>
            <w:r>
              <w:rPr>
                <w:rFonts w:hint="eastAsia" w:ascii="宋体" w:hAnsi="宋体" w:eastAsia="宋体" w:cs="Times New Roman"/>
                <w:kern w:val="0"/>
                <w:sz w:val="24"/>
                <w:szCs w:val="20"/>
              </w:rPr>
              <w:t>收到质疑函的时间以前台签收时间为准。</w:t>
            </w:r>
          </w:p>
          <w:p w14:paraId="1044C5C9">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14:paraId="61C3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9D25AF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14:paraId="3A2CFDB0">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tcPr>
          <w:p w14:paraId="7150BB3B">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本项目的核心产品为：</w:t>
            </w:r>
          </w:p>
          <w:p w14:paraId="59E8DC5D">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采购包1：</w:t>
            </w:r>
            <w:r>
              <w:rPr>
                <w:rFonts w:hint="eastAsia" w:cs="宋体" w:asciiTheme="minorEastAsia" w:hAnsiTheme="minorEastAsia" w:eastAsiaTheme="minorEastAsia"/>
                <w:color w:val="000000"/>
                <w:kern w:val="0"/>
                <w:sz w:val="24"/>
                <w:szCs w:val="24"/>
              </w:rPr>
              <w:t>400万红外网络半球摄像机</w:t>
            </w:r>
          </w:p>
          <w:p w14:paraId="067D8B58">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注：多家投标人提供的核心产品中有任意一个对应产品品牌相同的，按照第四章第6.4条第（2）款第①、②规定处理。</w:t>
            </w:r>
          </w:p>
        </w:tc>
      </w:tr>
    </w:tbl>
    <w:p w14:paraId="25EBC7D9">
      <w:pPr>
        <w:spacing w:line="360" w:lineRule="auto"/>
        <w:jc w:val="left"/>
        <w:rPr>
          <w:rFonts w:ascii="宋体" w:hAnsi="宋体" w:eastAsia="宋体" w:cs="宋体"/>
          <w:kern w:val="0"/>
          <w:sz w:val="18"/>
          <w:szCs w:val="18"/>
        </w:rPr>
      </w:pPr>
    </w:p>
    <w:p w14:paraId="07BD35CB">
      <w:pPr>
        <w:spacing w:line="360" w:lineRule="auto"/>
        <w:rPr>
          <w:rFonts w:ascii="黑体" w:hAnsi="黑体" w:eastAsia="黑体"/>
          <w:b/>
          <w:sz w:val="32"/>
          <w:szCs w:val="32"/>
        </w:rPr>
      </w:pPr>
      <w:bookmarkStart w:id="41" w:name="_Toc100307866"/>
      <w:r>
        <w:rPr>
          <w:rFonts w:hint="eastAsia" w:ascii="黑体" w:hAnsi="黑体" w:eastAsia="黑体"/>
          <w:b/>
          <w:sz w:val="32"/>
          <w:szCs w:val="32"/>
        </w:rPr>
        <w:t>二、对《第三章  投标人须知》的内容补充如下：</w:t>
      </w:r>
      <w:bookmarkEnd w:id="41"/>
    </w:p>
    <w:p w14:paraId="73D26123">
      <w:pPr>
        <w:spacing w:line="360" w:lineRule="auto"/>
        <w:rPr>
          <w:rFonts w:ascii="黑体" w:hAnsi="黑体" w:eastAsia="黑体"/>
          <w:b/>
          <w:sz w:val="32"/>
          <w:szCs w:val="32"/>
          <w:highlight w:val="none"/>
        </w:rPr>
      </w:pPr>
      <w:bookmarkStart w:id="42" w:name="_Toc100307867"/>
      <w:r>
        <w:rPr>
          <w:rFonts w:hint="eastAsia" w:ascii="黑体" w:hAnsi="黑体" w:eastAsia="黑体"/>
          <w:b/>
          <w:sz w:val="32"/>
          <w:szCs w:val="32"/>
          <w:highlight w:val="none"/>
        </w:rPr>
        <w:t>（一）《八、政府采购政策》内容补充如下：</w:t>
      </w:r>
      <w:bookmarkEnd w:id="42"/>
    </w:p>
    <w:p w14:paraId="59A881E3">
      <w:pPr>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预留份额专门面向中小企业采购要求：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966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42DB282">
            <w:pPr>
              <w:spacing w:line="360" w:lineRule="auto"/>
              <w:jc w:val="center"/>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投标货物需满足的条件</w:t>
            </w:r>
          </w:p>
        </w:tc>
        <w:tc>
          <w:tcPr>
            <w:tcW w:w="7193" w:type="dxa"/>
            <w:vAlign w:val="center"/>
          </w:tcPr>
          <w:p w14:paraId="60B4FC82">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1、投标货物需满足以下条件，否则投标无效：</w:t>
            </w:r>
          </w:p>
          <w:p w14:paraId="001A3DA9">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（1）投标货物中，由中小企业制造的货物金额占比需达到特定资格条件要求的比例。</w:t>
            </w:r>
          </w:p>
          <w:p w14:paraId="607B05D9">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（2）中小企业制造指货物由中小企业生产且使用该中小企业商号或者注册商标。</w:t>
            </w:r>
          </w:p>
          <w:p w14:paraId="4C7AF85A">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（3）制造企业虽然自身是中小企业，但其与大企业的负责人为同一人，或者与大企业存在直接控股、管理关系的，则视为不属于中小企业。</w:t>
            </w:r>
          </w:p>
          <w:p w14:paraId="522A984E">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2、监狱企业视同小型、微型企业，若货物制造企业为监狱企业的，提供由省级以上监狱管理局、戒毒管理局（含新疆生产建设兵团）出具的属于监狱企业的证明文件。</w:t>
            </w:r>
          </w:p>
          <w:p w14:paraId="69B9CC42">
            <w:pPr>
              <w:spacing w:line="360" w:lineRule="auto"/>
              <w:rPr>
                <w:rFonts w:ascii="宋体" w:hAnsi="宋体" w:eastAsia="宋体" w:cs="Times New Roman"/>
                <w:kern w:val="0"/>
                <w:sz w:val="24"/>
                <w:szCs w:val="28"/>
                <w:highlight w:val="none"/>
              </w:rPr>
            </w:pPr>
            <w:r>
              <w:rPr>
                <w:rFonts w:hint="eastAsia" w:ascii="宋体" w:hAnsi="宋体" w:eastAsia="宋体" w:cs="Times New Roman"/>
                <w:kern w:val="0"/>
                <w:sz w:val="24"/>
                <w:szCs w:val="28"/>
                <w:highlight w:val="none"/>
              </w:rPr>
              <w:t>3、残疾人福利性单位视同小型、微型企业，若货物制造企业为残疾人福利性单位的，提供《残疾人福利性单位声明函》。</w:t>
            </w:r>
          </w:p>
        </w:tc>
      </w:tr>
      <w:tr w14:paraId="426C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51B5144">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需提供的材料</w:t>
            </w:r>
          </w:p>
        </w:tc>
        <w:tc>
          <w:tcPr>
            <w:tcW w:w="7193" w:type="dxa"/>
            <w:vAlign w:val="center"/>
          </w:tcPr>
          <w:p w14:paraId="3636551A">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投标文件中需提供《中小企业声明函》。若制造企业为监狱企业、残疾人福利性单位的，可不填写《中小企业声明函》，按上述要求提供相应材料即可。</w:t>
            </w:r>
          </w:p>
        </w:tc>
      </w:tr>
      <w:tr w14:paraId="388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A97A2D2">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注意事项</w:t>
            </w:r>
          </w:p>
        </w:tc>
        <w:tc>
          <w:tcPr>
            <w:tcW w:w="7193" w:type="dxa"/>
            <w:vAlign w:val="center"/>
          </w:tcPr>
          <w:p w14:paraId="121A5DE2">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1、请投标人根据《关于印发中小企业划型标准规定的通知》（工信部联企业〔2011〕300号）规定的标准对企业规模进行认定。</w:t>
            </w:r>
          </w:p>
          <w:p w14:paraId="54D1D1B5">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54A762BA">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6277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255A6B3F">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注：1、中小企业包括中型企业、小型企业、微型企业。</w:t>
            </w:r>
          </w:p>
          <w:p w14:paraId="0263DF70">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w:t>
            </w:r>
            <w:r>
              <w:rPr>
                <w:rFonts w:hint="eastAsia" w:ascii="宋体" w:hAnsi="宋体" w:eastAsia="宋体" w:cs="Times New Roman"/>
                <w:sz w:val="24"/>
                <w:szCs w:val="28"/>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14:paraId="603CB9E3">
      <w:pPr>
        <w:spacing w:line="360" w:lineRule="auto"/>
        <w:rPr>
          <w:rFonts w:ascii="宋体" w:hAnsi="宋体" w:eastAsia="宋体" w:cs="宋体"/>
          <w:kern w:val="0"/>
          <w:sz w:val="24"/>
          <w:szCs w:val="24"/>
        </w:rPr>
      </w:pPr>
    </w:p>
    <w:p w14:paraId="4C840237">
      <w:pPr>
        <w:spacing w:line="360" w:lineRule="auto"/>
        <w:rPr>
          <w:rFonts w:ascii="宋体" w:hAnsi="宋体" w:eastAsia="宋体" w:cs="宋体"/>
          <w:kern w:val="0"/>
          <w:sz w:val="24"/>
          <w:szCs w:val="24"/>
        </w:rPr>
      </w:pPr>
    </w:p>
    <w:p w14:paraId="1CE1182A">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2088B8E2">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6B78D24D">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（一）《资格及资信证明部分》的格式补充如下：</w:t>
      </w:r>
    </w:p>
    <w:p w14:paraId="02AB4D82">
      <w:pPr>
        <w:spacing w:line="360" w:lineRule="auto"/>
        <w:jc w:val="center"/>
        <w:rPr>
          <w:rFonts w:ascii="黑体" w:hAnsi="黑体" w:eastAsia="黑体" w:cs="宋体"/>
          <w:b/>
          <w:bCs/>
          <w:kern w:val="0"/>
          <w:sz w:val="28"/>
          <w:szCs w:val="18"/>
          <w:highlight w:val="none"/>
        </w:rPr>
      </w:pPr>
      <w:r>
        <w:rPr>
          <w:rFonts w:ascii="黑体" w:hAnsi="黑体" w:eastAsia="黑体" w:cs="宋体"/>
          <w:b/>
          <w:bCs/>
          <w:kern w:val="0"/>
          <w:sz w:val="28"/>
          <w:szCs w:val="18"/>
          <w:highlight w:val="none"/>
        </w:rPr>
        <w:t>二-</w:t>
      </w:r>
      <w:r>
        <w:rPr>
          <w:rFonts w:hint="eastAsia" w:ascii="黑体" w:hAnsi="黑体" w:eastAsia="黑体" w:cs="宋体"/>
          <w:b/>
          <w:bCs/>
          <w:kern w:val="0"/>
          <w:sz w:val="28"/>
          <w:szCs w:val="18"/>
          <w:highlight w:val="none"/>
        </w:rPr>
        <w:t>9</w:t>
      </w:r>
      <w:r>
        <w:rPr>
          <w:rFonts w:ascii="黑体" w:hAnsi="黑体" w:eastAsia="黑体" w:cs="宋体"/>
          <w:b/>
          <w:bCs/>
          <w:kern w:val="0"/>
          <w:sz w:val="28"/>
          <w:szCs w:val="18"/>
          <w:highlight w:val="none"/>
        </w:rPr>
        <w:t>中小企业声明函</w:t>
      </w:r>
    </w:p>
    <w:p w14:paraId="5A227737">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预留份额专门面向中小企业采购</w:t>
      </w:r>
      <w:r>
        <w:rPr>
          <w:rFonts w:ascii="Times New Roman" w:hAnsi="Times New Roman" w:eastAsia="宋体" w:cs="Times New Roman"/>
          <w:sz w:val="24"/>
          <w:szCs w:val="24"/>
          <w:highlight w:val="none"/>
        </w:rPr>
        <w:t>项目适用）</w:t>
      </w:r>
    </w:p>
    <w:p w14:paraId="286E95D3">
      <w:pPr>
        <w:spacing w:beforeLines="100" w:afterLines="100"/>
        <w:jc w:val="center"/>
        <w:rPr>
          <w:rFonts w:ascii="宋体" w:hAnsi="宋体" w:eastAsia="宋体" w:cs="Times New Roman"/>
          <w:b/>
          <w:spacing w:val="6"/>
          <w:sz w:val="32"/>
          <w:szCs w:val="32"/>
          <w:highlight w:val="none"/>
        </w:rPr>
      </w:pPr>
      <w:r>
        <w:rPr>
          <w:rFonts w:hint="eastAsia" w:ascii="宋体" w:hAnsi="宋体" w:eastAsia="宋体" w:cs="Times New Roman"/>
          <w:b/>
          <w:spacing w:val="6"/>
          <w:sz w:val="32"/>
          <w:szCs w:val="32"/>
          <w:highlight w:val="none"/>
        </w:rPr>
        <w:t>中小企业声明函（货物）</w:t>
      </w:r>
    </w:p>
    <w:p w14:paraId="4CA28504">
      <w:pPr>
        <w:spacing w:line="360" w:lineRule="auto"/>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rPr>
        <w:t>本公司（联合体）郑重声明，根据《政府采购促进中小企业发展管理办法》（财库〔2020〕46号）的规定，本公司</w:t>
      </w:r>
      <w:r>
        <w:rPr>
          <w:rFonts w:hint="eastAsia" w:ascii="宋体" w:hAnsi="宋体" w:eastAsia="宋体" w:cs="Times New Roman"/>
          <w:sz w:val="24"/>
          <w:szCs w:val="32"/>
          <w:highlight w:val="none"/>
        </w:rPr>
        <w:t>（联合体）参加【厦门市妇幼保健院】的【</w:t>
      </w:r>
      <w:r>
        <w:rPr>
          <w:rFonts w:hint="eastAsia" w:ascii="宋体" w:hAnsi="宋体" w:eastAsia="宋体" w:cs="Times New Roman"/>
          <w:sz w:val="24"/>
          <w:szCs w:val="32"/>
          <w:highlight w:val="none"/>
          <w:lang w:eastAsia="zh-CN"/>
        </w:rPr>
        <w:t>厦门市妇幼保健院集美院区智能化专项安防类、楼宇智能（二期）</w:t>
      </w:r>
      <w:r>
        <w:rPr>
          <w:rFonts w:hint="eastAsia" w:ascii="宋体" w:hAnsi="宋体" w:eastAsia="宋体" w:cs="Times New Roman"/>
          <w:sz w:val="24"/>
          <w:szCs w:val="32"/>
          <w:highlight w:val="none"/>
        </w:rPr>
        <w:t>】采购活动，属于【工业】行业，提供的货物由符合政策要求的中小企业制造。相关企业（含联合体中的中小企业、签订分包意向协议的中小企业） 的具体情况如下：</w:t>
      </w:r>
    </w:p>
    <w:tbl>
      <w:tblPr>
        <w:tblStyle w:val="2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3691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1" w:type="dxa"/>
            <w:vAlign w:val="center"/>
          </w:tcPr>
          <w:p w14:paraId="4D992251">
            <w:pPr>
              <w:spacing w:line="360" w:lineRule="auto"/>
              <w:jc w:val="center"/>
              <w:rPr>
                <w:rFonts w:ascii="宋体" w:hAnsi="宋体" w:eastAsia="宋体" w:cs="Times New Roman"/>
                <w:kern w:val="0"/>
                <w:sz w:val="24"/>
                <w:szCs w:val="32"/>
                <w:highlight w:val="none"/>
              </w:rPr>
            </w:pPr>
            <w:r>
              <w:rPr>
                <w:rFonts w:ascii="宋体" w:hAnsi="宋体" w:eastAsia="宋体" w:cs="Times New Roman"/>
                <w:kern w:val="0"/>
                <w:sz w:val="24"/>
                <w:szCs w:val="32"/>
                <w:highlight w:val="none"/>
              </w:rPr>
              <w:t>序号</w:t>
            </w:r>
          </w:p>
        </w:tc>
        <w:tc>
          <w:tcPr>
            <w:tcW w:w="1402" w:type="dxa"/>
            <w:vAlign w:val="center"/>
          </w:tcPr>
          <w:p w14:paraId="066D68CC">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标的名称</w:t>
            </w:r>
          </w:p>
        </w:tc>
        <w:tc>
          <w:tcPr>
            <w:tcW w:w="843" w:type="dxa"/>
            <w:vAlign w:val="center"/>
          </w:tcPr>
          <w:p w14:paraId="2089B922">
            <w:pPr>
              <w:spacing w:line="360" w:lineRule="auto"/>
              <w:jc w:val="center"/>
              <w:rPr>
                <w:rFonts w:ascii="宋体" w:hAnsi="宋体" w:eastAsia="宋体" w:cs="Times New Roman"/>
                <w:kern w:val="0"/>
                <w:sz w:val="24"/>
                <w:szCs w:val="32"/>
                <w:highlight w:val="none"/>
              </w:rPr>
            </w:pPr>
            <w:r>
              <w:rPr>
                <w:rFonts w:ascii="宋体" w:hAnsi="宋体" w:eastAsia="宋体" w:cs="Times New Roman"/>
                <w:kern w:val="0"/>
                <w:sz w:val="24"/>
                <w:szCs w:val="32"/>
                <w:highlight w:val="none"/>
              </w:rPr>
              <w:t>行业</w:t>
            </w:r>
          </w:p>
        </w:tc>
        <w:tc>
          <w:tcPr>
            <w:tcW w:w="932" w:type="dxa"/>
            <w:vAlign w:val="center"/>
          </w:tcPr>
          <w:p w14:paraId="1999088D">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制造商全称</w:t>
            </w:r>
          </w:p>
        </w:tc>
        <w:tc>
          <w:tcPr>
            <w:tcW w:w="936" w:type="dxa"/>
            <w:vAlign w:val="center"/>
          </w:tcPr>
          <w:p w14:paraId="5E106829">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从业</w:t>
            </w:r>
          </w:p>
          <w:p w14:paraId="7EF8F1EF">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人员</w:t>
            </w:r>
          </w:p>
          <w:p w14:paraId="1BB278D2">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（人）</w:t>
            </w:r>
          </w:p>
        </w:tc>
        <w:tc>
          <w:tcPr>
            <w:tcW w:w="1084" w:type="dxa"/>
            <w:vAlign w:val="center"/>
          </w:tcPr>
          <w:p w14:paraId="0CB870F6">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营业</w:t>
            </w:r>
          </w:p>
          <w:p w14:paraId="31049E50">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收入</w:t>
            </w:r>
          </w:p>
          <w:p w14:paraId="4AC032E2">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（万元）</w:t>
            </w:r>
          </w:p>
        </w:tc>
        <w:tc>
          <w:tcPr>
            <w:tcW w:w="1134" w:type="dxa"/>
            <w:vAlign w:val="center"/>
          </w:tcPr>
          <w:p w14:paraId="27A7ED13">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资产</w:t>
            </w:r>
          </w:p>
          <w:p w14:paraId="6127C994">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总额</w:t>
            </w:r>
          </w:p>
          <w:p w14:paraId="22AC2998">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（万元）</w:t>
            </w:r>
          </w:p>
        </w:tc>
        <w:tc>
          <w:tcPr>
            <w:tcW w:w="2268" w:type="dxa"/>
            <w:vAlign w:val="center"/>
          </w:tcPr>
          <w:p w14:paraId="478BBFAA">
            <w:pPr>
              <w:spacing w:line="360" w:lineRule="auto"/>
              <w:jc w:val="center"/>
              <w:rPr>
                <w:rFonts w:ascii="宋体" w:hAnsi="宋体" w:eastAsia="宋体" w:cs="Times New Roman"/>
                <w:kern w:val="0"/>
                <w:sz w:val="24"/>
                <w:szCs w:val="32"/>
                <w:highlight w:val="none"/>
              </w:rPr>
            </w:pPr>
            <w:r>
              <w:rPr>
                <w:rFonts w:ascii="宋体" w:hAnsi="宋体" w:eastAsia="宋体" w:cs="Times New Roman"/>
                <w:kern w:val="0"/>
                <w:sz w:val="24"/>
                <w:szCs w:val="32"/>
                <w:highlight w:val="none"/>
              </w:rPr>
              <w:t>企业类型</w:t>
            </w:r>
          </w:p>
          <w:p w14:paraId="195CECDD">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（根据划型标准填写中型企业或小型企业或微型企业）</w:t>
            </w:r>
          </w:p>
        </w:tc>
      </w:tr>
      <w:tr w14:paraId="6E54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2BB5ECB5">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1</w:t>
            </w:r>
          </w:p>
        </w:tc>
        <w:tc>
          <w:tcPr>
            <w:tcW w:w="1402" w:type="dxa"/>
            <w:vAlign w:val="center"/>
          </w:tcPr>
          <w:p w14:paraId="01F3A9FF">
            <w:pPr>
              <w:spacing w:line="360" w:lineRule="auto"/>
              <w:jc w:val="center"/>
              <w:rPr>
                <w:rFonts w:ascii="宋体" w:hAnsi="宋体" w:eastAsia="宋体" w:cs="Times New Roman"/>
                <w:kern w:val="0"/>
                <w:sz w:val="24"/>
                <w:szCs w:val="32"/>
                <w:highlight w:val="none"/>
              </w:rPr>
            </w:pPr>
          </w:p>
        </w:tc>
        <w:tc>
          <w:tcPr>
            <w:tcW w:w="843" w:type="dxa"/>
            <w:vAlign w:val="center"/>
          </w:tcPr>
          <w:p w14:paraId="459144D8">
            <w:pPr>
              <w:spacing w:line="360" w:lineRule="auto"/>
              <w:jc w:val="center"/>
              <w:rPr>
                <w:rFonts w:ascii="宋体" w:hAnsi="宋体" w:eastAsia="宋体" w:cs="Times New Roman"/>
                <w:kern w:val="0"/>
                <w:sz w:val="24"/>
                <w:szCs w:val="32"/>
                <w:highlight w:val="none"/>
              </w:rPr>
            </w:pPr>
            <w:r>
              <w:rPr>
                <w:rFonts w:ascii="宋体" w:hAnsi="宋体" w:eastAsia="宋体" w:cs="Times New Roman"/>
                <w:kern w:val="0"/>
                <w:sz w:val="24"/>
                <w:szCs w:val="32"/>
                <w:highlight w:val="none"/>
              </w:rPr>
              <w:t>工业</w:t>
            </w:r>
          </w:p>
        </w:tc>
        <w:tc>
          <w:tcPr>
            <w:tcW w:w="932" w:type="dxa"/>
            <w:vAlign w:val="center"/>
          </w:tcPr>
          <w:p w14:paraId="0C3C5116">
            <w:pPr>
              <w:spacing w:line="360" w:lineRule="auto"/>
              <w:jc w:val="center"/>
              <w:rPr>
                <w:rFonts w:ascii="宋体" w:hAnsi="宋体" w:eastAsia="宋体" w:cs="Times New Roman"/>
                <w:kern w:val="0"/>
                <w:sz w:val="24"/>
                <w:szCs w:val="32"/>
                <w:highlight w:val="none"/>
              </w:rPr>
            </w:pPr>
          </w:p>
        </w:tc>
        <w:tc>
          <w:tcPr>
            <w:tcW w:w="936" w:type="dxa"/>
            <w:vAlign w:val="center"/>
          </w:tcPr>
          <w:p w14:paraId="48C45CD5">
            <w:pPr>
              <w:spacing w:line="360" w:lineRule="auto"/>
              <w:jc w:val="center"/>
              <w:rPr>
                <w:rFonts w:ascii="宋体" w:hAnsi="宋体" w:eastAsia="宋体" w:cs="Times New Roman"/>
                <w:kern w:val="0"/>
                <w:sz w:val="24"/>
                <w:szCs w:val="32"/>
                <w:highlight w:val="none"/>
              </w:rPr>
            </w:pPr>
          </w:p>
        </w:tc>
        <w:tc>
          <w:tcPr>
            <w:tcW w:w="1084" w:type="dxa"/>
            <w:vAlign w:val="center"/>
          </w:tcPr>
          <w:p w14:paraId="6978E405">
            <w:pPr>
              <w:spacing w:line="360" w:lineRule="auto"/>
              <w:jc w:val="center"/>
              <w:rPr>
                <w:rFonts w:ascii="宋体" w:hAnsi="宋体" w:eastAsia="宋体" w:cs="Times New Roman"/>
                <w:kern w:val="0"/>
                <w:sz w:val="24"/>
                <w:szCs w:val="32"/>
                <w:highlight w:val="none"/>
              </w:rPr>
            </w:pPr>
          </w:p>
        </w:tc>
        <w:tc>
          <w:tcPr>
            <w:tcW w:w="1134" w:type="dxa"/>
            <w:vAlign w:val="center"/>
          </w:tcPr>
          <w:p w14:paraId="4F388E08">
            <w:pPr>
              <w:spacing w:line="360" w:lineRule="auto"/>
              <w:jc w:val="center"/>
              <w:rPr>
                <w:rFonts w:ascii="宋体" w:hAnsi="宋体" w:eastAsia="宋体" w:cs="Times New Roman"/>
                <w:kern w:val="0"/>
                <w:sz w:val="24"/>
                <w:szCs w:val="32"/>
                <w:highlight w:val="none"/>
              </w:rPr>
            </w:pPr>
          </w:p>
        </w:tc>
        <w:tc>
          <w:tcPr>
            <w:tcW w:w="2268" w:type="dxa"/>
            <w:vAlign w:val="center"/>
          </w:tcPr>
          <w:p w14:paraId="4952A7E2">
            <w:pPr>
              <w:spacing w:line="360" w:lineRule="auto"/>
              <w:jc w:val="center"/>
              <w:rPr>
                <w:rFonts w:ascii="宋体" w:hAnsi="宋体" w:eastAsia="宋体" w:cs="Times New Roman"/>
                <w:kern w:val="0"/>
                <w:sz w:val="24"/>
                <w:szCs w:val="32"/>
                <w:highlight w:val="none"/>
              </w:rPr>
            </w:pPr>
          </w:p>
        </w:tc>
      </w:tr>
      <w:tr w14:paraId="6BC7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E097CD3">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2</w:t>
            </w:r>
          </w:p>
        </w:tc>
        <w:tc>
          <w:tcPr>
            <w:tcW w:w="1402" w:type="dxa"/>
            <w:vAlign w:val="center"/>
          </w:tcPr>
          <w:p w14:paraId="38C297ED">
            <w:pPr>
              <w:spacing w:line="360" w:lineRule="auto"/>
              <w:jc w:val="center"/>
              <w:rPr>
                <w:rFonts w:ascii="宋体" w:hAnsi="宋体" w:eastAsia="宋体" w:cs="Times New Roman"/>
                <w:kern w:val="0"/>
                <w:sz w:val="24"/>
                <w:szCs w:val="32"/>
                <w:highlight w:val="none"/>
              </w:rPr>
            </w:pPr>
          </w:p>
        </w:tc>
        <w:tc>
          <w:tcPr>
            <w:tcW w:w="843" w:type="dxa"/>
            <w:vAlign w:val="center"/>
          </w:tcPr>
          <w:p w14:paraId="00D12B80">
            <w:pPr>
              <w:spacing w:line="360" w:lineRule="auto"/>
              <w:jc w:val="center"/>
              <w:rPr>
                <w:rFonts w:ascii="宋体" w:hAnsi="宋体" w:eastAsia="宋体" w:cs="Times New Roman"/>
                <w:kern w:val="0"/>
                <w:sz w:val="24"/>
                <w:szCs w:val="32"/>
                <w:highlight w:val="none"/>
              </w:rPr>
            </w:pPr>
            <w:r>
              <w:rPr>
                <w:rFonts w:hint="eastAsia" w:ascii="宋体" w:hAnsi="宋体" w:eastAsia="宋体" w:cs="Times New Roman"/>
                <w:kern w:val="0"/>
                <w:sz w:val="24"/>
                <w:szCs w:val="32"/>
                <w:highlight w:val="none"/>
              </w:rPr>
              <w:t>工业</w:t>
            </w:r>
          </w:p>
        </w:tc>
        <w:tc>
          <w:tcPr>
            <w:tcW w:w="932" w:type="dxa"/>
            <w:vAlign w:val="center"/>
          </w:tcPr>
          <w:p w14:paraId="53C12D8F">
            <w:pPr>
              <w:spacing w:line="360" w:lineRule="auto"/>
              <w:jc w:val="center"/>
              <w:rPr>
                <w:rFonts w:ascii="宋体" w:hAnsi="宋体" w:eastAsia="宋体" w:cs="Times New Roman"/>
                <w:kern w:val="0"/>
                <w:sz w:val="24"/>
                <w:szCs w:val="32"/>
                <w:highlight w:val="none"/>
              </w:rPr>
            </w:pPr>
          </w:p>
        </w:tc>
        <w:tc>
          <w:tcPr>
            <w:tcW w:w="936" w:type="dxa"/>
            <w:vAlign w:val="center"/>
          </w:tcPr>
          <w:p w14:paraId="5C5ADC1F">
            <w:pPr>
              <w:spacing w:line="360" w:lineRule="auto"/>
              <w:jc w:val="center"/>
              <w:rPr>
                <w:rFonts w:ascii="宋体" w:hAnsi="宋体" w:eastAsia="宋体" w:cs="Times New Roman"/>
                <w:kern w:val="0"/>
                <w:sz w:val="24"/>
                <w:szCs w:val="32"/>
                <w:highlight w:val="none"/>
              </w:rPr>
            </w:pPr>
          </w:p>
        </w:tc>
        <w:tc>
          <w:tcPr>
            <w:tcW w:w="1084" w:type="dxa"/>
            <w:vAlign w:val="center"/>
          </w:tcPr>
          <w:p w14:paraId="1EF48269">
            <w:pPr>
              <w:spacing w:line="360" w:lineRule="auto"/>
              <w:jc w:val="center"/>
              <w:rPr>
                <w:rFonts w:ascii="宋体" w:hAnsi="宋体" w:eastAsia="宋体" w:cs="Times New Roman"/>
                <w:kern w:val="0"/>
                <w:sz w:val="24"/>
                <w:szCs w:val="32"/>
                <w:highlight w:val="none"/>
              </w:rPr>
            </w:pPr>
          </w:p>
        </w:tc>
        <w:tc>
          <w:tcPr>
            <w:tcW w:w="1134" w:type="dxa"/>
            <w:vAlign w:val="center"/>
          </w:tcPr>
          <w:p w14:paraId="02756F01">
            <w:pPr>
              <w:spacing w:line="360" w:lineRule="auto"/>
              <w:jc w:val="center"/>
              <w:rPr>
                <w:rFonts w:ascii="宋体" w:hAnsi="宋体" w:eastAsia="宋体" w:cs="Times New Roman"/>
                <w:kern w:val="0"/>
                <w:sz w:val="24"/>
                <w:szCs w:val="32"/>
                <w:highlight w:val="none"/>
              </w:rPr>
            </w:pPr>
          </w:p>
        </w:tc>
        <w:tc>
          <w:tcPr>
            <w:tcW w:w="2268" w:type="dxa"/>
            <w:vAlign w:val="center"/>
          </w:tcPr>
          <w:p w14:paraId="6FC7BA46">
            <w:pPr>
              <w:spacing w:line="360" w:lineRule="auto"/>
              <w:jc w:val="center"/>
              <w:rPr>
                <w:rFonts w:ascii="宋体" w:hAnsi="宋体" w:eastAsia="宋体" w:cs="Times New Roman"/>
                <w:kern w:val="0"/>
                <w:sz w:val="24"/>
                <w:szCs w:val="32"/>
                <w:highlight w:val="none"/>
              </w:rPr>
            </w:pPr>
          </w:p>
        </w:tc>
      </w:tr>
      <w:tr w14:paraId="1AA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8ADDF40">
            <w:pPr>
              <w:spacing w:line="360" w:lineRule="auto"/>
              <w:jc w:val="center"/>
              <w:rPr>
                <w:rFonts w:ascii="宋体" w:hAnsi="宋体" w:eastAsia="宋体" w:cs="Times New Roman"/>
                <w:kern w:val="0"/>
                <w:sz w:val="24"/>
                <w:szCs w:val="32"/>
                <w:highlight w:val="none"/>
              </w:rPr>
            </w:pPr>
          </w:p>
        </w:tc>
        <w:tc>
          <w:tcPr>
            <w:tcW w:w="1402" w:type="dxa"/>
            <w:vAlign w:val="center"/>
          </w:tcPr>
          <w:p w14:paraId="59327C04">
            <w:pPr>
              <w:spacing w:line="360" w:lineRule="auto"/>
              <w:jc w:val="center"/>
              <w:rPr>
                <w:rFonts w:ascii="宋体" w:hAnsi="宋体" w:eastAsia="宋体" w:cs="Times New Roman"/>
                <w:kern w:val="0"/>
                <w:sz w:val="24"/>
                <w:szCs w:val="32"/>
                <w:highlight w:val="none"/>
              </w:rPr>
            </w:pPr>
            <w:r>
              <w:rPr>
                <w:rFonts w:ascii="宋体" w:hAnsi="宋体" w:eastAsia="宋体" w:cs="Times New Roman"/>
                <w:kern w:val="0"/>
                <w:sz w:val="24"/>
                <w:szCs w:val="32"/>
                <w:highlight w:val="none"/>
              </w:rPr>
              <w:t>……</w:t>
            </w:r>
          </w:p>
        </w:tc>
        <w:tc>
          <w:tcPr>
            <w:tcW w:w="843" w:type="dxa"/>
            <w:vAlign w:val="center"/>
          </w:tcPr>
          <w:p w14:paraId="33BAD393">
            <w:pPr>
              <w:spacing w:line="360" w:lineRule="auto"/>
              <w:jc w:val="center"/>
              <w:rPr>
                <w:rFonts w:ascii="宋体" w:hAnsi="宋体" w:eastAsia="宋体" w:cs="Times New Roman"/>
                <w:kern w:val="0"/>
                <w:sz w:val="24"/>
                <w:szCs w:val="32"/>
                <w:highlight w:val="none"/>
              </w:rPr>
            </w:pPr>
          </w:p>
        </w:tc>
        <w:tc>
          <w:tcPr>
            <w:tcW w:w="932" w:type="dxa"/>
            <w:vAlign w:val="center"/>
          </w:tcPr>
          <w:p w14:paraId="1F9201AF">
            <w:pPr>
              <w:spacing w:line="360" w:lineRule="auto"/>
              <w:jc w:val="center"/>
              <w:rPr>
                <w:rFonts w:ascii="宋体" w:hAnsi="宋体" w:eastAsia="宋体" w:cs="Times New Roman"/>
                <w:kern w:val="0"/>
                <w:sz w:val="24"/>
                <w:szCs w:val="32"/>
                <w:highlight w:val="none"/>
              </w:rPr>
            </w:pPr>
          </w:p>
        </w:tc>
        <w:tc>
          <w:tcPr>
            <w:tcW w:w="936" w:type="dxa"/>
            <w:vAlign w:val="center"/>
          </w:tcPr>
          <w:p w14:paraId="09F597B3">
            <w:pPr>
              <w:spacing w:line="360" w:lineRule="auto"/>
              <w:jc w:val="center"/>
              <w:rPr>
                <w:rFonts w:ascii="宋体" w:hAnsi="宋体" w:eastAsia="宋体" w:cs="Times New Roman"/>
                <w:kern w:val="0"/>
                <w:sz w:val="24"/>
                <w:szCs w:val="32"/>
                <w:highlight w:val="none"/>
              </w:rPr>
            </w:pPr>
          </w:p>
        </w:tc>
        <w:tc>
          <w:tcPr>
            <w:tcW w:w="1084" w:type="dxa"/>
            <w:vAlign w:val="center"/>
          </w:tcPr>
          <w:p w14:paraId="452AD046">
            <w:pPr>
              <w:spacing w:line="360" w:lineRule="auto"/>
              <w:jc w:val="center"/>
              <w:rPr>
                <w:rFonts w:ascii="宋体" w:hAnsi="宋体" w:eastAsia="宋体" w:cs="Times New Roman"/>
                <w:kern w:val="0"/>
                <w:sz w:val="24"/>
                <w:szCs w:val="32"/>
                <w:highlight w:val="none"/>
              </w:rPr>
            </w:pPr>
          </w:p>
        </w:tc>
        <w:tc>
          <w:tcPr>
            <w:tcW w:w="1134" w:type="dxa"/>
            <w:vAlign w:val="center"/>
          </w:tcPr>
          <w:p w14:paraId="1D7D7AF3">
            <w:pPr>
              <w:spacing w:line="360" w:lineRule="auto"/>
              <w:jc w:val="center"/>
              <w:rPr>
                <w:rFonts w:ascii="宋体" w:hAnsi="宋体" w:eastAsia="宋体" w:cs="Times New Roman"/>
                <w:kern w:val="0"/>
                <w:sz w:val="24"/>
                <w:szCs w:val="32"/>
                <w:highlight w:val="none"/>
              </w:rPr>
            </w:pPr>
          </w:p>
        </w:tc>
        <w:tc>
          <w:tcPr>
            <w:tcW w:w="2268" w:type="dxa"/>
            <w:vAlign w:val="center"/>
          </w:tcPr>
          <w:p w14:paraId="6B26B6C2">
            <w:pPr>
              <w:spacing w:line="360" w:lineRule="auto"/>
              <w:jc w:val="center"/>
              <w:rPr>
                <w:rFonts w:ascii="宋体" w:hAnsi="宋体" w:eastAsia="宋体" w:cs="Times New Roman"/>
                <w:kern w:val="0"/>
                <w:sz w:val="24"/>
                <w:szCs w:val="32"/>
                <w:highlight w:val="none"/>
              </w:rPr>
            </w:pPr>
          </w:p>
        </w:tc>
      </w:tr>
    </w:tbl>
    <w:p w14:paraId="7F6FE552">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53C0434D">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7F68722D">
      <w:pPr>
        <w:spacing w:line="360" w:lineRule="auto"/>
        <w:ind w:firstLine="480" w:firstLineChars="200"/>
        <w:rPr>
          <w:rFonts w:ascii="宋体" w:hAnsi="宋体" w:eastAsia="宋体" w:cs="Times New Roman"/>
          <w:sz w:val="24"/>
          <w:szCs w:val="32"/>
        </w:rPr>
      </w:pPr>
    </w:p>
    <w:p w14:paraId="0A490524">
      <w:pPr>
        <w:spacing w:line="360" w:lineRule="auto"/>
        <w:ind w:firstLine="480" w:firstLineChars="200"/>
        <w:rPr>
          <w:rFonts w:ascii="宋体" w:hAnsi="宋体" w:eastAsia="宋体" w:cs="Times New Roman"/>
          <w:sz w:val="24"/>
          <w:szCs w:val="32"/>
          <w:u w:val="single"/>
        </w:rPr>
      </w:pPr>
      <w:r>
        <w:rPr>
          <w:rFonts w:hint="eastAsia" w:ascii="宋体" w:hAnsi="宋体" w:eastAsia="宋体" w:cs="Times New Roman"/>
          <w:sz w:val="24"/>
          <w:szCs w:val="32"/>
        </w:rPr>
        <w:t>上表中由中型企业制造的货物的报价金额占投标总价的：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，由小型、微型企业制造的货物的报价金额占投标总价的：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w:t>
      </w:r>
    </w:p>
    <w:p w14:paraId="002D74CE">
      <w:pPr>
        <w:spacing w:line="360" w:lineRule="auto"/>
        <w:ind w:firstLine="480" w:firstLineChars="200"/>
        <w:rPr>
          <w:rFonts w:ascii="宋体" w:hAnsi="宋体" w:eastAsia="宋体" w:cs="Times New Roman"/>
          <w:sz w:val="24"/>
          <w:szCs w:val="32"/>
        </w:rPr>
      </w:pPr>
    </w:p>
    <w:p w14:paraId="2C5CE2D0">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07CC1B6D">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0627D1E7">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268208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1、本声明函放在投标文件的《资格及资信证明部分》，因此不得体现报价信息，只需写明占比比例即可。</w:t>
      </w:r>
    </w:p>
    <w:p w14:paraId="4A62D79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比例计算公式：该部分货物报价金额÷投标总价*100%。</w:t>
      </w:r>
    </w:p>
    <w:p w14:paraId="1A0D8AD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2、表格中的“标的名称”应与采购的货物名称相对应。</w:t>
      </w:r>
    </w:p>
    <w:p w14:paraId="1289DE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6894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填报的企业类型与划型标准不对应的，将可能导致投标无效。</w:t>
      </w:r>
    </w:p>
    <w:p w14:paraId="16CCC5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4、从业人员、营业收入、资产总额填报上一年度数据，无上一年度数据的新成立企业可不填报，在空格内填“\”即可。</w:t>
      </w:r>
    </w:p>
    <w:p w14:paraId="7053A54A">
      <w:pPr>
        <w:spacing w:line="360" w:lineRule="auto"/>
        <w:ind w:firstLine="480" w:firstLineChars="200"/>
        <w:rPr>
          <w:rFonts w:ascii="宋体" w:hAnsi="宋体"/>
          <w:sz w:val="24"/>
        </w:rPr>
      </w:pPr>
      <w:r>
        <w:rPr>
          <w:rFonts w:hint="eastAsia" w:ascii="宋体" w:hAnsi="宋体"/>
          <w:sz w:val="24"/>
        </w:rPr>
        <w:t>5、营业收入、资产总额应按财务审计报告上的数据填写，可填写完整数值，也可填写取整至万元的数值，如1234.56789万元可填写为1234万元。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若填报的数据与投标人自己提供的上一年度财务审计报告数据有出入的，将可能导致投标无效。</w:t>
      </w:r>
    </w:p>
    <w:p w14:paraId="6696B58F">
      <w:pPr>
        <w:spacing w:line="360" w:lineRule="auto"/>
        <w:ind w:firstLine="480" w:firstLineChars="200"/>
        <w:rPr>
          <w:rFonts w:ascii="宋体" w:hAnsi="宋体" w:eastAsia="宋体" w:cs="Times New Roman"/>
          <w:sz w:val="24"/>
          <w:szCs w:val="24"/>
        </w:rPr>
      </w:pPr>
      <w:r>
        <w:rPr>
          <w:rFonts w:hint="eastAsia" w:ascii="宋体" w:hAnsi="宋体"/>
          <w:sz w:val="24"/>
        </w:rPr>
        <w:t>6、从业人员数量建议按企业在国家企业信用信息公示系统中填报的上一年度年报数据填写。</w:t>
      </w:r>
    </w:p>
    <w:p w14:paraId="17308C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7、若对填写本声明函有疑问的，请及时联系代理机构咨询，否则由此导致的不利后果由投标人自行承担。</w:t>
      </w:r>
    </w:p>
    <w:p w14:paraId="60EB7D7A">
      <w:pPr>
        <w:spacing w:line="360" w:lineRule="auto"/>
        <w:ind w:firstLine="480" w:firstLineChars="200"/>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1F710732">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14:paraId="37B57F52">
      <w:pPr>
        <w:spacing w:line="360" w:lineRule="auto"/>
        <w:jc w:val="center"/>
        <w:rPr>
          <w:rFonts w:ascii="黑体" w:hAnsi="黑体" w:eastAsia="黑体" w:cs="宋体"/>
          <w:b/>
          <w:bCs/>
          <w:kern w:val="0"/>
          <w:sz w:val="28"/>
          <w:szCs w:val="18"/>
        </w:rPr>
      </w:pPr>
    </w:p>
    <w:p w14:paraId="2F83B4D2">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69955F5D">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14B247AC">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1BD9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43661CA3">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141F1949">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11609A56">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6306599F">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610D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ACB99D2">
            <w:pPr>
              <w:spacing w:line="360" w:lineRule="auto"/>
              <w:jc w:val="center"/>
              <w:rPr>
                <w:rFonts w:ascii="宋体" w:hAnsi="宋体" w:eastAsia="宋体" w:cs="Times New Roman"/>
                <w:kern w:val="0"/>
                <w:sz w:val="20"/>
                <w:szCs w:val="24"/>
              </w:rPr>
            </w:pPr>
          </w:p>
        </w:tc>
        <w:tc>
          <w:tcPr>
            <w:tcW w:w="3333" w:type="dxa"/>
            <w:vAlign w:val="center"/>
          </w:tcPr>
          <w:p w14:paraId="784163BE">
            <w:pPr>
              <w:spacing w:line="360" w:lineRule="auto"/>
              <w:jc w:val="center"/>
              <w:rPr>
                <w:rFonts w:ascii="宋体" w:hAnsi="宋体" w:eastAsia="宋体" w:cs="宋体"/>
                <w:bCs/>
                <w:kern w:val="0"/>
                <w:sz w:val="20"/>
                <w:szCs w:val="24"/>
              </w:rPr>
            </w:pPr>
          </w:p>
        </w:tc>
        <w:tc>
          <w:tcPr>
            <w:tcW w:w="1836" w:type="dxa"/>
            <w:vAlign w:val="center"/>
          </w:tcPr>
          <w:p w14:paraId="748A77C8">
            <w:pPr>
              <w:spacing w:line="360" w:lineRule="auto"/>
              <w:jc w:val="center"/>
              <w:rPr>
                <w:rFonts w:ascii="宋体" w:hAnsi="宋体" w:eastAsia="宋体" w:cs="Times New Roman"/>
                <w:kern w:val="0"/>
                <w:sz w:val="20"/>
                <w:szCs w:val="24"/>
              </w:rPr>
            </w:pPr>
          </w:p>
        </w:tc>
        <w:tc>
          <w:tcPr>
            <w:tcW w:w="2627" w:type="dxa"/>
            <w:vAlign w:val="center"/>
          </w:tcPr>
          <w:p w14:paraId="44C768DA">
            <w:pPr>
              <w:spacing w:line="360" w:lineRule="auto"/>
              <w:jc w:val="center"/>
              <w:rPr>
                <w:rFonts w:ascii="宋体" w:hAnsi="宋体" w:eastAsia="宋体" w:cs="Times New Roman"/>
                <w:kern w:val="0"/>
                <w:sz w:val="20"/>
                <w:szCs w:val="24"/>
              </w:rPr>
            </w:pPr>
          </w:p>
        </w:tc>
      </w:tr>
      <w:tr w14:paraId="53FC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C66920F">
            <w:pPr>
              <w:spacing w:line="360" w:lineRule="auto"/>
              <w:jc w:val="center"/>
              <w:rPr>
                <w:rFonts w:ascii="宋体" w:hAnsi="宋体" w:eastAsia="宋体" w:cs="Times New Roman"/>
                <w:kern w:val="0"/>
                <w:sz w:val="20"/>
                <w:szCs w:val="24"/>
              </w:rPr>
            </w:pPr>
          </w:p>
        </w:tc>
        <w:tc>
          <w:tcPr>
            <w:tcW w:w="3333" w:type="dxa"/>
            <w:vAlign w:val="center"/>
          </w:tcPr>
          <w:p w14:paraId="6265646B">
            <w:pPr>
              <w:spacing w:line="360" w:lineRule="auto"/>
              <w:jc w:val="center"/>
              <w:rPr>
                <w:rFonts w:ascii="宋体" w:hAnsi="宋体" w:eastAsia="宋体" w:cs="宋体"/>
                <w:bCs/>
                <w:kern w:val="0"/>
                <w:sz w:val="20"/>
                <w:szCs w:val="24"/>
              </w:rPr>
            </w:pPr>
          </w:p>
        </w:tc>
        <w:tc>
          <w:tcPr>
            <w:tcW w:w="1836" w:type="dxa"/>
            <w:vAlign w:val="center"/>
          </w:tcPr>
          <w:p w14:paraId="5527ABF6">
            <w:pPr>
              <w:spacing w:line="360" w:lineRule="auto"/>
              <w:jc w:val="center"/>
              <w:rPr>
                <w:rFonts w:ascii="宋体" w:hAnsi="宋体" w:eastAsia="宋体" w:cs="Times New Roman"/>
                <w:kern w:val="0"/>
                <w:sz w:val="20"/>
                <w:szCs w:val="24"/>
              </w:rPr>
            </w:pPr>
          </w:p>
        </w:tc>
        <w:tc>
          <w:tcPr>
            <w:tcW w:w="2627" w:type="dxa"/>
            <w:vAlign w:val="center"/>
          </w:tcPr>
          <w:p w14:paraId="4302E41D">
            <w:pPr>
              <w:spacing w:line="360" w:lineRule="auto"/>
              <w:jc w:val="center"/>
              <w:rPr>
                <w:rFonts w:ascii="宋体" w:hAnsi="宋体" w:eastAsia="宋体" w:cs="Times New Roman"/>
                <w:kern w:val="0"/>
                <w:sz w:val="20"/>
                <w:szCs w:val="24"/>
              </w:rPr>
            </w:pPr>
          </w:p>
        </w:tc>
      </w:tr>
      <w:tr w14:paraId="43F1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127B779">
            <w:pPr>
              <w:spacing w:line="360" w:lineRule="auto"/>
              <w:jc w:val="center"/>
              <w:rPr>
                <w:rFonts w:ascii="宋体" w:hAnsi="宋体" w:eastAsia="宋体" w:cs="Times New Roman"/>
                <w:kern w:val="0"/>
                <w:sz w:val="20"/>
                <w:szCs w:val="24"/>
              </w:rPr>
            </w:pPr>
          </w:p>
        </w:tc>
        <w:tc>
          <w:tcPr>
            <w:tcW w:w="3333" w:type="dxa"/>
            <w:vAlign w:val="center"/>
          </w:tcPr>
          <w:p w14:paraId="05767220">
            <w:pPr>
              <w:spacing w:line="360" w:lineRule="auto"/>
              <w:jc w:val="center"/>
              <w:rPr>
                <w:rFonts w:ascii="宋体" w:hAnsi="宋体" w:eastAsia="宋体" w:cs="宋体"/>
                <w:bCs/>
                <w:kern w:val="0"/>
                <w:sz w:val="20"/>
                <w:szCs w:val="24"/>
              </w:rPr>
            </w:pPr>
          </w:p>
        </w:tc>
        <w:tc>
          <w:tcPr>
            <w:tcW w:w="1836" w:type="dxa"/>
            <w:vAlign w:val="center"/>
          </w:tcPr>
          <w:p w14:paraId="3324FFB8">
            <w:pPr>
              <w:spacing w:line="360" w:lineRule="auto"/>
              <w:jc w:val="center"/>
              <w:rPr>
                <w:rFonts w:ascii="宋体" w:hAnsi="宋体" w:eastAsia="宋体" w:cs="Times New Roman"/>
                <w:kern w:val="0"/>
                <w:sz w:val="20"/>
                <w:szCs w:val="24"/>
              </w:rPr>
            </w:pPr>
          </w:p>
        </w:tc>
        <w:tc>
          <w:tcPr>
            <w:tcW w:w="2627" w:type="dxa"/>
            <w:vAlign w:val="center"/>
          </w:tcPr>
          <w:p w14:paraId="004C88AA">
            <w:pPr>
              <w:spacing w:line="360" w:lineRule="auto"/>
              <w:jc w:val="center"/>
              <w:rPr>
                <w:rFonts w:ascii="宋体" w:hAnsi="宋体" w:eastAsia="宋体" w:cs="Times New Roman"/>
                <w:kern w:val="0"/>
                <w:sz w:val="20"/>
                <w:szCs w:val="24"/>
              </w:rPr>
            </w:pPr>
          </w:p>
        </w:tc>
      </w:tr>
      <w:tr w14:paraId="0ABC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2CA6FCB">
            <w:pPr>
              <w:spacing w:line="360" w:lineRule="auto"/>
              <w:jc w:val="center"/>
              <w:rPr>
                <w:rFonts w:ascii="宋体" w:hAnsi="宋体" w:eastAsia="宋体" w:cs="Times New Roman"/>
                <w:kern w:val="0"/>
                <w:sz w:val="20"/>
                <w:szCs w:val="24"/>
              </w:rPr>
            </w:pPr>
          </w:p>
        </w:tc>
        <w:tc>
          <w:tcPr>
            <w:tcW w:w="3333" w:type="dxa"/>
            <w:vAlign w:val="center"/>
          </w:tcPr>
          <w:p w14:paraId="6BBAB58A">
            <w:pPr>
              <w:spacing w:line="360" w:lineRule="auto"/>
              <w:jc w:val="center"/>
              <w:rPr>
                <w:rFonts w:ascii="宋体" w:hAnsi="宋体" w:eastAsia="宋体" w:cs="宋体"/>
                <w:bCs/>
                <w:kern w:val="0"/>
                <w:sz w:val="20"/>
                <w:szCs w:val="24"/>
              </w:rPr>
            </w:pPr>
          </w:p>
        </w:tc>
        <w:tc>
          <w:tcPr>
            <w:tcW w:w="1836" w:type="dxa"/>
            <w:vAlign w:val="center"/>
          </w:tcPr>
          <w:p w14:paraId="79D8A295">
            <w:pPr>
              <w:spacing w:line="360" w:lineRule="auto"/>
              <w:jc w:val="center"/>
              <w:rPr>
                <w:rFonts w:ascii="宋体" w:hAnsi="宋体" w:eastAsia="宋体" w:cs="Times New Roman"/>
                <w:kern w:val="0"/>
                <w:sz w:val="20"/>
                <w:szCs w:val="24"/>
              </w:rPr>
            </w:pPr>
          </w:p>
        </w:tc>
        <w:tc>
          <w:tcPr>
            <w:tcW w:w="2627" w:type="dxa"/>
            <w:vAlign w:val="center"/>
          </w:tcPr>
          <w:p w14:paraId="50B88094">
            <w:pPr>
              <w:spacing w:line="360" w:lineRule="auto"/>
              <w:jc w:val="center"/>
              <w:rPr>
                <w:rFonts w:ascii="宋体" w:hAnsi="宋体" w:eastAsia="宋体" w:cs="Times New Roman"/>
                <w:kern w:val="0"/>
                <w:sz w:val="20"/>
                <w:szCs w:val="24"/>
              </w:rPr>
            </w:pPr>
          </w:p>
        </w:tc>
      </w:tr>
      <w:tr w14:paraId="2010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190EF3B9">
            <w:pPr>
              <w:spacing w:line="360" w:lineRule="auto"/>
              <w:jc w:val="center"/>
              <w:rPr>
                <w:rFonts w:ascii="宋体" w:hAnsi="宋体" w:eastAsia="宋体" w:cs="Times New Roman"/>
                <w:kern w:val="0"/>
                <w:sz w:val="20"/>
                <w:szCs w:val="24"/>
              </w:rPr>
            </w:pPr>
          </w:p>
        </w:tc>
        <w:tc>
          <w:tcPr>
            <w:tcW w:w="3333" w:type="dxa"/>
            <w:vAlign w:val="center"/>
          </w:tcPr>
          <w:p w14:paraId="24E06F60">
            <w:pPr>
              <w:spacing w:line="360" w:lineRule="auto"/>
              <w:jc w:val="center"/>
              <w:rPr>
                <w:rFonts w:ascii="宋体" w:hAnsi="宋体" w:eastAsia="宋体" w:cs="宋体"/>
                <w:bCs/>
                <w:kern w:val="0"/>
                <w:sz w:val="20"/>
                <w:szCs w:val="24"/>
              </w:rPr>
            </w:pPr>
          </w:p>
        </w:tc>
        <w:tc>
          <w:tcPr>
            <w:tcW w:w="1836" w:type="dxa"/>
            <w:vAlign w:val="center"/>
          </w:tcPr>
          <w:p w14:paraId="5DD5C8F7">
            <w:pPr>
              <w:spacing w:line="360" w:lineRule="auto"/>
              <w:jc w:val="center"/>
              <w:rPr>
                <w:rFonts w:ascii="宋体" w:hAnsi="宋体" w:eastAsia="宋体" w:cs="Times New Roman"/>
                <w:kern w:val="0"/>
                <w:sz w:val="20"/>
                <w:szCs w:val="24"/>
              </w:rPr>
            </w:pPr>
          </w:p>
        </w:tc>
        <w:tc>
          <w:tcPr>
            <w:tcW w:w="2627" w:type="dxa"/>
            <w:vAlign w:val="center"/>
          </w:tcPr>
          <w:p w14:paraId="129EBEEA">
            <w:pPr>
              <w:spacing w:line="360" w:lineRule="auto"/>
              <w:jc w:val="center"/>
              <w:rPr>
                <w:rFonts w:ascii="宋体" w:hAnsi="宋体" w:eastAsia="宋体" w:cs="Times New Roman"/>
                <w:kern w:val="0"/>
                <w:sz w:val="20"/>
                <w:szCs w:val="24"/>
              </w:rPr>
            </w:pPr>
          </w:p>
        </w:tc>
      </w:tr>
    </w:tbl>
    <w:p w14:paraId="051B685B">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21CCAF0E">
      <w:pPr>
        <w:spacing w:line="380" w:lineRule="exact"/>
        <w:ind w:firstLine="482" w:firstLineChars="200"/>
        <w:jc w:val="left"/>
        <w:rPr>
          <w:rFonts w:ascii="宋体" w:hAnsi="宋体" w:eastAsia="宋体" w:cs="Times New Roman"/>
          <w:b/>
          <w:sz w:val="24"/>
          <w:szCs w:val="24"/>
        </w:rPr>
      </w:pPr>
    </w:p>
    <w:p w14:paraId="119DCD61">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5FDB0086">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594342D4">
      <w:pPr>
        <w:spacing w:line="360" w:lineRule="auto"/>
        <w:jc w:val="center"/>
        <w:rPr>
          <w:rFonts w:ascii="黑体" w:hAnsi="黑体" w:eastAsia="黑体" w:cs="宋体"/>
          <w:b/>
          <w:bCs/>
          <w:kern w:val="0"/>
          <w:sz w:val="28"/>
          <w:szCs w:val="18"/>
        </w:rPr>
      </w:pPr>
      <w:bookmarkStart w:id="43" w:name="_Toc100307875"/>
      <w:r>
        <w:rPr>
          <w:rFonts w:hint="eastAsia" w:ascii="黑体" w:hAnsi="黑体" w:eastAsia="黑体" w:cs="宋体"/>
          <w:b/>
          <w:bCs/>
          <w:kern w:val="0"/>
          <w:sz w:val="28"/>
          <w:szCs w:val="18"/>
        </w:rPr>
        <w:t>（二）技术商务评分响应索引表</w:t>
      </w:r>
      <w:bookmarkEnd w:id="43"/>
    </w:p>
    <w:tbl>
      <w:tblPr>
        <w:tblStyle w:val="21"/>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4C9751A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1415651">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487E9162">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499FDD63">
            <w:pPr>
              <w:snapToGrid/>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46D4F56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6F405558">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034503E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13F3296A">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4F3F421C">
            <w:pPr>
              <w:spacing w:beforeLines="50" w:afterLines="50"/>
              <w:jc w:val="center"/>
              <w:rPr>
                <w:rFonts w:ascii="宋体" w:hAnsi="宋体" w:eastAsia="黑体" w:cs="Times New Roman"/>
                <w:b/>
                <w:bCs/>
                <w:sz w:val="24"/>
                <w:szCs w:val="32"/>
              </w:rPr>
            </w:pPr>
          </w:p>
        </w:tc>
        <w:tc>
          <w:tcPr>
            <w:tcW w:w="3022" w:type="dxa"/>
            <w:vAlign w:val="center"/>
          </w:tcPr>
          <w:p w14:paraId="0BD7C07A">
            <w:pPr>
              <w:spacing w:beforeLines="50" w:afterLines="50"/>
              <w:jc w:val="center"/>
              <w:rPr>
                <w:rFonts w:ascii="宋体" w:hAnsi="宋体" w:eastAsia="黑体" w:cs="Times New Roman"/>
                <w:b/>
                <w:bCs/>
                <w:sz w:val="24"/>
                <w:szCs w:val="32"/>
              </w:rPr>
            </w:pPr>
          </w:p>
        </w:tc>
      </w:tr>
      <w:tr w14:paraId="4EB4512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1C0EE0B">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1967ACED">
            <w:pPr>
              <w:spacing w:beforeLines="50" w:afterLines="50"/>
              <w:jc w:val="center"/>
              <w:rPr>
                <w:rFonts w:ascii="宋体" w:hAnsi="宋体" w:eastAsia="黑体" w:cs="Times New Roman"/>
                <w:b/>
                <w:bCs/>
                <w:sz w:val="24"/>
                <w:szCs w:val="32"/>
              </w:rPr>
            </w:pPr>
          </w:p>
        </w:tc>
        <w:tc>
          <w:tcPr>
            <w:tcW w:w="3022" w:type="dxa"/>
            <w:vAlign w:val="center"/>
          </w:tcPr>
          <w:p w14:paraId="28292550">
            <w:pPr>
              <w:spacing w:beforeLines="50" w:afterLines="50"/>
              <w:jc w:val="center"/>
              <w:rPr>
                <w:rFonts w:ascii="宋体" w:hAnsi="宋体" w:eastAsia="黑体" w:cs="Times New Roman"/>
                <w:b/>
                <w:bCs/>
                <w:sz w:val="24"/>
                <w:szCs w:val="32"/>
              </w:rPr>
            </w:pPr>
          </w:p>
        </w:tc>
      </w:tr>
      <w:tr w14:paraId="6410459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4451D147">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49ED415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E832B2B">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4C498BB7">
            <w:pPr>
              <w:spacing w:beforeLines="50" w:afterLines="50"/>
              <w:jc w:val="center"/>
              <w:rPr>
                <w:rFonts w:ascii="宋体" w:hAnsi="宋体" w:eastAsia="黑体" w:cs="Times New Roman"/>
                <w:b/>
                <w:bCs/>
                <w:sz w:val="24"/>
                <w:szCs w:val="32"/>
              </w:rPr>
            </w:pPr>
          </w:p>
        </w:tc>
        <w:tc>
          <w:tcPr>
            <w:tcW w:w="3022" w:type="dxa"/>
            <w:vAlign w:val="center"/>
          </w:tcPr>
          <w:p w14:paraId="42B816BF">
            <w:pPr>
              <w:spacing w:beforeLines="50" w:afterLines="50"/>
              <w:jc w:val="center"/>
              <w:rPr>
                <w:rFonts w:ascii="宋体" w:hAnsi="宋体" w:eastAsia="黑体" w:cs="Times New Roman"/>
                <w:b/>
                <w:bCs/>
                <w:sz w:val="24"/>
                <w:szCs w:val="32"/>
              </w:rPr>
            </w:pPr>
          </w:p>
        </w:tc>
      </w:tr>
      <w:tr w14:paraId="5ABF8C2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15F7983">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7A15AC7A">
            <w:pPr>
              <w:spacing w:beforeLines="50" w:afterLines="50"/>
              <w:jc w:val="center"/>
              <w:rPr>
                <w:rFonts w:ascii="宋体" w:hAnsi="宋体" w:eastAsia="黑体" w:cs="Times New Roman"/>
                <w:b/>
                <w:bCs/>
                <w:sz w:val="24"/>
                <w:szCs w:val="32"/>
              </w:rPr>
            </w:pPr>
          </w:p>
        </w:tc>
        <w:tc>
          <w:tcPr>
            <w:tcW w:w="3022" w:type="dxa"/>
            <w:vAlign w:val="center"/>
          </w:tcPr>
          <w:p w14:paraId="03324522">
            <w:pPr>
              <w:spacing w:beforeLines="50" w:afterLines="50"/>
              <w:jc w:val="center"/>
              <w:rPr>
                <w:rFonts w:ascii="宋体" w:hAnsi="宋体" w:eastAsia="黑体" w:cs="Times New Roman"/>
                <w:b/>
                <w:bCs/>
                <w:sz w:val="24"/>
                <w:szCs w:val="32"/>
              </w:rPr>
            </w:pPr>
          </w:p>
        </w:tc>
      </w:tr>
    </w:tbl>
    <w:p w14:paraId="20626DE6">
      <w:pPr>
        <w:spacing w:line="360" w:lineRule="auto"/>
        <w:jc w:val="left"/>
        <w:rPr>
          <w:rFonts w:cs="宋体" w:asciiTheme="minorEastAsia" w:hAnsiTheme="minorEastAsia"/>
          <w:bCs/>
          <w:kern w:val="0"/>
          <w:sz w:val="24"/>
          <w:szCs w:val="24"/>
        </w:rPr>
      </w:pPr>
    </w:p>
    <w:p w14:paraId="0868CF0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643DBE2">
      <w:pPr>
        <w:spacing w:beforeLines="50"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56FC9E82">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50B655A0">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30C294C3">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1417B3D2">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30DC9CE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71088C5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4FE5DFB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13166E2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13961645">
      <w:pPr>
        <w:spacing w:line="360" w:lineRule="auto"/>
        <w:ind w:firstLine="480" w:firstLineChars="200"/>
        <w:rPr>
          <w:rFonts w:ascii="宋体" w:hAnsi="宋体" w:eastAsia="宋体" w:cs="Times New Roman"/>
          <w:sz w:val="24"/>
          <w:szCs w:val="28"/>
        </w:rPr>
      </w:pPr>
      <w:bookmarkStart w:id="44" w:name="_Toc100307870"/>
      <w:r>
        <w:rPr>
          <w:rFonts w:hint="eastAsia" w:ascii="宋体" w:hAnsi="宋体" w:eastAsia="宋体" w:cs="Times New Roman"/>
          <w:sz w:val="24"/>
          <w:szCs w:val="28"/>
        </w:rPr>
        <w:t>（五）供应商之间事先约定由某一特定供应商中标、成交；</w:t>
      </w:r>
      <w:bookmarkEnd w:id="44"/>
    </w:p>
    <w:p w14:paraId="68BED1C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4143CEF7">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27E4A42A">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7B769DEE">
      <w:pPr>
        <w:spacing w:line="360" w:lineRule="auto"/>
        <w:ind w:firstLine="480" w:firstLineChars="200"/>
        <w:rPr>
          <w:rFonts w:ascii="宋体" w:hAnsi="宋体" w:eastAsia="宋体" w:cs="Times New Roman"/>
          <w:sz w:val="24"/>
          <w:szCs w:val="28"/>
        </w:rPr>
      </w:pPr>
      <w:bookmarkStart w:id="45" w:name="_Toc100307871"/>
      <w:r>
        <w:rPr>
          <w:rFonts w:hint="eastAsia" w:ascii="宋体" w:hAnsi="宋体" w:eastAsia="宋体" w:cs="Times New Roman"/>
          <w:sz w:val="24"/>
          <w:szCs w:val="28"/>
        </w:rPr>
        <w:t>（一）不同投标人的投标文件由同一单位或者个人编制；</w:t>
      </w:r>
      <w:bookmarkEnd w:id="45"/>
    </w:p>
    <w:p w14:paraId="369198A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60658D3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6E8DE6F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4E8B8491">
      <w:pPr>
        <w:spacing w:line="360" w:lineRule="auto"/>
        <w:ind w:firstLine="480" w:firstLineChars="200"/>
        <w:rPr>
          <w:rFonts w:ascii="宋体" w:hAnsi="宋体" w:eastAsia="宋体" w:cs="Times New Roman"/>
          <w:sz w:val="24"/>
          <w:szCs w:val="28"/>
        </w:rPr>
      </w:pPr>
      <w:bookmarkStart w:id="46" w:name="_Toc100307872"/>
      <w:r>
        <w:rPr>
          <w:rFonts w:hint="eastAsia" w:ascii="宋体" w:hAnsi="宋体" w:eastAsia="宋体" w:cs="Times New Roman"/>
          <w:sz w:val="24"/>
          <w:szCs w:val="28"/>
        </w:rPr>
        <w:t>（五）不同投标人的投标文件相互混装；</w:t>
      </w:r>
      <w:bookmarkEnd w:id="46"/>
    </w:p>
    <w:p w14:paraId="3B93171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45517D81">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77D6FB2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573E586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1C92B96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4D240085">
      <w:pPr>
        <w:spacing w:line="360" w:lineRule="auto"/>
        <w:ind w:firstLine="480" w:firstLineChars="200"/>
        <w:rPr>
          <w:rFonts w:ascii="宋体" w:hAnsi="宋体" w:eastAsia="宋体" w:cs="Times New Roman"/>
          <w:sz w:val="24"/>
          <w:szCs w:val="28"/>
        </w:rPr>
      </w:pPr>
      <w:bookmarkStart w:id="47" w:name="_Toc100307873"/>
      <w:r>
        <w:rPr>
          <w:rFonts w:hint="eastAsia" w:ascii="宋体" w:hAnsi="宋体" w:eastAsia="宋体" w:cs="Times New Roman"/>
          <w:sz w:val="24"/>
          <w:szCs w:val="28"/>
        </w:rPr>
        <w:t>（二）电子响应文件解密阶段</w:t>
      </w:r>
      <w:bookmarkEnd w:id="47"/>
      <w:r>
        <w:rPr>
          <w:rFonts w:hint="eastAsia" w:ascii="宋体" w:hAnsi="宋体" w:eastAsia="宋体" w:cs="Times New Roman"/>
          <w:sz w:val="24"/>
          <w:szCs w:val="28"/>
        </w:rPr>
        <w:t xml:space="preserve"> </w:t>
      </w:r>
    </w:p>
    <w:p w14:paraId="561B2D4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4067314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295007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022BA5A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580F60C4">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5CFA5DC7">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424BAC6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319E4B8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140C5AA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26FE1D5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363DC50E">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57FB48FE">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E85B7D">
      <w:pPr>
        <w:spacing w:line="360" w:lineRule="auto"/>
        <w:ind w:firstLine="480" w:firstLineChars="200"/>
        <w:rPr>
          <w:rFonts w:ascii="宋体" w:hAnsi="宋体" w:eastAsia="宋体" w:cs="Times New Roman"/>
          <w:sz w:val="24"/>
          <w:szCs w:val="28"/>
        </w:rPr>
      </w:pPr>
      <w:bookmarkStart w:id="48" w:name="_Toc100307874"/>
      <w:r>
        <w:rPr>
          <w:rFonts w:hint="eastAsia" w:ascii="宋体" w:hAnsi="宋体" w:eastAsia="宋体" w:cs="Times New Roman"/>
          <w:sz w:val="24"/>
          <w:szCs w:val="28"/>
        </w:rPr>
        <w:t>（三）与采购人、其他供应商或者采购代理机构恶意串通的；</w:t>
      </w:r>
      <w:bookmarkEnd w:id="48"/>
    </w:p>
    <w:p w14:paraId="4F19A40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1205ED65">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4FDF99D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7D0DFFAA">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7619C0C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183085B8">
      <w:pPr>
        <w:pStyle w:val="7"/>
        <w:spacing w:beforeLines="100" w:afterLines="100" w:line="240" w:lineRule="auto"/>
        <w:jc w:val="left"/>
        <w:rPr>
          <w:rFonts w:ascii="黑体" w:hAnsi="黑体" w:eastAsia="黑体" w:cs="Times New Roman"/>
          <w:kern w:val="0"/>
          <w:sz w:val="30"/>
        </w:rPr>
      </w:pPr>
      <w:bookmarkStart w:id="49" w:name="_Toc139103826"/>
      <w:r>
        <w:rPr>
          <w:rFonts w:ascii="黑体" w:hAnsi="黑体" w:eastAsia="黑体" w:cs="Times New Roman"/>
          <w:kern w:val="0"/>
          <w:sz w:val="30"/>
        </w:rPr>
        <w:t>四、其他事项</w:t>
      </w:r>
      <w:bookmarkEnd w:id="49"/>
    </w:p>
    <w:p w14:paraId="7E10A8A4">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4DC8FBC3">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6203F717">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62878BF5">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38F553E">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50" w:name="_Toc139103827"/>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50"/>
    </w:p>
    <w:p w14:paraId="1F4503B3">
      <w:pPr>
        <w:pStyle w:val="58"/>
        <w:widowControl w:val="0"/>
        <w:jc w:val="center"/>
        <w:rPr>
          <w:rFonts w:hint="default"/>
        </w:rPr>
      </w:pPr>
      <w:r>
        <w:rPr>
          <w:b/>
          <w:sz w:val="28"/>
        </w:rPr>
        <w:t>参考文本</w:t>
      </w:r>
    </w:p>
    <w:p w14:paraId="6C53E2E1"/>
    <w:p w14:paraId="67525E07">
      <w:pPr>
        <w:spacing w:line="360" w:lineRule="auto"/>
        <w:jc w:val="center"/>
        <w:rPr>
          <w:rFonts w:ascii="Times New Roman" w:hAnsi="Times New Roman" w:eastAsia="宋体" w:cs="Times New Roman"/>
          <w:sz w:val="32"/>
          <w:szCs w:val="32"/>
        </w:rPr>
      </w:pPr>
    </w:p>
    <w:p w14:paraId="3F099926">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政府采购货物买卖合同</w:t>
      </w:r>
    </w:p>
    <w:p w14:paraId="7513270F">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（试行）</w:t>
      </w:r>
    </w:p>
    <w:p w14:paraId="6B7C6387">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项目名称：__________________________</w:t>
      </w:r>
    </w:p>
    <w:p w14:paraId="778BC2A2">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合同编号：__________________________</w:t>
      </w:r>
    </w:p>
    <w:p w14:paraId="0199CAC1">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甲    方：__________________________</w:t>
      </w:r>
    </w:p>
    <w:p w14:paraId="6EA72A6B">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乙    方：__________________________</w:t>
      </w:r>
    </w:p>
    <w:p w14:paraId="3EC54D4F">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签订时间：__________________________</w:t>
      </w:r>
    </w:p>
    <w:p w14:paraId="60CB8E51">
      <w:pPr>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 </w:t>
      </w:r>
    </w:p>
    <w:p w14:paraId="4381EDA4">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w:t>
      </w:r>
    </w:p>
    <w:p w14:paraId="38127557">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1.本合同标准文本适用于购买现成货物的采购项目，不包括需要供应商定制开发、创新研发的货物采购项目。</w:t>
      </w:r>
    </w:p>
    <w:p w14:paraId="5E0BF41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2.本合同标准文本为政府采购货物买卖合同编制提供参考，可以结合采购项目具体情况，对文本作必要的调整修订后使用。</w:t>
      </w:r>
    </w:p>
    <w:p w14:paraId="136FB35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3.本合同标准文本各条款中，如涉及填写多家供应商、制造商，多种采购标的、分包主要内容等信息的，可根据采购项目具体情况添加信息项。</w:t>
      </w:r>
    </w:p>
    <w:p w14:paraId="20B7FDF8">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第一节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政府采购合同协议书</w:t>
      </w:r>
    </w:p>
    <w:p w14:paraId="3E9B91EF">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甲方（全称）：___________________________（采购人、受采购人委托签订合同的单位或采购文件约定的合同甲方）</w:t>
      </w:r>
    </w:p>
    <w:p w14:paraId="4AF4A244">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乙方1（全称）：___________________________（供应商）</w:t>
      </w:r>
    </w:p>
    <w:p w14:paraId="0F2E56C5">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乙方2（全称）：_______________（联合体成员供应商或其他合同主体）（如有）</w:t>
      </w:r>
    </w:p>
    <w:p w14:paraId="3502B5CA">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乙方3（全称）：_______________（联合体成员供应商或其他合同主体）（如有）</w:t>
      </w:r>
    </w:p>
    <w:p w14:paraId="17389D0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271898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1.项目信息</w:t>
      </w:r>
    </w:p>
    <w:p w14:paraId="1ABB9A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（1）采购项目名称：________________________</w:t>
      </w:r>
    </w:p>
    <w:p w14:paraId="4E82F9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采购项目编号：____________________________</w:t>
      </w:r>
    </w:p>
    <w:p w14:paraId="1BE383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（2）采购计划编号：________________________</w:t>
      </w:r>
    </w:p>
    <w:p w14:paraId="29206EB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（3）项目内容：</w:t>
      </w:r>
    </w:p>
    <w:p w14:paraId="3B7126E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采购标的及数量（台/套/个/架/组等）：___________________</w:t>
      </w:r>
    </w:p>
    <w:p w14:paraId="49F8760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品牌： ___________________ 规格型号：__________________</w:t>
      </w:r>
    </w:p>
    <w:p w14:paraId="694938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采购标的的技术要求、商务要求具体见附件。</w:t>
      </w:r>
    </w:p>
    <w:p w14:paraId="76D121F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①涉及信息类产品，请填写该产品关键部件的品牌、型号：</w:t>
      </w:r>
    </w:p>
    <w:p w14:paraId="728CAF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标的名称： ___________________</w:t>
      </w:r>
    </w:p>
    <w:p w14:paraId="3AAB6B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69562C0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0CDB4E9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396A09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14:paraId="0225E2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②涉及车辆采购，请填写是否属于新能源汽车：</w:t>
      </w:r>
    </w:p>
    <w:p w14:paraId="16BF7F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是，《政府采购品目分类目录》底级品目名称：_____数量：_____金额：_____</w:t>
      </w:r>
    </w:p>
    <w:p w14:paraId="7589AB3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59C0307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（4）政府采购组织形式：政府集中采购 部门集中采购 分散采购</w:t>
      </w:r>
    </w:p>
    <w:p w14:paraId="2779B55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（5）政府采购方式：公开招标 邀请招标 竞争性谈判 竞争性磋商询价 单一来源 框架协议 其他：____________________</w:t>
      </w:r>
    </w:p>
    <w:p w14:paraId="193511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（6）中标（成交）采购标的制造商是否为中小企业：是否</w:t>
      </w:r>
    </w:p>
    <w:p w14:paraId="0C13D1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本合同是否为专门面向中小企业的采购合同（中小企业预留合同）：是否</w:t>
      </w:r>
    </w:p>
    <w:p w14:paraId="10986EB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若本项目不专门面向中小企业采购，是否给予小微企业评审优惠：是否</w:t>
      </w:r>
    </w:p>
    <w:p w14:paraId="21E483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中标（成交）采购标的制造商是否为残疾人福利性单位：是否</w:t>
      </w:r>
    </w:p>
    <w:p w14:paraId="5F48E22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中标（成交）采购标的制造商是否为监狱企业：是否</w:t>
      </w:r>
    </w:p>
    <w:p w14:paraId="7106772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（7）合同是否分包：是否</w:t>
      </w:r>
    </w:p>
    <w:p w14:paraId="09C7616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分包主要内容：________________________________________</w:t>
      </w:r>
    </w:p>
    <w:p w14:paraId="4CA6F99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分包供应商/制造商名称（如供应商和制造商不同，请分别填写）：</w:t>
      </w:r>
    </w:p>
    <w:p w14:paraId="2DEF10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________________________________________</w:t>
      </w:r>
    </w:p>
    <w:p w14:paraId="6F6287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分包供应商/制造商类型（如果供应商和制造商不同，只填写制造商类型）：</w:t>
      </w:r>
    </w:p>
    <w:p w14:paraId="506FB2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大型企业中型企业小微型企业</w:t>
      </w:r>
    </w:p>
    <w:p w14:paraId="07D3AC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残疾人福利性单位监狱企业其他</w:t>
      </w:r>
    </w:p>
    <w:p w14:paraId="546D73B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（8）中标（成交）供应商是否为外商投资企业：是否</w:t>
      </w:r>
    </w:p>
    <w:p w14:paraId="0313073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外商投资企业类型：全部由外国投资者投资部分由外国投资者投资</w:t>
      </w:r>
    </w:p>
    <w:p w14:paraId="5B5DB0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（9）是否涉及进口产品：</w:t>
      </w:r>
    </w:p>
    <w:p w14:paraId="25A21D7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是，《政府采购品目分类目录》底级品目名称：__________  金额：__________</w:t>
      </w:r>
    </w:p>
    <w:p w14:paraId="0A5339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国别：__________  品牌：__________  规格型号__________</w:t>
      </w:r>
    </w:p>
    <w:p w14:paraId="6889194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7DF3184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（10）是否涉及节能产品：</w:t>
      </w:r>
    </w:p>
    <w:p w14:paraId="02057ED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是，《节能产品政府采购品目清单》的底级品目名称：__________</w:t>
      </w:r>
    </w:p>
    <w:p w14:paraId="2931CF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022562A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F7165B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是否涉及环境标志产品：</w:t>
      </w:r>
    </w:p>
    <w:p w14:paraId="4EFFF47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是，《环境标志产品政府采购品目清单》的底级品目名称：__________</w:t>
      </w:r>
    </w:p>
    <w:p w14:paraId="02BEC4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1D68919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14527D4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是否涉及绿色产品：</w:t>
      </w:r>
    </w:p>
    <w:p w14:paraId="6FD4A9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是，绿色产品政府采购相关政策确定的底级品目名称：__________</w:t>
      </w:r>
    </w:p>
    <w:p w14:paraId="706B39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2BFAAE0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7EBA7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（11）涉及商品包装和快递包装的，是否参考《商品包装政府采购需求标准（试行）》、《快递包装政府采购需求标准（试行）》明确产品及相关快递服务的具体包装要求：</w:t>
      </w:r>
    </w:p>
    <w:p w14:paraId="387894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         否        不涉及</w:t>
      </w:r>
    </w:p>
    <w:p w14:paraId="79EAAFD9">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2.合同金额</w:t>
      </w:r>
    </w:p>
    <w:p w14:paraId="2C905DD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（1）合同金额小写：____________________大写：____________________</w:t>
      </w:r>
    </w:p>
    <w:p w14:paraId="2477FED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分包金额（如有）小写：____________________大写：____________________</w:t>
      </w:r>
    </w:p>
    <w:p w14:paraId="10656C9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（注：固定单价合同应填写单价和最高限价）</w:t>
      </w:r>
    </w:p>
    <w:p w14:paraId="75098B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（2）合同定价方式（采用组合定价方式的，可以勾选多项）：</w:t>
      </w:r>
    </w:p>
    <w:p w14:paraId="49846C6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固定总价固定单价成本补偿绩效激励其他__________</w:t>
      </w:r>
    </w:p>
    <w:p w14:paraId="3D072E8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（3）付款方式（按项目实际勾选填写）：</w:t>
      </w:r>
    </w:p>
    <w:p w14:paraId="5B1C77A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全额付款：_______（应明确一次性支付合同款项的条件）_____________</w:t>
      </w:r>
    </w:p>
    <w:p w14:paraId="35DB47B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13E0433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成本补偿：_______（应明确按照成本补偿方式的支付方式和支付条件）___________</w:t>
      </w:r>
    </w:p>
    <w:p w14:paraId="37CDED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绩效激励：_______（应明确按照绩效激励方式的支付方式和支付条件）_________</w:t>
      </w:r>
    </w:p>
    <w:p w14:paraId="784195D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3.合同履行</w:t>
      </w:r>
    </w:p>
    <w:p w14:paraId="6DCB4D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（1）起始日期：______年_____月_____日 ，完成日期：_____年____月____日。</w:t>
      </w:r>
    </w:p>
    <w:p w14:paraId="3D1D8A6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（2）履约地点：____________________</w:t>
      </w:r>
    </w:p>
    <w:p w14:paraId="5E00D47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（3）履约担保：</w:t>
      </w:r>
    </w:p>
    <w:p w14:paraId="789F620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是否收取履约保证金：是 否</w:t>
      </w:r>
    </w:p>
    <w:p w14:paraId="11B01E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收取履约保证金形式：____________________</w:t>
      </w:r>
    </w:p>
    <w:p w14:paraId="54EA87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收取履约保证金金额：____________________</w:t>
      </w:r>
    </w:p>
    <w:p w14:paraId="57BBC78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37E53BC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0507D0B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（4）分期履行要求：____________________</w:t>
      </w:r>
    </w:p>
    <w:p w14:paraId="07370B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（5）风险处置措施和替代方案：____________________</w:t>
      </w:r>
    </w:p>
    <w:p w14:paraId="5BA5E63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4.合同验收</w:t>
      </w:r>
    </w:p>
    <w:p w14:paraId="0405921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（1）验收组织方式：自行验收委托第三方验收</w:t>
      </w:r>
    </w:p>
    <w:p w14:paraId="0C0A01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验收主体：____________________</w:t>
      </w:r>
    </w:p>
    <w:p w14:paraId="59D0B1D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是否邀请本项目的其他供应商参加验收：是否</w:t>
      </w:r>
    </w:p>
    <w:p w14:paraId="15697B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是否邀请专家参加验收：是否</w:t>
      </w:r>
    </w:p>
    <w:p w14:paraId="1B5357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是否邀请服务对象参加验收：是否</w:t>
      </w:r>
    </w:p>
    <w:p w14:paraId="786BD77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是否邀请第三方检测机构参加验收：是否</w:t>
      </w:r>
    </w:p>
    <w:p w14:paraId="42880F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是否进行抽查检测： 是，抽查比例：__________%否</w:t>
      </w:r>
    </w:p>
    <w:p w14:paraId="58F44A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是否存在破坏性检测： 是，__________否</w:t>
      </w:r>
    </w:p>
    <w:p w14:paraId="2EDEF62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验收组织的其他事项：____________________</w:t>
      </w:r>
    </w:p>
    <w:p w14:paraId="47F5143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（2）履约验收时间：计划于何时验收/供应商提出验收申请之日起_______日内组织验收</w:t>
      </w:r>
    </w:p>
    <w:p w14:paraId="0115924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（3）履约验收方式：一次性验收分期/分项验收：__________</w:t>
      </w:r>
    </w:p>
    <w:p w14:paraId="0219C0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（4）履约验收程序：____________________</w:t>
      </w:r>
    </w:p>
    <w:p w14:paraId="5269389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（5）履约验收的内容：_________（应当包括每一项技术和商务要求的履约情况，特别是落实政府采购扶持中小企业，支持绿色发展和乡村振兴等政策情况）___________</w:t>
      </w:r>
    </w:p>
    <w:p w14:paraId="5647E1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（6）履约验收标准：_____________________________</w:t>
      </w:r>
    </w:p>
    <w:p w14:paraId="2169AB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（7）是否以采购活动中供应商提供的样品作为参考：是否</w:t>
      </w:r>
    </w:p>
    <w:p w14:paraId="13509E6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（8）履约验收其他事项：_______________</w:t>
      </w:r>
    </w:p>
    <w:p w14:paraId="2E86C52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5.组成合同的文件</w:t>
      </w:r>
    </w:p>
    <w:p w14:paraId="464337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本协议书与下列文件一起构成合同文件，如下述文件之间有任何抵触、矛盾或歧义，应按以下顺序解释：</w:t>
      </w:r>
    </w:p>
    <w:p w14:paraId="1F2700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（1）政府采购合同协议书及其变更、补充协议</w:t>
      </w:r>
    </w:p>
    <w:p w14:paraId="2F7F889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（2）政府采购合同专用条款</w:t>
      </w:r>
    </w:p>
    <w:p w14:paraId="30B3D3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（3）政府采购合同通用条款</w:t>
      </w:r>
    </w:p>
    <w:p w14:paraId="63C526E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（4）中标（成交）通知书</w:t>
      </w:r>
    </w:p>
    <w:p w14:paraId="3342508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（5）投标（响应）文件</w:t>
      </w:r>
    </w:p>
    <w:p w14:paraId="631F7D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（6）采购文件</w:t>
      </w:r>
    </w:p>
    <w:p w14:paraId="0B8534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（7）有关技术文件，图纸</w:t>
      </w:r>
    </w:p>
    <w:p w14:paraId="1F78746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（8）国家法律、行政法规和规章制度规定或合同约定的作为合同组成部分的其他文件</w:t>
      </w:r>
    </w:p>
    <w:p w14:paraId="1A5C058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6.合同生效</w:t>
      </w:r>
    </w:p>
    <w:p w14:paraId="7944D50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本合同自____________________生效。</w:t>
      </w:r>
    </w:p>
    <w:p w14:paraId="033115D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7.合同份数</w:t>
      </w:r>
    </w:p>
    <w:p w14:paraId="1558C07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本合同一式 _______ 份，甲方执 _______ 份，乙方执 _______ 份，均具有同等法律效力。</w:t>
      </w:r>
    </w:p>
    <w:p w14:paraId="1BD34CA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合同订立时间：详见本合同封面的签订时间。</w:t>
      </w:r>
    </w:p>
    <w:p w14:paraId="228D5A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合同订立地点： ____________________________</w:t>
      </w:r>
    </w:p>
    <w:p w14:paraId="2CD9C8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附件：具体标的及其技术要求和商务要求、联合协议、分包意向协议等。</w:t>
      </w:r>
    </w:p>
    <w:p w14:paraId="0EF2B6E3">
      <w:pPr>
        <w:spacing w:line="360" w:lineRule="auto"/>
        <w:ind w:firstLine="480" w:firstLineChars="200"/>
        <w:jc w:val="left"/>
        <w:rPr>
          <w:rFonts w:ascii="宋体" w:hAnsi="宋体" w:eastAsia="宋体" w:cs="Times New Roman"/>
          <w:kern w:val="0"/>
          <w:sz w:val="24"/>
          <w:szCs w:val="24"/>
        </w:rPr>
      </w:pPr>
    </w:p>
    <w:p w14:paraId="0ADB07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甲方（采购人、受采购人委托签订合同的单位或采购文件约定的合同甲方）</w:t>
      </w:r>
    </w:p>
    <w:p w14:paraId="487210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单位名称（公章或合同章）： {{未填写}}（盖章）</w:t>
      </w:r>
    </w:p>
    <w:p w14:paraId="6D188A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法定代表人或其委托代理人（签章）：{{未填写}}</w:t>
      </w:r>
    </w:p>
    <w:p w14:paraId="6FA5518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住 所：{{未填写}}</w:t>
      </w:r>
    </w:p>
    <w:p w14:paraId="7CAF3C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 系 人：{{未填写}}</w:t>
      </w:r>
    </w:p>
    <w:p w14:paraId="0B301CA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联系电话：{{未填写}}</w:t>
      </w:r>
    </w:p>
    <w:p w14:paraId="1E88D2B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通信地址：{{未填写}}</w:t>
      </w:r>
    </w:p>
    <w:p w14:paraId="1DEAB6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邮政编码：{{未填写}}</w:t>
      </w:r>
    </w:p>
    <w:p w14:paraId="76909D7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电子邮箱：{{未填写}}</w:t>
      </w:r>
    </w:p>
    <w:p w14:paraId="27A5700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统一社会信用代码：{{未填写}}</w:t>
      </w:r>
    </w:p>
    <w:p w14:paraId="3EA384EF">
      <w:pPr>
        <w:ind w:firstLine="480"/>
        <w:jc w:val="left"/>
        <w:rPr>
          <w:rFonts w:ascii="Calibri" w:hAnsi="Calibri" w:eastAsia="宋体" w:cs="Times New Roman"/>
          <w:kern w:val="0"/>
          <w:sz w:val="20"/>
          <w:szCs w:val="20"/>
        </w:rPr>
      </w:pPr>
      <w:r>
        <w:rPr>
          <w:rFonts w:ascii="Calibri" w:hAnsi="Calibri" w:eastAsia="宋体" w:cs="Times New Roman"/>
          <w:kern w:val="0"/>
          <w:sz w:val="20"/>
          <w:szCs w:val="20"/>
        </w:rPr>
        <w:t xml:space="preserve"> </w:t>
      </w:r>
    </w:p>
    <w:p w14:paraId="69BE21D1">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第二节 政府采购合同通用条款</w:t>
      </w:r>
    </w:p>
    <w:p w14:paraId="2DDA83A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 定义</w:t>
      </w:r>
    </w:p>
    <w:p w14:paraId="6ECA7F2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1.1合同当事人</w:t>
      </w:r>
    </w:p>
    <w:p w14:paraId="20A24D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（1）采购人（以下称甲方）是指使用财政性资金，通过政府采购方式向供应商购买货物及其相关服务的国家机关、事业单位、团体组织。</w:t>
      </w:r>
    </w:p>
    <w:p w14:paraId="752497C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（2）供应商（以下称乙方）是指参加政府采购活动并且中标（成交），向采购人提供合同约定的货物及其相关服务的法人、非法人组织或者自然人。</w:t>
      </w:r>
    </w:p>
    <w:p w14:paraId="4EB448E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（3）其他合同主体是指除采购人和供应商以外，依法参与合同缔结或履行，享有权利、承担义务的合同当事人。</w:t>
      </w:r>
    </w:p>
    <w:p w14:paraId="1882870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1.2本合同下列术语应解释为：</w:t>
      </w:r>
    </w:p>
    <w:p w14:paraId="3236FE6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80636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（2）“合同价款”系指根据本合同规定乙方在全面履行合同义务后甲方应支付给乙方的价款。</w:t>
      </w:r>
    </w:p>
    <w:p w14:paraId="1E5CED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14:paraId="1D99E9F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040A6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14:paraId="4FAD688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1A9BE5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（7）其他术语解释，见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4E8D189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2.合同标的及金额</w:t>
      </w:r>
    </w:p>
    <w:p w14:paraId="2D712FC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 合同标的及金额应与中标（成交）结果一致。乙方为履行本合同而发生的所有费用均应包含在合同价款中，甲方不再另行支付其他任何费用。</w:t>
      </w:r>
    </w:p>
    <w:p w14:paraId="5F5908A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 履行合同的时间、地点和方式</w:t>
      </w:r>
    </w:p>
    <w:p w14:paraId="66EBA2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3.1 乙方应当在约定的时间、地点，按照约定方式履行合同。</w:t>
      </w:r>
    </w:p>
    <w:p w14:paraId="0DCB258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 甲方的权利和义务</w:t>
      </w:r>
    </w:p>
    <w:p w14:paraId="468B0C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EBEE70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14:paraId="16D522C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4.3 甲方有权要求乙方对缺陷部分予以修复，并按合同约定享有货物保修及其他合同约定的权利。</w:t>
      </w:r>
    </w:p>
    <w:p w14:paraId="73476BD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4.4 甲方应当按照合同约定及时对交付的货物进行验收，未在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约定的期限内对乙方履约提出任何异议或者向乙方作出任何说明的，视为验收通过。</w:t>
      </w:r>
    </w:p>
    <w:p w14:paraId="6F123E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4.5 甲方应当根据合同约定及时向乙方支付合同价款，不得以内部人员变更、履行内部付款流程等为由，拒绝或迟延支付。</w:t>
      </w:r>
    </w:p>
    <w:p w14:paraId="70ACE8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4.6 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约定应由甲方承担的其他义务和责任。</w:t>
      </w:r>
    </w:p>
    <w:p w14:paraId="4D53264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 乙方的权利和义务</w:t>
      </w:r>
    </w:p>
    <w:p w14:paraId="25D3DBD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5.1 签署合同后，乙方应确定项目负责人（或项目联系人），负责与本合同有关的事务。</w:t>
      </w:r>
    </w:p>
    <w:p w14:paraId="2E606E7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16C11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5.3乙方有权根据合同约定向甲方收取合同价款。</w:t>
      </w:r>
    </w:p>
    <w:p w14:paraId="34A6279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5.4国家法律法规规定及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约定应由乙方承担的其他义务和责任。</w:t>
      </w:r>
    </w:p>
    <w:p w14:paraId="39511C9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6.合同履行</w:t>
      </w:r>
    </w:p>
    <w:p w14:paraId="4BBF388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6.1 甲乙双方应当按照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约定顺序履行合同义务；如果没有先后顺序的，应当同时履行。</w:t>
      </w:r>
    </w:p>
    <w:p w14:paraId="4C3533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14:paraId="5E97785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 货物包装、运输、保险和交付要求</w:t>
      </w:r>
    </w:p>
    <w:p w14:paraId="180DAA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7.1 本合同涉及商品包装、快递包装的，除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另有约定外，包装应适应远距离运输、防潮、防震、防锈和防野蛮装卸等要求，确保货物安全无损地运抵</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约定的指定现场。</w:t>
      </w:r>
    </w:p>
    <w:p w14:paraId="1253FE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7.2 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另有约定外，乙方负责办理将货物运抵本合同规定的交货地点，并装卸、交付至甲方的一切运输事项，相关费用应包含在合同价款中。</w:t>
      </w:r>
    </w:p>
    <w:p w14:paraId="269CD5F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7.3 货物保险要求按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1D430BF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5E540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7.5 乙方在运输到达之前应提前通知甲方，并提示货物运输装卸的注意事项，甲方配合乙方做好货物的接收工作。</w:t>
      </w:r>
    </w:p>
    <w:p w14:paraId="3C5407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7.6 如因包装、运输问题导致货物损毁、丢失或者品质下降，甲方有权要求降价、换货、拒收部分或整批货物，由此产生的费用和损失，均由乙方承担。</w:t>
      </w:r>
    </w:p>
    <w:p w14:paraId="5784B45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8. 质量标准和保证</w:t>
      </w:r>
    </w:p>
    <w:p w14:paraId="603C6D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8.1 质量标准</w:t>
      </w:r>
    </w:p>
    <w:p w14:paraId="5DABE8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3E032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（2）采用中华人民共和国法定计量单位。</w:t>
      </w:r>
    </w:p>
    <w:p w14:paraId="16F02B5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（3）乙方所提供的货物应符合国家有关安全、环保、卫生的规定。</w:t>
      </w:r>
    </w:p>
    <w:p w14:paraId="2DC03B0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14:paraId="76CDCF5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8.2 保证</w:t>
      </w:r>
    </w:p>
    <w:p w14:paraId="47B5936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（1）乙方应保证提供的货物</w:t>
      </w:r>
      <w:r>
        <w:rPr>
          <w:rFonts w:hint="eastAsia" w:ascii="宋体" w:hAnsi="宋体" w:eastAsia="宋体" w:cs="Times New Roman"/>
          <w:kern w:val="0"/>
          <w:sz w:val="24"/>
          <w:szCs w:val="24"/>
          <w:lang w:eastAsia="zh-CN"/>
        </w:rPr>
        <w:t>符合</w:t>
      </w:r>
      <w:r>
        <w:rPr>
          <w:rFonts w:ascii="宋体" w:hAnsi="宋体" w:eastAsia="宋体" w:cs="Times New Roman"/>
          <w:kern w:val="0"/>
          <w:sz w:val="24"/>
          <w:szCs w:val="24"/>
        </w:rPr>
        <w:t>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088EF9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（2）在质量保证期内所发现的缺陷，甲方应尽快以书面形式通知乙方。</w:t>
      </w:r>
    </w:p>
    <w:p w14:paraId="10A21D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（3）乙方收到通知后，应在【政府采购合同专用条款】规定的响应时间内以合理的速度免费维修或更换有缺陷的货物或部件。</w:t>
      </w:r>
    </w:p>
    <w:p w14:paraId="40CACB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436C7E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（5）乙方在约定的时间内未能弥补缺陷，甲方可采取必要的补救措施，但其风险和费用将由乙方承担，甲方根据合同约定对乙方行使的其他权利不受影响。</w:t>
      </w:r>
    </w:p>
    <w:p w14:paraId="0A846F1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9. 权利瑕疵担保</w:t>
      </w:r>
    </w:p>
    <w:p w14:paraId="6E4E372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9.1 乙方保证对其出售的货物享有合法的权利。</w:t>
      </w:r>
    </w:p>
    <w:p w14:paraId="7097CFC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9.2 乙方保证在交付的货物上不存在抵押权等担保物权。</w:t>
      </w:r>
    </w:p>
    <w:p w14:paraId="61539FD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9.3 如甲方使用上述货物构成对第三人侵权的，则由乙方承担全部责任。</w:t>
      </w:r>
    </w:p>
    <w:p w14:paraId="4C71E8F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10. 知识产权保护</w:t>
      </w:r>
    </w:p>
    <w:p w14:paraId="58E733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E7A881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11. 保密义务</w:t>
      </w:r>
    </w:p>
    <w:p w14:paraId="750C7E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2F5FA5A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12. 合同价款支付</w:t>
      </w:r>
    </w:p>
    <w:p w14:paraId="145B30A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12.1 合同价款支付按照国库集中支付制度及财政管理相关规定执行。</w:t>
      </w:r>
    </w:p>
    <w:p w14:paraId="1AED99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0D818B2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13. 履约保证金</w:t>
      </w:r>
    </w:p>
    <w:p w14:paraId="46059CA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13.1 乙方应当以支票、汇票、本票或者金融机构、担保机构出具的保函等非现金形式提交。</w:t>
      </w:r>
    </w:p>
    <w:p w14:paraId="1BF7A8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13.2 如果乙方出现</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190BB0B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13.3 甲方在项目通过验收后按照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规定的时间内将履约保证金退还乙方；逾期退还的，乙方可要求甲方支付违约金，违约金按照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规定支付。</w:t>
      </w:r>
    </w:p>
    <w:p w14:paraId="6F28A609">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14. 售后服务</w:t>
      </w:r>
    </w:p>
    <w:p w14:paraId="1A02321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14.1 除项目不涉及或采购活动中明确约定无须承担外，乙方还应提供下列服务：</w:t>
      </w:r>
    </w:p>
    <w:p w14:paraId="5BDE7C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（1）货物的现场移动、安装、调试、启动监督及技术支持；</w:t>
      </w:r>
    </w:p>
    <w:p w14:paraId="0865B1D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（2）提供货物组装和维修所需的专用工具和辅助材料；</w:t>
      </w:r>
    </w:p>
    <w:p w14:paraId="2C8EFD2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约定的期限内对所有的货物实施运行监督、维修，但前提条件是该服务并不能免除乙方在质量保证期内所承担的义务；</w:t>
      </w:r>
    </w:p>
    <w:p w14:paraId="0B37581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（4）在制造商所在地或指定现场就货物的安装、启动、运营、维护、废弃处置等对甲方操作人员进行培训；</w:t>
      </w:r>
    </w:p>
    <w:p w14:paraId="607ACCE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（5）依照法律、行政法规的规定或者按照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约定，货物在有效使用年限届满后应予回收的，乙方负有自行或者委托第三人对货物予以回收的义务；</w:t>
      </w:r>
    </w:p>
    <w:p w14:paraId="4DE43A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规定由乙方提供的其他服务。</w:t>
      </w:r>
    </w:p>
    <w:p w14:paraId="2F75FCE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14.2 乙方提供的售后服务的费用已包含在合同价款中，甲方不再另行支付。</w:t>
      </w:r>
    </w:p>
    <w:p w14:paraId="4060903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15. 违约责任</w:t>
      </w:r>
    </w:p>
    <w:p w14:paraId="454CF3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15.1质量瑕疵的违约责任</w:t>
      </w:r>
    </w:p>
    <w:p w14:paraId="60088D3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乙方提供的产品不符合合同约定的质量标准或存在产品质量缺陷，甲方有权要求乙方根据</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要求及时修理、重作、更换，并承担由此给甲方造成的损失。</w:t>
      </w:r>
    </w:p>
    <w:p w14:paraId="7137E97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15.2 迟延交货的违约责任</w:t>
      </w:r>
    </w:p>
    <w:p w14:paraId="5C04E2D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651E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规定执行。如果涉及公共利益，且赔偿金额无法弥补公共利益损失，甲方可要求继续履行或者采取其他补救措施。</w:t>
      </w:r>
    </w:p>
    <w:p w14:paraId="4D5B09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15.3 迟延支付的违约责任</w:t>
      </w:r>
    </w:p>
    <w:p w14:paraId="4E29BC1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甲方存在迟延支付乙方合同款项的，应当承担</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规定的逾期付款利息。</w:t>
      </w:r>
    </w:p>
    <w:p w14:paraId="119C89F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15.4其他违约责任根据项目实际需要按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7AB72A8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16.合同变更、中止与终止</w:t>
      </w:r>
    </w:p>
    <w:p w14:paraId="3B6DE31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16.1合同的变更</w:t>
      </w:r>
    </w:p>
    <w:p w14:paraId="008DECA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政府采购合同履行中，在不改变合同其他条款的前提下，甲方可以在合同价款10%的范围内追加与合同标的相同的货物，并就此与乙方协商一致后签订补充协议。</w:t>
      </w:r>
    </w:p>
    <w:p w14:paraId="473375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16.2合同的中止</w:t>
      </w:r>
    </w:p>
    <w:p w14:paraId="38D31E5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（1）合同履行过程中因供应商就采购文件、采购过程或结果提起投诉的，甲方认为有必要的，可以中止合同的履行。</w:t>
      </w:r>
    </w:p>
    <w:p w14:paraId="480DD82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751153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2D6203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（4）甲方不得以行政区划调整、政府换届、机构或者职能调整以及相关责任人更替为由中止合同。</w:t>
      </w:r>
    </w:p>
    <w:p w14:paraId="03F0A23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16.3合同的终止</w:t>
      </w:r>
    </w:p>
    <w:p w14:paraId="2F469D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（1）合同因有效期限届满而终止；</w:t>
      </w:r>
    </w:p>
    <w:p w14:paraId="01D2D4A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（2）乙方未按合同约定履行，构成根本性违约的，甲方有权终止合同，并追究乙方的违约责任。</w:t>
      </w:r>
    </w:p>
    <w:p w14:paraId="4E8756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16.4 涉及国家利益、社会公共利益的情形</w:t>
      </w:r>
    </w:p>
    <w:p w14:paraId="4575A97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45CD61D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17. 合同分包</w:t>
      </w:r>
    </w:p>
    <w:p w14:paraId="74AA0FE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17.1 乙方不得将合同转包给其他供应商。涉及合同分包的，乙方应根据采购文件和投标（响应）文件规定进行合同分包。</w:t>
      </w:r>
    </w:p>
    <w:p w14:paraId="55FA43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17.2 乙方执行政府采购政策向中小企业依法分包的，乙方应当按采购文件和投标（响应）文件签订分包意向协议，分包意向协议属于本合同组成部分。</w:t>
      </w:r>
    </w:p>
    <w:p w14:paraId="3C11DD0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18. 不可抗力</w:t>
      </w:r>
    </w:p>
    <w:p w14:paraId="04733C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18.1 不可抗力是指合同双方不能预见、不能避免且不能克服的客观情况。</w:t>
      </w:r>
    </w:p>
    <w:p w14:paraId="720EA2B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18.2 任何一方对由于不可抗力造成的部分或全部不能履行合同不承担违约责任。但迟延履行后发生不可抗力的，不能免除责任。</w:t>
      </w:r>
    </w:p>
    <w:p w14:paraId="213D7D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0EA3BE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19. 解决争议的方法</w:t>
      </w:r>
    </w:p>
    <w:p w14:paraId="6736356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F504B9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19.2 选择仲裁的，应在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中明确仲裁机构及仲裁地；通过诉讼方式解决的，可以在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中进一步约定选择与争议有实际联系的地点的人民法院管辖，但管辖法院的约定不得违反级别管辖和专属管辖的规定。</w:t>
      </w:r>
    </w:p>
    <w:p w14:paraId="520F910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19.3 如甲乙双方有争议的事项不影响合同其他部分的履行，在争议解决期间，合同其他部分应当继续履行。</w:t>
      </w:r>
    </w:p>
    <w:p w14:paraId="6E7C9BB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20. 政府采购政策</w:t>
      </w:r>
    </w:p>
    <w:p w14:paraId="5D4170E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20.1 本合同应当按照规定执行政府采购政策。</w:t>
      </w:r>
    </w:p>
    <w:p w14:paraId="231EBFE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213F9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F65062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21. 法律适用</w:t>
      </w:r>
    </w:p>
    <w:p w14:paraId="64B5BF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21.1 本合同的订立、生效、解释、履行及与本合同有关的争议解决，均适用法律、行政法规。</w:t>
      </w:r>
    </w:p>
    <w:p w14:paraId="3D0BD68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21.2 本合同条款与法律、行政法规的强制性规定不一致的，双方当事人应按照法律、行政法规的强制性规定修改本合同的相关条款。</w:t>
      </w:r>
    </w:p>
    <w:p w14:paraId="7D9F27A6">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22. 通知</w:t>
      </w:r>
    </w:p>
    <w:p w14:paraId="0460F4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22.1 本合同任何一方向对方发出的通知、信件、数据电文等，应当发送至本合同第一部分《政府采购合同协议书》所约定的通讯地址、联系人、联系电话或电子邮箱。</w:t>
      </w:r>
    </w:p>
    <w:p w14:paraId="06B4DD0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14:paraId="7DD9E5F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22.3本合同一方给另一方的通知均应采用书面形式，传真或快递送到本合同中规定的对方的地址和办理签收手续。</w:t>
      </w:r>
    </w:p>
    <w:p w14:paraId="773CEFE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22.4通知以送达之日或通知书中规定的生效之日起生效，两者中以较迟之日为准。</w:t>
      </w:r>
    </w:p>
    <w:p w14:paraId="0B43416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23.合同未尽事项</w:t>
      </w:r>
    </w:p>
    <w:p w14:paraId="2C24DC2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23.1合同未尽事项见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6F18E757">
      <w:pPr>
        <w:spacing w:line="360" w:lineRule="auto"/>
        <w:ind w:firstLine="480" w:firstLineChars="200"/>
        <w:jc w:val="left"/>
        <w:rPr>
          <w:rFonts w:ascii="Calibri" w:hAnsi="Calibri" w:eastAsia="宋体" w:cs="Times New Roman"/>
          <w:kern w:val="0"/>
          <w:sz w:val="20"/>
          <w:szCs w:val="20"/>
        </w:rPr>
      </w:pPr>
      <w:r>
        <w:rPr>
          <w:rFonts w:ascii="宋体" w:hAnsi="宋体" w:eastAsia="宋体" w:cs="Times New Roman"/>
          <w:kern w:val="0"/>
          <w:sz w:val="24"/>
          <w:szCs w:val="24"/>
        </w:rPr>
        <w:t>23.2 合同附件与合同正文具有同等的法律效力。</w:t>
      </w:r>
    </w:p>
    <w:p w14:paraId="50E04A26">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第三节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政府采购合同专用条款</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66BEB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A4E4CF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第1.2（6）项</w:t>
            </w:r>
          </w:p>
        </w:tc>
        <w:tc>
          <w:tcPr>
            <w:tcW w:w="2769" w:type="dxa"/>
            <w:vAlign w:val="center"/>
          </w:tcPr>
          <w:p w14:paraId="19E54369">
            <w:pPr>
              <w:spacing w:line="360" w:lineRule="auto"/>
              <w:rPr>
                <w:rFonts w:ascii="宋体" w:hAnsi="宋体" w:eastAsia="宋体" w:cs="Times New Roman"/>
                <w:kern w:val="0"/>
                <w:sz w:val="24"/>
                <w:szCs w:val="24"/>
              </w:rPr>
            </w:pPr>
            <w:r>
              <w:rPr>
                <w:rFonts w:ascii="宋体" w:hAnsi="宋体" w:eastAsia="宋体" w:cs="Times New Roman"/>
                <w:kern w:val="0"/>
                <w:sz w:val="24"/>
                <w:szCs w:val="24"/>
              </w:rPr>
              <w:t>联合体具体要求</w:t>
            </w:r>
          </w:p>
        </w:tc>
        <w:tc>
          <w:tcPr>
            <w:tcW w:w="3295" w:type="dxa"/>
            <w:vAlign w:val="center"/>
          </w:tcPr>
          <w:p w14:paraId="17566F1C">
            <w:pPr>
              <w:spacing w:line="360" w:lineRule="auto"/>
              <w:rPr>
                <w:rFonts w:ascii="宋体" w:hAnsi="宋体" w:eastAsia="宋体" w:cs="Times New Roman"/>
                <w:kern w:val="0"/>
                <w:sz w:val="24"/>
                <w:szCs w:val="24"/>
              </w:rPr>
            </w:pPr>
          </w:p>
        </w:tc>
      </w:tr>
      <w:tr w14:paraId="0BECD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82BD0B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第1.2（7）项</w:t>
            </w:r>
          </w:p>
        </w:tc>
        <w:tc>
          <w:tcPr>
            <w:tcW w:w="2769" w:type="dxa"/>
            <w:vAlign w:val="center"/>
          </w:tcPr>
          <w:p w14:paraId="39C8BD8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其他术语解释</w:t>
            </w:r>
          </w:p>
        </w:tc>
        <w:tc>
          <w:tcPr>
            <w:tcW w:w="3295" w:type="dxa"/>
            <w:vAlign w:val="center"/>
          </w:tcPr>
          <w:p w14:paraId="4817FE96">
            <w:pPr>
              <w:spacing w:line="360" w:lineRule="auto"/>
              <w:rPr>
                <w:rFonts w:ascii="宋体" w:hAnsi="宋体" w:eastAsia="宋体" w:cs="Times New Roman"/>
                <w:kern w:val="0"/>
                <w:sz w:val="24"/>
                <w:szCs w:val="24"/>
              </w:rPr>
            </w:pPr>
          </w:p>
        </w:tc>
      </w:tr>
      <w:tr w14:paraId="2E6C8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3422A3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第4.4款</w:t>
            </w:r>
          </w:p>
        </w:tc>
        <w:tc>
          <w:tcPr>
            <w:tcW w:w="2769" w:type="dxa"/>
            <w:vAlign w:val="center"/>
          </w:tcPr>
          <w:p w14:paraId="2A9971B6">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履约验收中甲方提出异议或作出说明的期限</w:t>
            </w:r>
          </w:p>
        </w:tc>
        <w:tc>
          <w:tcPr>
            <w:tcW w:w="3295" w:type="dxa"/>
            <w:vAlign w:val="center"/>
          </w:tcPr>
          <w:p w14:paraId="4AFBA776">
            <w:pPr>
              <w:spacing w:line="360" w:lineRule="auto"/>
              <w:rPr>
                <w:rFonts w:ascii="宋体" w:hAnsi="宋体" w:eastAsia="宋体" w:cs="Times New Roman"/>
                <w:kern w:val="0"/>
                <w:sz w:val="24"/>
                <w:szCs w:val="24"/>
              </w:rPr>
            </w:pPr>
          </w:p>
        </w:tc>
      </w:tr>
      <w:tr w14:paraId="7B653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A00050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第4.6款</w:t>
            </w:r>
          </w:p>
        </w:tc>
        <w:tc>
          <w:tcPr>
            <w:tcW w:w="2769" w:type="dxa"/>
            <w:vAlign w:val="center"/>
          </w:tcPr>
          <w:p w14:paraId="6DB9504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约定甲方承担的其他义务和责任</w:t>
            </w:r>
          </w:p>
        </w:tc>
        <w:tc>
          <w:tcPr>
            <w:tcW w:w="3295" w:type="dxa"/>
            <w:vAlign w:val="center"/>
          </w:tcPr>
          <w:p w14:paraId="27FAD872">
            <w:pPr>
              <w:spacing w:line="360" w:lineRule="auto"/>
              <w:rPr>
                <w:rFonts w:ascii="宋体" w:hAnsi="宋体" w:eastAsia="宋体" w:cs="Times New Roman"/>
                <w:kern w:val="0"/>
                <w:sz w:val="24"/>
                <w:szCs w:val="24"/>
              </w:rPr>
            </w:pPr>
          </w:p>
        </w:tc>
      </w:tr>
      <w:tr w14:paraId="0DDB5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101665">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第5.4款</w:t>
            </w:r>
          </w:p>
        </w:tc>
        <w:tc>
          <w:tcPr>
            <w:tcW w:w="2769" w:type="dxa"/>
            <w:vAlign w:val="center"/>
          </w:tcPr>
          <w:p w14:paraId="41EEE1D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约定乙方承担的其他义务和责任</w:t>
            </w:r>
          </w:p>
        </w:tc>
        <w:tc>
          <w:tcPr>
            <w:tcW w:w="3295" w:type="dxa"/>
            <w:vAlign w:val="center"/>
          </w:tcPr>
          <w:p w14:paraId="7F32984D">
            <w:pPr>
              <w:spacing w:line="360" w:lineRule="auto"/>
              <w:rPr>
                <w:rFonts w:ascii="宋体" w:hAnsi="宋体" w:eastAsia="宋体" w:cs="Times New Roman"/>
                <w:kern w:val="0"/>
                <w:sz w:val="24"/>
                <w:szCs w:val="24"/>
              </w:rPr>
            </w:pPr>
          </w:p>
        </w:tc>
      </w:tr>
      <w:tr w14:paraId="01530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DE563E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第6.1款</w:t>
            </w:r>
          </w:p>
        </w:tc>
        <w:tc>
          <w:tcPr>
            <w:tcW w:w="2769" w:type="dxa"/>
            <w:vAlign w:val="center"/>
          </w:tcPr>
          <w:p w14:paraId="0873D4C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履行合同义务的顺序</w:t>
            </w:r>
          </w:p>
        </w:tc>
        <w:tc>
          <w:tcPr>
            <w:tcW w:w="3295" w:type="dxa"/>
            <w:vAlign w:val="center"/>
          </w:tcPr>
          <w:p w14:paraId="2BEA534E">
            <w:pPr>
              <w:spacing w:line="360" w:lineRule="auto"/>
              <w:rPr>
                <w:rFonts w:ascii="宋体" w:hAnsi="宋体" w:eastAsia="宋体" w:cs="Times New Roman"/>
                <w:kern w:val="0"/>
                <w:sz w:val="24"/>
                <w:szCs w:val="24"/>
              </w:rPr>
            </w:pPr>
          </w:p>
        </w:tc>
      </w:tr>
      <w:tr w14:paraId="0D12C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74CC2CB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第7.1款</w:t>
            </w:r>
          </w:p>
        </w:tc>
        <w:tc>
          <w:tcPr>
            <w:tcW w:w="2769" w:type="dxa"/>
            <w:vAlign w:val="center"/>
          </w:tcPr>
          <w:p w14:paraId="13C7E77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包装特殊要求</w:t>
            </w:r>
          </w:p>
        </w:tc>
        <w:tc>
          <w:tcPr>
            <w:tcW w:w="3295" w:type="dxa"/>
            <w:vAlign w:val="center"/>
          </w:tcPr>
          <w:p w14:paraId="4DF5051C">
            <w:pPr>
              <w:spacing w:line="360" w:lineRule="auto"/>
              <w:rPr>
                <w:rFonts w:ascii="宋体" w:hAnsi="宋体" w:eastAsia="宋体" w:cs="Times New Roman"/>
                <w:kern w:val="0"/>
                <w:sz w:val="24"/>
                <w:szCs w:val="24"/>
              </w:rPr>
            </w:pPr>
          </w:p>
        </w:tc>
      </w:tr>
      <w:tr w14:paraId="05669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5FBAC66B">
            <w:pPr>
              <w:spacing w:line="360" w:lineRule="auto"/>
              <w:rPr>
                <w:rFonts w:ascii="宋体" w:hAnsi="宋体" w:eastAsia="宋体" w:cs="Times New Roman"/>
                <w:sz w:val="24"/>
                <w:szCs w:val="24"/>
              </w:rPr>
            </w:pPr>
          </w:p>
        </w:tc>
        <w:tc>
          <w:tcPr>
            <w:tcW w:w="2769" w:type="dxa"/>
            <w:vAlign w:val="center"/>
          </w:tcPr>
          <w:p w14:paraId="34611F7E">
            <w:pPr>
              <w:spacing w:line="360" w:lineRule="auto"/>
              <w:rPr>
                <w:rFonts w:ascii="宋体" w:hAnsi="宋体" w:eastAsia="宋体" w:cs="Times New Roman"/>
                <w:kern w:val="0"/>
                <w:sz w:val="24"/>
                <w:szCs w:val="24"/>
              </w:rPr>
            </w:pPr>
            <w:r>
              <w:rPr>
                <w:rFonts w:ascii="宋体" w:hAnsi="宋体" w:eastAsia="宋体" w:cs="Times New Roman"/>
                <w:kern w:val="0"/>
                <w:sz w:val="24"/>
                <w:szCs w:val="24"/>
              </w:rPr>
              <w:t>指定现场</w:t>
            </w:r>
          </w:p>
        </w:tc>
        <w:tc>
          <w:tcPr>
            <w:tcW w:w="3295" w:type="dxa"/>
            <w:vAlign w:val="center"/>
          </w:tcPr>
          <w:p w14:paraId="47293A97">
            <w:pPr>
              <w:spacing w:line="360" w:lineRule="auto"/>
              <w:rPr>
                <w:rFonts w:ascii="宋体" w:hAnsi="宋体" w:eastAsia="宋体" w:cs="Times New Roman"/>
                <w:kern w:val="0"/>
                <w:sz w:val="24"/>
                <w:szCs w:val="24"/>
              </w:rPr>
            </w:pPr>
          </w:p>
        </w:tc>
      </w:tr>
      <w:tr w14:paraId="49D7D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6B9DA4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第7.2款</w:t>
            </w:r>
          </w:p>
        </w:tc>
        <w:tc>
          <w:tcPr>
            <w:tcW w:w="2769" w:type="dxa"/>
            <w:vAlign w:val="center"/>
          </w:tcPr>
          <w:p w14:paraId="03949BEC">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运输特殊要求</w:t>
            </w:r>
          </w:p>
        </w:tc>
        <w:tc>
          <w:tcPr>
            <w:tcW w:w="3295" w:type="dxa"/>
            <w:vAlign w:val="center"/>
          </w:tcPr>
          <w:p w14:paraId="3786A5D7">
            <w:pPr>
              <w:spacing w:line="360" w:lineRule="auto"/>
              <w:rPr>
                <w:rFonts w:ascii="宋体" w:hAnsi="宋体" w:eastAsia="宋体" w:cs="Times New Roman"/>
                <w:kern w:val="0"/>
                <w:sz w:val="24"/>
                <w:szCs w:val="24"/>
              </w:rPr>
            </w:pPr>
          </w:p>
        </w:tc>
      </w:tr>
      <w:tr w14:paraId="7C100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433F69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第7.3款</w:t>
            </w:r>
          </w:p>
        </w:tc>
        <w:tc>
          <w:tcPr>
            <w:tcW w:w="2769" w:type="dxa"/>
            <w:vAlign w:val="center"/>
          </w:tcPr>
          <w:p w14:paraId="01A6FBDB">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保险要求</w:t>
            </w:r>
          </w:p>
        </w:tc>
        <w:tc>
          <w:tcPr>
            <w:tcW w:w="3295" w:type="dxa"/>
            <w:vAlign w:val="center"/>
          </w:tcPr>
          <w:p w14:paraId="2712680A">
            <w:pPr>
              <w:spacing w:line="360" w:lineRule="auto"/>
              <w:rPr>
                <w:rFonts w:ascii="宋体" w:hAnsi="宋体" w:eastAsia="宋体" w:cs="Times New Roman"/>
                <w:kern w:val="0"/>
                <w:sz w:val="24"/>
                <w:szCs w:val="24"/>
              </w:rPr>
            </w:pPr>
          </w:p>
        </w:tc>
      </w:tr>
      <w:tr w14:paraId="64F88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A5A806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第8.2（1）项</w:t>
            </w:r>
          </w:p>
        </w:tc>
        <w:tc>
          <w:tcPr>
            <w:tcW w:w="2769" w:type="dxa"/>
            <w:vAlign w:val="center"/>
          </w:tcPr>
          <w:p w14:paraId="2EC62B5F">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质量保证期</w:t>
            </w:r>
          </w:p>
        </w:tc>
        <w:tc>
          <w:tcPr>
            <w:tcW w:w="3295" w:type="dxa"/>
            <w:vAlign w:val="center"/>
          </w:tcPr>
          <w:p w14:paraId="6BBB2C7C">
            <w:pPr>
              <w:spacing w:line="360" w:lineRule="auto"/>
              <w:rPr>
                <w:rFonts w:ascii="宋体" w:hAnsi="宋体" w:eastAsia="宋体" w:cs="Times New Roman"/>
                <w:sz w:val="24"/>
                <w:szCs w:val="24"/>
              </w:rPr>
            </w:pPr>
          </w:p>
        </w:tc>
      </w:tr>
      <w:tr w14:paraId="3DD76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C1C5FC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第8.2（3）项</w:t>
            </w:r>
          </w:p>
        </w:tc>
        <w:tc>
          <w:tcPr>
            <w:tcW w:w="2769" w:type="dxa"/>
            <w:vAlign w:val="center"/>
          </w:tcPr>
          <w:p w14:paraId="13972EFF">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货物质量缺陷响应时间</w:t>
            </w:r>
          </w:p>
        </w:tc>
        <w:tc>
          <w:tcPr>
            <w:tcW w:w="3295" w:type="dxa"/>
            <w:vAlign w:val="center"/>
          </w:tcPr>
          <w:p w14:paraId="073D1D21">
            <w:pPr>
              <w:spacing w:line="360" w:lineRule="auto"/>
              <w:rPr>
                <w:rFonts w:ascii="宋体" w:hAnsi="宋体" w:eastAsia="宋体" w:cs="Times New Roman"/>
                <w:sz w:val="24"/>
                <w:szCs w:val="24"/>
              </w:rPr>
            </w:pPr>
          </w:p>
        </w:tc>
      </w:tr>
      <w:tr w14:paraId="33C9F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E4DED8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第11.1款</w:t>
            </w:r>
          </w:p>
        </w:tc>
        <w:tc>
          <w:tcPr>
            <w:tcW w:w="2769" w:type="dxa"/>
            <w:vAlign w:val="center"/>
          </w:tcPr>
          <w:p w14:paraId="58AAF4E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其他应当保密的信息</w:t>
            </w:r>
          </w:p>
        </w:tc>
        <w:tc>
          <w:tcPr>
            <w:tcW w:w="3295" w:type="dxa"/>
            <w:vAlign w:val="center"/>
          </w:tcPr>
          <w:p w14:paraId="5A5855A5">
            <w:pPr>
              <w:spacing w:line="360" w:lineRule="auto"/>
              <w:rPr>
                <w:rFonts w:ascii="宋体" w:hAnsi="宋体" w:eastAsia="宋体" w:cs="Times New Roman"/>
                <w:sz w:val="24"/>
                <w:szCs w:val="24"/>
              </w:rPr>
            </w:pPr>
          </w:p>
        </w:tc>
      </w:tr>
      <w:tr w14:paraId="76F79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41F0FF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第12.2款</w:t>
            </w:r>
          </w:p>
        </w:tc>
        <w:tc>
          <w:tcPr>
            <w:tcW w:w="2769" w:type="dxa"/>
            <w:vAlign w:val="center"/>
          </w:tcPr>
          <w:p w14:paraId="0C6B73E2">
            <w:pPr>
              <w:spacing w:line="360" w:lineRule="auto"/>
              <w:rPr>
                <w:rFonts w:ascii="宋体" w:hAnsi="宋体" w:eastAsia="宋体" w:cs="Times New Roman"/>
                <w:kern w:val="0"/>
                <w:sz w:val="24"/>
                <w:szCs w:val="24"/>
              </w:rPr>
            </w:pPr>
            <w:r>
              <w:rPr>
                <w:rFonts w:ascii="宋体" w:hAnsi="宋体" w:eastAsia="宋体" w:cs="Times New Roman"/>
                <w:kern w:val="0"/>
                <w:sz w:val="24"/>
                <w:szCs w:val="24"/>
              </w:rPr>
              <w:t>合同价款支付时间</w:t>
            </w:r>
          </w:p>
        </w:tc>
        <w:tc>
          <w:tcPr>
            <w:tcW w:w="3295" w:type="dxa"/>
            <w:vAlign w:val="center"/>
          </w:tcPr>
          <w:p w14:paraId="1BC0AC1F">
            <w:pPr>
              <w:spacing w:line="360" w:lineRule="auto"/>
              <w:rPr>
                <w:rFonts w:ascii="宋体" w:hAnsi="宋体" w:eastAsia="宋体" w:cs="Times New Roman"/>
                <w:sz w:val="24"/>
                <w:szCs w:val="24"/>
              </w:rPr>
            </w:pPr>
          </w:p>
        </w:tc>
      </w:tr>
      <w:tr w14:paraId="03BA2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6F3B90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第13.2款</w:t>
            </w:r>
          </w:p>
        </w:tc>
        <w:tc>
          <w:tcPr>
            <w:tcW w:w="2769" w:type="dxa"/>
            <w:vAlign w:val="center"/>
          </w:tcPr>
          <w:p w14:paraId="7BA62FF8">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履约保证金不予退还的情形</w:t>
            </w:r>
          </w:p>
        </w:tc>
        <w:tc>
          <w:tcPr>
            <w:tcW w:w="3295" w:type="dxa"/>
            <w:vAlign w:val="center"/>
          </w:tcPr>
          <w:p w14:paraId="39F4D6DD">
            <w:pPr>
              <w:spacing w:line="360" w:lineRule="auto"/>
              <w:rPr>
                <w:rFonts w:ascii="宋体" w:hAnsi="宋体" w:eastAsia="宋体" w:cs="Times New Roman"/>
                <w:sz w:val="24"/>
                <w:szCs w:val="24"/>
              </w:rPr>
            </w:pPr>
          </w:p>
        </w:tc>
      </w:tr>
      <w:tr w14:paraId="3A660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40667C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第13.3款</w:t>
            </w:r>
          </w:p>
        </w:tc>
        <w:tc>
          <w:tcPr>
            <w:tcW w:w="2769" w:type="dxa"/>
            <w:vAlign w:val="center"/>
          </w:tcPr>
          <w:p w14:paraId="612E0CE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履约保证金退还时间及逾期退还的违约金</w:t>
            </w:r>
          </w:p>
        </w:tc>
        <w:tc>
          <w:tcPr>
            <w:tcW w:w="3295" w:type="dxa"/>
            <w:vAlign w:val="center"/>
          </w:tcPr>
          <w:p w14:paraId="143D09A2">
            <w:pPr>
              <w:spacing w:line="360" w:lineRule="auto"/>
              <w:rPr>
                <w:rFonts w:ascii="宋体" w:hAnsi="宋体" w:eastAsia="宋体" w:cs="Times New Roman"/>
                <w:sz w:val="24"/>
                <w:szCs w:val="24"/>
              </w:rPr>
            </w:pPr>
          </w:p>
        </w:tc>
      </w:tr>
      <w:tr w14:paraId="5983C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F054E8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第14.1（3）项</w:t>
            </w:r>
          </w:p>
        </w:tc>
        <w:tc>
          <w:tcPr>
            <w:tcW w:w="2769" w:type="dxa"/>
            <w:vAlign w:val="center"/>
          </w:tcPr>
          <w:p w14:paraId="650A3455">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运行监督、维修期限</w:t>
            </w:r>
          </w:p>
        </w:tc>
        <w:tc>
          <w:tcPr>
            <w:tcW w:w="3295" w:type="dxa"/>
            <w:vAlign w:val="center"/>
          </w:tcPr>
          <w:p w14:paraId="6C2B28D9">
            <w:pPr>
              <w:spacing w:line="360" w:lineRule="auto"/>
              <w:rPr>
                <w:rFonts w:ascii="宋体" w:hAnsi="宋体" w:eastAsia="宋体" w:cs="Times New Roman"/>
                <w:sz w:val="24"/>
                <w:szCs w:val="24"/>
              </w:rPr>
            </w:pPr>
          </w:p>
        </w:tc>
      </w:tr>
      <w:tr w14:paraId="44677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007A57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第14.1（5）项</w:t>
            </w:r>
          </w:p>
        </w:tc>
        <w:tc>
          <w:tcPr>
            <w:tcW w:w="2769" w:type="dxa"/>
            <w:vAlign w:val="center"/>
          </w:tcPr>
          <w:p w14:paraId="59A40CFE">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货物回收的约定</w:t>
            </w:r>
          </w:p>
        </w:tc>
        <w:tc>
          <w:tcPr>
            <w:tcW w:w="3295" w:type="dxa"/>
            <w:vAlign w:val="center"/>
          </w:tcPr>
          <w:p w14:paraId="17893067">
            <w:pPr>
              <w:spacing w:line="360" w:lineRule="auto"/>
              <w:rPr>
                <w:rFonts w:ascii="宋体" w:hAnsi="宋体" w:eastAsia="宋体" w:cs="Times New Roman"/>
                <w:sz w:val="24"/>
                <w:szCs w:val="24"/>
              </w:rPr>
            </w:pPr>
          </w:p>
        </w:tc>
      </w:tr>
      <w:tr w14:paraId="377C5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58BB47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第14.1（6）项</w:t>
            </w:r>
          </w:p>
        </w:tc>
        <w:tc>
          <w:tcPr>
            <w:tcW w:w="2769" w:type="dxa"/>
            <w:vAlign w:val="center"/>
          </w:tcPr>
          <w:p w14:paraId="613F6901">
            <w:pPr>
              <w:spacing w:line="360" w:lineRule="auto"/>
              <w:rPr>
                <w:rFonts w:ascii="宋体" w:hAnsi="宋体" w:eastAsia="宋体" w:cs="Times New Roman"/>
                <w:kern w:val="0"/>
                <w:sz w:val="24"/>
                <w:szCs w:val="24"/>
              </w:rPr>
            </w:pPr>
            <w:r>
              <w:rPr>
                <w:rFonts w:ascii="宋体" w:hAnsi="宋体" w:eastAsia="宋体" w:cs="Times New Roman"/>
                <w:kern w:val="0"/>
                <w:sz w:val="24"/>
                <w:szCs w:val="24"/>
              </w:rPr>
              <w:t>乙方提供的其他服务</w:t>
            </w:r>
          </w:p>
        </w:tc>
        <w:tc>
          <w:tcPr>
            <w:tcW w:w="3295" w:type="dxa"/>
            <w:vAlign w:val="center"/>
          </w:tcPr>
          <w:p w14:paraId="5AA90E2F">
            <w:pPr>
              <w:spacing w:line="360" w:lineRule="auto"/>
              <w:rPr>
                <w:rFonts w:ascii="宋体" w:hAnsi="宋体" w:eastAsia="宋体" w:cs="Times New Roman"/>
                <w:sz w:val="24"/>
                <w:szCs w:val="24"/>
              </w:rPr>
            </w:pPr>
          </w:p>
        </w:tc>
      </w:tr>
      <w:tr w14:paraId="22BCE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D3E15F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第15.1款</w:t>
            </w:r>
          </w:p>
        </w:tc>
        <w:tc>
          <w:tcPr>
            <w:tcW w:w="2769" w:type="dxa"/>
            <w:vAlign w:val="center"/>
          </w:tcPr>
          <w:p w14:paraId="65DD225B">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修理、重作、更换相关具体规定</w:t>
            </w:r>
          </w:p>
        </w:tc>
        <w:tc>
          <w:tcPr>
            <w:tcW w:w="3295" w:type="dxa"/>
            <w:vAlign w:val="center"/>
          </w:tcPr>
          <w:p w14:paraId="26D33482">
            <w:pPr>
              <w:spacing w:line="360" w:lineRule="auto"/>
              <w:rPr>
                <w:rFonts w:ascii="宋体" w:hAnsi="宋体" w:eastAsia="宋体" w:cs="Times New Roman"/>
                <w:sz w:val="24"/>
                <w:szCs w:val="24"/>
              </w:rPr>
            </w:pPr>
          </w:p>
        </w:tc>
      </w:tr>
      <w:tr w14:paraId="78432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C01389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第15.2（2）项</w:t>
            </w:r>
          </w:p>
        </w:tc>
        <w:tc>
          <w:tcPr>
            <w:tcW w:w="2769" w:type="dxa"/>
            <w:vAlign w:val="center"/>
          </w:tcPr>
          <w:p w14:paraId="57F0D470">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迟延交货赔偿费</w:t>
            </w:r>
          </w:p>
        </w:tc>
        <w:tc>
          <w:tcPr>
            <w:tcW w:w="3295" w:type="dxa"/>
            <w:vAlign w:val="center"/>
          </w:tcPr>
          <w:p w14:paraId="40DA2E50">
            <w:pPr>
              <w:spacing w:line="360" w:lineRule="auto"/>
              <w:rPr>
                <w:rFonts w:ascii="宋体" w:hAnsi="宋体" w:eastAsia="宋体" w:cs="Times New Roman"/>
                <w:sz w:val="24"/>
                <w:szCs w:val="24"/>
              </w:rPr>
            </w:pPr>
          </w:p>
        </w:tc>
      </w:tr>
      <w:tr w14:paraId="32F08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995F04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第15.3款</w:t>
            </w:r>
          </w:p>
        </w:tc>
        <w:tc>
          <w:tcPr>
            <w:tcW w:w="2769" w:type="dxa"/>
            <w:vAlign w:val="center"/>
          </w:tcPr>
          <w:p w14:paraId="283A3C06">
            <w:pPr>
              <w:spacing w:line="360" w:lineRule="auto"/>
              <w:rPr>
                <w:rFonts w:ascii="宋体" w:hAnsi="宋体" w:eastAsia="宋体" w:cs="Times New Roman"/>
                <w:kern w:val="0"/>
                <w:sz w:val="24"/>
                <w:szCs w:val="24"/>
              </w:rPr>
            </w:pPr>
            <w:r>
              <w:rPr>
                <w:rFonts w:ascii="宋体" w:hAnsi="宋体" w:eastAsia="宋体" w:cs="Times New Roman"/>
                <w:kern w:val="0"/>
                <w:sz w:val="24"/>
                <w:szCs w:val="24"/>
              </w:rPr>
              <w:t>逾期付款利息</w:t>
            </w:r>
          </w:p>
        </w:tc>
        <w:tc>
          <w:tcPr>
            <w:tcW w:w="3295" w:type="dxa"/>
            <w:vAlign w:val="center"/>
          </w:tcPr>
          <w:p w14:paraId="4C3A71F0">
            <w:pPr>
              <w:spacing w:line="360" w:lineRule="auto"/>
              <w:rPr>
                <w:rFonts w:ascii="宋体" w:hAnsi="宋体" w:eastAsia="宋体" w:cs="Times New Roman"/>
                <w:sz w:val="24"/>
                <w:szCs w:val="24"/>
              </w:rPr>
            </w:pPr>
          </w:p>
        </w:tc>
      </w:tr>
      <w:tr w14:paraId="56139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09FC2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第15.4款</w:t>
            </w:r>
          </w:p>
        </w:tc>
        <w:tc>
          <w:tcPr>
            <w:tcW w:w="2769" w:type="dxa"/>
            <w:vAlign w:val="center"/>
          </w:tcPr>
          <w:p w14:paraId="6BA26F9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其他违约责任</w:t>
            </w:r>
          </w:p>
        </w:tc>
        <w:tc>
          <w:tcPr>
            <w:tcW w:w="3295" w:type="dxa"/>
            <w:vAlign w:val="center"/>
          </w:tcPr>
          <w:p w14:paraId="138C7053">
            <w:pPr>
              <w:spacing w:line="360" w:lineRule="auto"/>
              <w:rPr>
                <w:rFonts w:ascii="宋体" w:hAnsi="宋体" w:eastAsia="宋体" w:cs="Times New Roman"/>
                <w:sz w:val="24"/>
                <w:szCs w:val="24"/>
              </w:rPr>
            </w:pPr>
          </w:p>
        </w:tc>
      </w:tr>
      <w:tr w14:paraId="0AD5B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0B747E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第19.2款</w:t>
            </w:r>
          </w:p>
        </w:tc>
        <w:tc>
          <w:tcPr>
            <w:tcW w:w="2769" w:type="dxa"/>
            <w:vAlign w:val="center"/>
          </w:tcPr>
          <w:p w14:paraId="55CFEF71">
            <w:pPr>
              <w:spacing w:line="360" w:lineRule="auto"/>
              <w:rPr>
                <w:rFonts w:ascii="宋体" w:hAnsi="宋体" w:eastAsia="宋体" w:cs="Times New Roman"/>
                <w:kern w:val="0"/>
                <w:sz w:val="24"/>
                <w:szCs w:val="24"/>
              </w:rPr>
            </w:pPr>
            <w:r>
              <w:rPr>
                <w:rFonts w:ascii="宋体" w:hAnsi="宋体" w:eastAsia="宋体" w:cs="Times New Roman"/>
                <w:kern w:val="0"/>
                <w:sz w:val="24"/>
                <w:szCs w:val="24"/>
              </w:rPr>
              <w:t>解决争议的方法</w:t>
            </w:r>
          </w:p>
        </w:tc>
        <w:tc>
          <w:tcPr>
            <w:tcW w:w="3295" w:type="dxa"/>
            <w:vAlign w:val="center"/>
          </w:tcPr>
          <w:p w14:paraId="5448743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因本合同及合同有关事项发生的争议，按下列第____ 种方式解决：</w:t>
            </w:r>
          </w:p>
          <w:p w14:paraId="55769285">
            <w:pPr>
              <w:spacing w:line="360" w:lineRule="auto"/>
              <w:rPr>
                <w:rFonts w:ascii="宋体" w:hAnsi="宋体" w:eastAsia="宋体" w:cs="Times New Roman"/>
                <w:kern w:val="0"/>
                <w:sz w:val="24"/>
                <w:szCs w:val="24"/>
              </w:rPr>
            </w:pPr>
            <w:r>
              <w:rPr>
                <w:rFonts w:ascii="宋体" w:hAnsi="宋体" w:eastAsia="宋体" w:cs="Times New Roman"/>
                <w:kern w:val="0"/>
                <w:sz w:val="24"/>
                <w:szCs w:val="24"/>
              </w:rPr>
              <w:t>（1）向 _____仲裁委员会申请仲裁，仲裁地点为 ____；</w:t>
            </w:r>
          </w:p>
          <w:p w14:paraId="050CF896">
            <w:pPr>
              <w:spacing w:line="360" w:lineRule="auto"/>
              <w:rPr>
                <w:rFonts w:ascii="宋体" w:hAnsi="宋体" w:eastAsia="宋体" w:cs="Times New Roman"/>
                <w:kern w:val="0"/>
                <w:sz w:val="24"/>
                <w:szCs w:val="24"/>
              </w:rPr>
            </w:pPr>
            <w:r>
              <w:rPr>
                <w:rFonts w:ascii="宋体" w:hAnsi="宋体" w:eastAsia="宋体" w:cs="Times New Roman"/>
                <w:kern w:val="0"/>
                <w:sz w:val="24"/>
                <w:szCs w:val="24"/>
              </w:rPr>
              <w:t>（2）向__________人民法院起诉。</w:t>
            </w:r>
          </w:p>
        </w:tc>
      </w:tr>
      <w:tr w14:paraId="28EDB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EE359E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第23.1款</w:t>
            </w:r>
          </w:p>
        </w:tc>
        <w:tc>
          <w:tcPr>
            <w:tcW w:w="2769" w:type="dxa"/>
            <w:vAlign w:val="center"/>
          </w:tcPr>
          <w:p w14:paraId="31D2E3B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其他专用条款</w:t>
            </w:r>
          </w:p>
        </w:tc>
        <w:tc>
          <w:tcPr>
            <w:tcW w:w="3295" w:type="dxa"/>
            <w:vAlign w:val="center"/>
          </w:tcPr>
          <w:p w14:paraId="408690D4">
            <w:pPr>
              <w:spacing w:line="360" w:lineRule="auto"/>
              <w:rPr>
                <w:rFonts w:ascii="宋体" w:hAnsi="宋体" w:eastAsia="宋体" w:cs="Times New Roman"/>
                <w:sz w:val="24"/>
                <w:szCs w:val="24"/>
              </w:rPr>
            </w:pPr>
          </w:p>
        </w:tc>
      </w:tr>
    </w:tbl>
    <w:p w14:paraId="63CD7E6F">
      <w:pPr>
        <w:rPr>
          <w:rFonts w:ascii="Calibri" w:hAnsi="Calibri" w:eastAsia="宋体" w:cs="Times New Roman"/>
        </w:rPr>
      </w:pPr>
    </w:p>
    <w:p w14:paraId="2DDBAA69"/>
    <w:p w14:paraId="2F483A6C"/>
    <w:p w14:paraId="23BBE0C4">
      <w:pPr>
        <w:rPr>
          <w:rFonts w:ascii="Calibri" w:hAnsi="Calibri" w:eastAsia="宋体" w:cs="Times New Roman"/>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B0013BB">
      <w:pPr>
        <w:pStyle w:val="6"/>
        <w:keepNext/>
        <w:keepLines/>
        <w:widowControl w:val="0"/>
        <w:spacing w:beforeLines="100" w:beforeAutospacing="0" w:afterLines="100" w:afterAutospacing="0"/>
        <w:jc w:val="center"/>
        <w:rPr>
          <w:rFonts w:ascii="黑体" w:hAnsi="黑体" w:eastAsia="黑体" w:cs="Times New Roman"/>
          <w:kern w:val="0"/>
          <w:sz w:val="32"/>
          <w:szCs w:val="44"/>
        </w:rPr>
      </w:pPr>
      <w:bookmarkStart w:id="51" w:name="_Toc139103828"/>
      <w:r>
        <w:rPr>
          <w:rFonts w:ascii="黑体" w:hAnsi="黑体" w:eastAsia="黑体" w:cs="Times New Roman"/>
          <w:kern w:val="0"/>
          <w:sz w:val="32"/>
          <w:szCs w:val="44"/>
        </w:rPr>
        <w:t>第七章  电子投标文件格式</w:t>
      </w:r>
      <w:bookmarkEnd w:id="51"/>
    </w:p>
    <w:p w14:paraId="59C19DE4">
      <w:pPr>
        <w:spacing w:beforeLines="50" w:afterLines="50"/>
        <w:jc w:val="center"/>
        <w:rPr>
          <w:b/>
          <w:sz w:val="28"/>
          <w:szCs w:val="28"/>
        </w:rPr>
      </w:pPr>
      <w:r>
        <w:rPr>
          <w:b/>
          <w:sz w:val="28"/>
          <w:szCs w:val="28"/>
        </w:rPr>
        <w:t>编制说明</w:t>
      </w:r>
    </w:p>
    <w:p w14:paraId="2CA0380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5F9D772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74D9AEF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4AE6397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3A8D600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62EE795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1C1D906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7001F28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7573373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14:paraId="78E0BDD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07B029B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2A64A57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321ED25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6506735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0327020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3F96801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0849BAA7">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5DED8F2C">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EFACE6C">
      <w:pPr>
        <w:spacing w:beforeLines="50" w:afterLines="50"/>
        <w:jc w:val="center"/>
        <w:rPr>
          <w:b/>
          <w:sz w:val="28"/>
          <w:szCs w:val="28"/>
        </w:rPr>
      </w:pPr>
      <w:r>
        <w:rPr>
          <w:b/>
          <w:sz w:val="28"/>
          <w:szCs w:val="28"/>
        </w:rPr>
        <w:t>封面格式（资格及资信证明部分）</w:t>
      </w:r>
    </w:p>
    <w:p w14:paraId="5DCFF99E">
      <w:pPr>
        <w:jc w:val="center"/>
        <w:rPr>
          <w:rFonts w:hint="eastAsia" w:ascii="宋体" w:hAnsi="宋体" w:eastAsia="宋体"/>
          <w:b/>
          <w:sz w:val="32"/>
          <w:szCs w:val="32"/>
        </w:rPr>
      </w:pPr>
    </w:p>
    <w:p w14:paraId="7CED7EFF">
      <w:pPr>
        <w:jc w:val="center"/>
        <w:rPr>
          <w:rFonts w:ascii="宋体" w:hAnsi="宋体" w:eastAsia="宋体"/>
          <w:b/>
          <w:sz w:val="32"/>
          <w:szCs w:val="32"/>
        </w:rPr>
      </w:pPr>
      <w:r>
        <w:rPr>
          <w:rFonts w:ascii="宋体" w:hAnsi="宋体" w:eastAsia="宋体"/>
          <w:b/>
          <w:sz w:val="32"/>
          <w:szCs w:val="32"/>
        </w:rPr>
        <w:t>福建省政府采购投标文件</w:t>
      </w:r>
    </w:p>
    <w:p w14:paraId="16FD357B">
      <w:pPr>
        <w:jc w:val="center"/>
        <w:rPr>
          <w:rFonts w:hint="eastAsia" w:ascii="宋体" w:hAnsi="宋体" w:eastAsia="宋体"/>
          <w:b/>
          <w:sz w:val="32"/>
          <w:szCs w:val="32"/>
        </w:rPr>
      </w:pPr>
      <w:r>
        <w:rPr>
          <w:rFonts w:ascii="宋体" w:hAnsi="宋体" w:eastAsia="宋体"/>
          <w:b/>
          <w:sz w:val="32"/>
          <w:szCs w:val="32"/>
        </w:rPr>
        <w:t>（资格及资信证明部分）</w:t>
      </w:r>
    </w:p>
    <w:p w14:paraId="1257C568">
      <w:pPr>
        <w:jc w:val="center"/>
        <w:rPr>
          <w:rFonts w:hint="eastAsia" w:ascii="宋体" w:hAnsi="宋体" w:eastAsia="宋体"/>
          <w:b/>
          <w:sz w:val="32"/>
          <w:szCs w:val="32"/>
        </w:rPr>
      </w:pPr>
      <w:r>
        <w:rPr>
          <w:rFonts w:ascii="宋体" w:hAnsi="宋体" w:eastAsia="宋体"/>
          <w:b/>
          <w:sz w:val="32"/>
          <w:szCs w:val="32"/>
        </w:rPr>
        <w:t>（填写正本或副本）</w:t>
      </w:r>
    </w:p>
    <w:p w14:paraId="24D8259E">
      <w:pPr>
        <w:jc w:val="center"/>
        <w:rPr>
          <w:rFonts w:hint="eastAsia" w:ascii="宋体" w:hAnsi="宋体" w:eastAsia="宋体"/>
          <w:b/>
          <w:sz w:val="32"/>
          <w:szCs w:val="32"/>
        </w:rPr>
      </w:pPr>
    </w:p>
    <w:p w14:paraId="5D5827A1">
      <w:pPr>
        <w:jc w:val="center"/>
        <w:rPr>
          <w:rFonts w:hint="eastAsia" w:ascii="宋体" w:hAnsi="宋体" w:eastAsia="宋体"/>
          <w:b/>
          <w:sz w:val="32"/>
          <w:szCs w:val="32"/>
        </w:rPr>
      </w:pPr>
    </w:p>
    <w:p w14:paraId="3D0B5D9F">
      <w:pPr>
        <w:jc w:val="center"/>
        <w:rPr>
          <w:rFonts w:ascii="宋体" w:hAnsi="宋体" w:eastAsia="宋体"/>
          <w:b/>
          <w:sz w:val="32"/>
          <w:szCs w:val="32"/>
        </w:rPr>
      </w:pPr>
      <w:r>
        <w:rPr>
          <w:rFonts w:ascii="宋体" w:hAnsi="宋体" w:eastAsia="宋体"/>
          <w:b/>
          <w:sz w:val="32"/>
          <w:szCs w:val="32"/>
        </w:rPr>
        <w:t>（项目名称：（由投标人填写）</w:t>
      </w:r>
    </w:p>
    <w:p w14:paraId="3C884492">
      <w:pPr>
        <w:jc w:val="center"/>
        <w:rPr>
          <w:rFonts w:ascii="宋体" w:hAnsi="宋体" w:eastAsia="宋体"/>
          <w:b/>
          <w:sz w:val="32"/>
          <w:szCs w:val="32"/>
        </w:rPr>
      </w:pPr>
      <w:r>
        <w:rPr>
          <w:rFonts w:ascii="宋体" w:hAnsi="宋体" w:eastAsia="宋体"/>
          <w:b/>
          <w:sz w:val="32"/>
          <w:szCs w:val="32"/>
        </w:rPr>
        <w:t>（备案编号：（由投标人填写）</w:t>
      </w:r>
    </w:p>
    <w:p w14:paraId="5E82A4D1">
      <w:pPr>
        <w:jc w:val="center"/>
        <w:rPr>
          <w:rFonts w:ascii="宋体" w:hAnsi="宋体" w:eastAsia="宋体"/>
          <w:b/>
          <w:sz w:val="32"/>
          <w:szCs w:val="32"/>
        </w:rPr>
      </w:pPr>
      <w:r>
        <w:rPr>
          <w:rFonts w:ascii="宋体" w:hAnsi="宋体" w:eastAsia="宋体"/>
          <w:b/>
          <w:sz w:val="32"/>
          <w:szCs w:val="32"/>
        </w:rPr>
        <w:t>（项目编号：（由投标人填写）</w:t>
      </w:r>
    </w:p>
    <w:p w14:paraId="1CD4F04F">
      <w:pPr>
        <w:jc w:val="center"/>
        <w:rPr>
          <w:rFonts w:hint="eastAsia" w:ascii="宋体" w:hAnsi="宋体" w:eastAsia="宋体"/>
          <w:b/>
          <w:sz w:val="32"/>
          <w:szCs w:val="32"/>
        </w:rPr>
      </w:pPr>
      <w:r>
        <w:rPr>
          <w:rFonts w:ascii="宋体" w:hAnsi="宋体" w:eastAsia="宋体"/>
          <w:b/>
          <w:sz w:val="32"/>
          <w:szCs w:val="32"/>
        </w:rPr>
        <w:t>（所投采购包：（由投标人填写）</w:t>
      </w:r>
    </w:p>
    <w:p w14:paraId="7CD8BF11">
      <w:pPr>
        <w:jc w:val="center"/>
        <w:rPr>
          <w:rFonts w:hint="eastAsia" w:ascii="宋体" w:hAnsi="宋体" w:eastAsia="宋体"/>
          <w:b/>
          <w:sz w:val="32"/>
          <w:szCs w:val="32"/>
        </w:rPr>
      </w:pPr>
    </w:p>
    <w:p w14:paraId="63B309E5">
      <w:pPr>
        <w:jc w:val="center"/>
        <w:rPr>
          <w:rFonts w:ascii="宋体" w:hAnsi="宋体" w:eastAsia="宋体"/>
          <w:b/>
          <w:sz w:val="32"/>
          <w:szCs w:val="32"/>
        </w:rPr>
      </w:pPr>
      <w:r>
        <w:rPr>
          <w:rFonts w:ascii="宋体" w:hAnsi="宋体" w:eastAsia="宋体"/>
          <w:b/>
          <w:sz w:val="32"/>
          <w:szCs w:val="32"/>
        </w:rPr>
        <w:t>投标人：（填写“全称”）</w:t>
      </w:r>
    </w:p>
    <w:p w14:paraId="685D9A43">
      <w:pPr>
        <w:jc w:val="center"/>
        <w:rPr>
          <w:rFonts w:hint="eastAsia" w:ascii="宋体" w:hAnsi="宋体" w:eastAsia="宋体"/>
          <w:b/>
          <w:sz w:val="32"/>
          <w:szCs w:val="32"/>
        </w:rPr>
      </w:pPr>
      <w:r>
        <w:rPr>
          <w:rFonts w:ascii="宋体" w:hAnsi="宋体" w:eastAsia="宋体"/>
          <w:b/>
          <w:sz w:val="32"/>
          <w:szCs w:val="32"/>
        </w:rPr>
        <w:t>（由投标人填写）年（由投标人填写）月</w:t>
      </w:r>
    </w:p>
    <w:p w14:paraId="47AAA055">
      <w:pPr>
        <w:rPr>
          <w:rFonts w:hint="eastAsia"/>
        </w:rPr>
      </w:pPr>
    </w:p>
    <w:p w14:paraId="600ED44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1DAE9EE">
      <w:pPr>
        <w:spacing w:beforeLines="50" w:afterLines="50"/>
        <w:jc w:val="center"/>
        <w:rPr>
          <w:b/>
          <w:sz w:val="28"/>
          <w:szCs w:val="28"/>
        </w:rPr>
      </w:pPr>
      <w:r>
        <w:rPr>
          <w:b/>
          <w:sz w:val="28"/>
          <w:szCs w:val="28"/>
        </w:rPr>
        <w:t>索引</w:t>
      </w:r>
    </w:p>
    <w:p w14:paraId="4FFBC48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712B621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67F9EC9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563EFE6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E8D0778">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32CC7437">
      <w:pPr>
        <w:pStyle w:val="58"/>
        <w:spacing w:line="360" w:lineRule="auto"/>
        <w:ind w:firstLine="480" w:firstLineChars="200"/>
        <w:rPr>
          <w:rFonts w:asciiTheme="minorEastAsia" w:hAnsiTheme="minorEastAsia"/>
          <w:sz w:val="24"/>
          <w:szCs w:val="24"/>
        </w:rPr>
      </w:pPr>
    </w:p>
    <w:p w14:paraId="02EAD946">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519DDD3">
      <w:pPr>
        <w:spacing w:beforeLines="50" w:afterLines="50"/>
        <w:jc w:val="center"/>
        <w:rPr>
          <w:b/>
          <w:sz w:val="28"/>
          <w:szCs w:val="28"/>
        </w:rPr>
      </w:pPr>
      <w:r>
        <w:rPr>
          <w:b/>
          <w:sz w:val="28"/>
          <w:szCs w:val="28"/>
        </w:rPr>
        <w:t>一、投标函</w:t>
      </w:r>
    </w:p>
    <w:p w14:paraId="127D8568">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3286E4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5C55D7F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281184E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4419551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28C89B0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05942D2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4FE4BB4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736BA04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7EDA64A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64DB610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4CC9694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4E24C5C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4300EAF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63FEB0C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53513BF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58ACA78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748BA39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504EAAE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3DA2DF0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518E537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53B04C4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08B267F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5086B4D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5AD0860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31300D2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5A12466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27231F1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7CE1273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71B7D9C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2435A40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3DDC898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22B122B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6AE3E20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1BCFFA0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7C6B5B8E">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日期： 年 月 日</w:t>
      </w:r>
    </w:p>
    <w:p w14:paraId="6BE217B8">
      <w:pPr>
        <w:rPr>
          <w:rFonts w:hint="eastAsia"/>
        </w:rPr>
      </w:pPr>
    </w:p>
    <w:p w14:paraId="65CC4FE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759A20C">
      <w:pPr>
        <w:spacing w:beforeLines="50"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54DFF5F3">
      <w:pPr>
        <w:spacing w:beforeLines="50" w:afterLines="50"/>
        <w:jc w:val="center"/>
        <w:rPr>
          <w:rFonts w:asciiTheme="minorEastAsia" w:hAnsiTheme="minorEastAsia"/>
          <w:b/>
          <w:sz w:val="28"/>
          <w:szCs w:val="28"/>
        </w:rPr>
      </w:pPr>
      <w:r>
        <w:rPr>
          <w:rFonts w:asciiTheme="minorEastAsia" w:hAnsiTheme="minorEastAsia"/>
          <w:b/>
          <w:sz w:val="28"/>
          <w:szCs w:val="28"/>
        </w:rPr>
        <w:t>二-1单位授权书（若有）</w:t>
      </w:r>
    </w:p>
    <w:p w14:paraId="5529B6FC">
      <w:pPr>
        <w:pStyle w:val="58"/>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48794167">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9A678FB">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75C95B25">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15B0B195">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2E613898">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3AB3C413">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5861ADDB">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7D1FEBE">
      <w:pPr>
        <w:pStyle w:val="58"/>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283AA0C2">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1B655CC2">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00828C57">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D0F4FD3">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3FC8C6A0">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8AB2EBB">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0FA77C7A">
      <w:pPr>
        <w:pStyle w:val="58"/>
        <w:spacing w:line="276" w:lineRule="auto"/>
        <w:ind w:firstLine="480" w:firstLineChars="200"/>
        <w:rPr>
          <w:rFonts w:asciiTheme="minorEastAsia" w:hAnsiTheme="minorEastAsia"/>
          <w:sz w:val="24"/>
          <w:szCs w:val="24"/>
        </w:rPr>
      </w:pPr>
      <w:r>
        <w:rPr>
          <w:rFonts w:asciiTheme="minorEastAsia" w:hAnsiTheme="minorEastAsia"/>
          <w:sz w:val="24"/>
          <w:szCs w:val="24"/>
        </w:rPr>
        <w:t>4、投标人为自然人的，可不填写本授权书。</w:t>
      </w:r>
    </w:p>
    <w:p w14:paraId="07A5779D">
      <w:pPr>
        <w:rPr>
          <w:rFonts w:hint="eastAsia"/>
        </w:rPr>
      </w:pPr>
    </w:p>
    <w:p w14:paraId="742E542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D43675D">
      <w:pPr>
        <w:spacing w:beforeLines="50" w:afterLines="50"/>
        <w:jc w:val="center"/>
        <w:rPr>
          <w:rFonts w:asciiTheme="minorEastAsia" w:hAnsiTheme="minorEastAsia"/>
          <w:b/>
          <w:sz w:val="28"/>
          <w:szCs w:val="28"/>
        </w:rPr>
      </w:pPr>
      <w:r>
        <w:rPr>
          <w:rFonts w:asciiTheme="minorEastAsia" w:hAnsiTheme="minorEastAsia"/>
          <w:b/>
          <w:sz w:val="28"/>
          <w:szCs w:val="28"/>
        </w:rPr>
        <w:t>二-2 证明材料</w:t>
      </w:r>
    </w:p>
    <w:p w14:paraId="5838952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DEC44E9">
      <w:pPr>
        <w:spacing w:beforeLines="50"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34365FD7">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5A4D6F2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47A965C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2B57FC7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211D23D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776C1E1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4BA2C4E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1A9257A8">
      <w:pPr>
        <w:pStyle w:val="58"/>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1.具有独立承担民事责任的能力</w:t>
      </w:r>
      <w:r>
        <w:rPr>
          <w:rFonts w:hint="eastAsia" w:asciiTheme="minorEastAsia" w:hAnsiTheme="minorEastAsia"/>
          <w:sz w:val="24"/>
          <w:szCs w:val="24"/>
          <w:lang w:eastAsia="zh-CN"/>
        </w:rPr>
        <w:t>；</w:t>
      </w:r>
    </w:p>
    <w:p w14:paraId="43AFA2E2">
      <w:pPr>
        <w:pStyle w:val="58"/>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2.具有良好的商业信誉和健全的财务会计制度</w:t>
      </w:r>
      <w:r>
        <w:rPr>
          <w:rFonts w:hint="eastAsia" w:asciiTheme="minorEastAsia" w:hAnsiTheme="minorEastAsia"/>
          <w:sz w:val="24"/>
          <w:szCs w:val="24"/>
          <w:lang w:eastAsia="zh-CN"/>
        </w:rPr>
        <w:t>；</w:t>
      </w:r>
    </w:p>
    <w:p w14:paraId="7BE9F8A0">
      <w:pPr>
        <w:pStyle w:val="58"/>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3.具有履行合同所必需的设备和专业技术能力</w:t>
      </w:r>
      <w:r>
        <w:rPr>
          <w:rFonts w:hint="eastAsia" w:asciiTheme="minorEastAsia" w:hAnsiTheme="minorEastAsia"/>
          <w:sz w:val="24"/>
          <w:szCs w:val="24"/>
          <w:lang w:eastAsia="zh-CN"/>
        </w:rPr>
        <w:t>；</w:t>
      </w:r>
    </w:p>
    <w:p w14:paraId="4A4525DB">
      <w:pPr>
        <w:pStyle w:val="58"/>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sz w:val="24"/>
          <w:szCs w:val="24"/>
        </w:rPr>
        <w:t>4.有依法缴纳税收和社会保障资金的良好记录</w:t>
      </w:r>
      <w:r>
        <w:rPr>
          <w:rFonts w:hint="eastAsia" w:asciiTheme="minorEastAsia" w:hAnsiTheme="minorEastAsia"/>
          <w:sz w:val="24"/>
          <w:szCs w:val="24"/>
          <w:lang w:eastAsia="zh-CN"/>
        </w:rPr>
        <w:t>；</w:t>
      </w:r>
    </w:p>
    <w:p w14:paraId="3D25A2F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453E2DF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6A9D60C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120A8E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1EB81B">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4F495BD3">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F6532B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2492501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0323B73A">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280F0242">
      <w:pPr>
        <w:rPr>
          <w:rFonts w:hint="eastAsia"/>
        </w:rPr>
      </w:pPr>
    </w:p>
    <w:p w14:paraId="5F087CD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3402CCA">
      <w:pPr>
        <w:spacing w:beforeLines="50" w:afterLines="50"/>
        <w:jc w:val="center"/>
        <w:rPr>
          <w:rFonts w:asciiTheme="minorEastAsia" w:hAnsiTheme="minorEastAsia"/>
          <w:b/>
          <w:sz w:val="28"/>
          <w:szCs w:val="28"/>
        </w:rPr>
      </w:pPr>
      <w:r>
        <w:rPr>
          <w:rFonts w:asciiTheme="minorEastAsia" w:hAnsiTheme="minorEastAsia"/>
          <w:b/>
          <w:sz w:val="28"/>
          <w:szCs w:val="28"/>
        </w:rPr>
        <w:t>二-2-2 资格证明材料</w:t>
      </w:r>
    </w:p>
    <w:p w14:paraId="29A00508">
      <w:pPr>
        <w:spacing w:beforeLines="50" w:afterLines="50"/>
        <w:jc w:val="center"/>
        <w:rPr>
          <w:rFonts w:asciiTheme="minorEastAsia" w:hAnsiTheme="minorEastAsia"/>
          <w:b/>
          <w:sz w:val="28"/>
          <w:szCs w:val="28"/>
        </w:rPr>
      </w:pPr>
      <w:r>
        <w:rPr>
          <w:rFonts w:asciiTheme="minorEastAsia" w:hAnsiTheme="minorEastAsia"/>
          <w:b/>
          <w:sz w:val="28"/>
          <w:szCs w:val="28"/>
        </w:rPr>
        <w:t>营业执照等证明文件</w:t>
      </w:r>
    </w:p>
    <w:p w14:paraId="504D1BF2">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44CB87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34F44D6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051AC75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7CC2F8B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428AFED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717C13D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62DE00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370FEC1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62CDAFC">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F3EFF36">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3A297A8E">
      <w:pPr>
        <w:rPr>
          <w:rFonts w:hint="eastAsia"/>
        </w:rPr>
      </w:pPr>
    </w:p>
    <w:p w14:paraId="28C696C0">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8AF4FD5">
      <w:pPr>
        <w:spacing w:beforeLines="50"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13A17372">
      <w:pPr>
        <w:pStyle w:val="58"/>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472B4045">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14B0E226">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2F5CE26C">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13B969C5">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4FFB3A98">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04502212">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2BE2F1DC">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3E37EFA9">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43ADF7B">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3B50015A">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1777A6C2">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20FCB82C">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1721C997">
      <w:pPr>
        <w:pStyle w:val="58"/>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5181296">
      <w:pPr>
        <w:pStyle w:val="58"/>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FDA6E53">
      <w:pPr>
        <w:pStyle w:val="58"/>
        <w:spacing w:line="276"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9DD28F2">
      <w:pPr>
        <w:rPr>
          <w:rFonts w:hint="eastAsia"/>
        </w:rPr>
      </w:pPr>
    </w:p>
    <w:p w14:paraId="3880D734">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22066AE">
      <w:pPr>
        <w:spacing w:beforeLines="50"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5DEE2DD1">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FCD1EB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4D45707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0A615A5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4622211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6901271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670976D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7CCCFA4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48C99A4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5F1916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479620F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49B6F22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3AE5F17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17663AA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75B96F45">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3911E39">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DEB6F34">
      <w:pPr>
        <w:rPr>
          <w:rFonts w:hint="eastAsia"/>
        </w:rPr>
      </w:pPr>
    </w:p>
    <w:p w14:paraId="426E387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8C8C8A4">
      <w:pPr>
        <w:spacing w:beforeLines="50"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430BB558">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20548F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3A1FFE8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16D54AF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B2A63E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6E96077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D4CFBD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091D43A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6D817FE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D4338E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5F952C3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3638C62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570F7B9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330AD00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056A8B49">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521DC4D">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61DB363">
      <w:pPr>
        <w:rPr>
          <w:rFonts w:hint="eastAsia"/>
        </w:rPr>
      </w:pPr>
    </w:p>
    <w:p w14:paraId="7B4AAC0D">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9BA27FA">
      <w:pPr>
        <w:spacing w:beforeLines="50"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08DAD223">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472E99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7954B1A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4C60C71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53E229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14:paraId="41C1EC8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401FC32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7C3014F8">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FC5C654">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E116F28">
      <w:pPr>
        <w:rPr>
          <w:rFonts w:hint="eastAsia"/>
        </w:rPr>
      </w:pPr>
    </w:p>
    <w:p w14:paraId="6DBDC25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50D6D6F">
      <w:pPr>
        <w:spacing w:beforeLines="50"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615347A0">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2CCF5A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C13FD9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4FD0308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61997D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EB13CC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14855F62">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1A5BE23">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5212163">
      <w:pPr>
        <w:rPr>
          <w:rFonts w:hint="eastAsia"/>
        </w:rPr>
      </w:pPr>
    </w:p>
    <w:p w14:paraId="4017FE10">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4718899">
      <w:pPr>
        <w:spacing w:beforeLines="50" w:afterLines="50"/>
        <w:jc w:val="center"/>
        <w:rPr>
          <w:rFonts w:asciiTheme="minorEastAsia" w:hAnsiTheme="minorEastAsia"/>
          <w:b/>
          <w:sz w:val="28"/>
          <w:szCs w:val="28"/>
        </w:rPr>
      </w:pPr>
      <w:r>
        <w:rPr>
          <w:rFonts w:asciiTheme="minorEastAsia" w:hAnsiTheme="minorEastAsia"/>
          <w:b/>
          <w:sz w:val="28"/>
          <w:szCs w:val="28"/>
        </w:rPr>
        <w:t>二-3信用记录查询提示</w:t>
      </w:r>
    </w:p>
    <w:p w14:paraId="077E767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0C6BBD6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FAE1936">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183CE59">
      <w:pPr>
        <w:rPr>
          <w:rFonts w:hint="eastAsia"/>
        </w:rPr>
      </w:pPr>
    </w:p>
    <w:p w14:paraId="79E26531">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BD65911">
      <w:pPr>
        <w:spacing w:beforeLines="50" w:afterLines="50"/>
        <w:jc w:val="center"/>
        <w:rPr>
          <w:rFonts w:asciiTheme="minorEastAsia" w:hAnsiTheme="minorEastAsia"/>
          <w:b/>
          <w:sz w:val="28"/>
          <w:szCs w:val="28"/>
        </w:rPr>
      </w:pPr>
      <w:r>
        <w:rPr>
          <w:rFonts w:asciiTheme="minorEastAsia" w:hAnsiTheme="minorEastAsia"/>
          <w:b/>
          <w:sz w:val="28"/>
          <w:szCs w:val="28"/>
        </w:rPr>
        <w:t>二-4中小企业声明函</w:t>
      </w:r>
    </w:p>
    <w:p w14:paraId="04E31C90">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218A2E79">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23DDF75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30B6697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D4A515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323EC9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F53EA7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5FA7A41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4301E762">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A17CE56">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B7EB57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6B8170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51ACE70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BC55B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90DD97">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44C7330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45AF59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6AED1C2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F76B12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899BC1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0B67EA2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47E05E6F">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CDE5315">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D7A906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DF17B1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74839BA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D967E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003618">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6B0E4E26">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3D33D32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4D2509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8E6D2B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0DFBEB5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405579B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7B5795B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5B9D161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423E1A5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53174C42">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E6D7147">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0CA9F6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354E98FE">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68BBE505">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79675B85">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D4AD1F6">
      <w:pPr>
        <w:spacing w:beforeLines="50" w:afterLines="50"/>
        <w:jc w:val="center"/>
        <w:rPr>
          <w:rFonts w:asciiTheme="minorEastAsia" w:hAnsiTheme="minorEastAsia"/>
          <w:b/>
          <w:sz w:val="28"/>
          <w:szCs w:val="28"/>
        </w:rPr>
      </w:pPr>
      <w:r>
        <w:rPr>
          <w:rFonts w:asciiTheme="minorEastAsia" w:hAnsiTheme="minorEastAsia"/>
          <w:b/>
          <w:sz w:val="28"/>
          <w:szCs w:val="28"/>
        </w:rPr>
        <w:t>二-5联合体协议（若有）</w:t>
      </w:r>
    </w:p>
    <w:p w14:paraId="4744A58F">
      <w:pPr>
        <w:pStyle w:val="58"/>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E972C4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3E65027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36F3D71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4D045EA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6085158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24518C5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7D87EF8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05A3884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7C3A001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2E27326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39FE635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3ABE719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2E2D6B1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51BAD5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67D39C0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B343D2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7E3AAEE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1C2A6CC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7831497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2BE69FD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1D49A06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16A1E10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377C5AB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5D84EC7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7A1DB9D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7182BE6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26E26CBF">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1D4A1DC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4E0821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14:paraId="6EFCC4C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023C8EC7">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14:paraId="378927F2">
      <w:pPr>
        <w:rPr>
          <w:rFonts w:hint="eastAsia"/>
        </w:rPr>
      </w:pPr>
    </w:p>
    <w:p w14:paraId="00765CF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1D3104B">
      <w:pPr>
        <w:spacing w:beforeLines="50" w:afterLines="50"/>
        <w:jc w:val="center"/>
        <w:rPr>
          <w:rFonts w:asciiTheme="minorEastAsia" w:hAnsiTheme="minorEastAsia"/>
          <w:b/>
          <w:sz w:val="28"/>
          <w:szCs w:val="28"/>
        </w:rPr>
      </w:pPr>
      <w:r>
        <w:rPr>
          <w:rFonts w:asciiTheme="minorEastAsia" w:hAnsiTheme="minorEastAsia"/>
          <w:b/>
          <w:sz w:val="28"/>
          <w:szCs w:val="28"/>
        </w:rPr>
        <w:t>二-6分包意向协议（若有）</w:t>
      </w:r>
    </w:p>
    <w:p w14:paraId="6D68FDC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06791C7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154E16A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3130553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431719B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3BF4CFB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5BD78AF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1A0A34C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4847AC4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6C06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22D386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00F2B50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53B7A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952B9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3B8A1E6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22062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37CFF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238CC4F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5EF7B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CEAEC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3304250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509A7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0778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682816F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04D64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7928E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62AB839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12FE9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A591FB2">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77429769">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346E8E1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E89354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14:paraId="7D3C42B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1ED0AC38">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14:paraId="1035A782">
      <w:pPr>
        <w:rPr>
          <w:rFonts w:hint="eastAsia"/>
        </w:rPr>
      </w:pPr>
    </w:p>
    <w:p w14:paraId="4D926990">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5E5FCA8">
      <w:pPr>
        <w:spacing w:beforeLines="50"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39BFF2FF">
      <w:pPr>
        <w:spacing w:beforeLines="50"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11947D5D">
      <w:pPr>
        <w:pStyle w:val="58"/>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510CF1C7">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50067E0C">
      <w:pPr>
        <w:spacing w:beforeLines="50" w:afterLines="50"/>
        <w:jc w:val="center"/>
        <w:rPr>
          <w:rFonts w:asciiTheme="minorEastAsia" w:hAnsiTheme="minorEastAsia"/>
          <w:b/>
          <w:sz w:val="28"/>
          <w:szCs w:val="28"/>
        </w:rPr>
      </w:pPr>
    </w:p>
    <w:p w14:paraId="6E487B0E">
      <w:pPr>
        <w:spacing w:beforeLines="50" w:afterLines="50"/>
        <w:jc w:val="center"/>
        <w:rPr>
          <w:rFonts w:asciiTheme="minorEastAsia" w:hAnsiTheme="minorEastAsia"/>
          <w:b/>
          <w:sz w:val="28"/>
          <w:szCs w:val="28"/>
        </w:rPr>
      </w:pPr>
      <w:r>
        <w:rPr>
          <w:rFonts w:asciiTheme="minorEastAsia" w:hAnsiTheme="minorEastAsia"/>
          <w:b/>
          <w:sz w:val="28"/>
          <w:szCs w:val="28"/>
        </w:rPr>
        <w:t>三、投标保证金</w:t>
      </w:r>
    </w:p>
    <w:p w14:paraId="15F9758E">
      <w:pPr>
        <w:pStyle w:val="58"/>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3F01546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0AC11E01">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5546233F">
      <w:pPr>
        <w:rPr>
          <w:rFonts w:hint="eastAsia"/>
        </w:rPr>
      </w:pPr>
    </w:p>
    <w:p w14:paraId="5AB6D9D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24F7199">
      <w:pPr>
        <w:spacing w:beforeLines="50" w:afterLines="50"/>
        <w:jc w:val="center"/>
        <w:rPr>
          <w:b/>
          <w:sz w:val="28"/>
          <w:szCs w:val="28"/>
        </w:rPr>
      </w:pPr>
      <w:r>
        <w:rPr>
          <w:b/>
          <w:sz w:val="28"/>
          <w:szCs w:val="28"/>
        </w:rPr>
        <w:t>封面格式（</w:t>
      </w:r>
      <w:r>
        <w:rPr>
          <w:rFonts w:hint="eastAsia"/>
          <w:b/>
          <w:sz w:val="28"/>
          <w:szCs w:val="28"/>
        </w:rPr>
        <w:t>报价</w:t>
      </w:r>
      <w:r>
        <w:rPr>
          <w:b/>
          <w:sz w:val="28"/>
          <w:szCs w:val="28"/>
        </w:rPr>
        <w:t>部分）</w:t>
      </w:r>
    </w:p>
    <w:p w14:paraId="687AFA33">
      <w:pPr>
        <w:jc w:val="center"/>
        <w:rPr>
          <w:rFonts w:hint="eastAsia" w:ascii="宋体" w:hAnsi="宋体" w:eastAsia="宋体"/>
          <w:b/>
          <w:sz w:val="32"/>
          <w:szCs w:val="32"/>
        </w:rPr>
      </w:pPr>
    </w:p>
    <w:p w14:paraId="017A61B1">
      <w:pPr>
        <w:jc w:val="center"/>
        <w:rPr>
          <w:rFonts w:ascii="宋体" w:hAnsi="宋体" w:eastAsia="宋体"/>
          <w:b/>
          <w:sz w:val="32"/>
          <w:szCs w:val="32"/>
        </w:rPr>
      </w:pPr>
      <w:r>
        <w:rPr>
          <w:rFonts w:ascii="宋体" w:hAnsi="宋体" w:eastAsia="宋体"/>
          <w:b/>
          <w:sz w:val="32"/>
          <w:szCs w:val="32"/>
        </w:rPr>
        <w:t>福建省政府采购投标文件</w:t>
      </w:r>
    </w:p>
    <w:p w14:paraId="4F78D17E">
      <w:pPr>
        <w:jc w:val="center"/>
        <w:rPr>
          <w:rFonts w:hint="eastAsia"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5A5F2D2C">
      <w:pPr>
        <w:jc w:val="center"/>
        <w:rPr>
          <w:rFonts w:hint="eastAsia" w:ascii="宋体" w:hAnsi="宋体" w:eastAsia="宋体"/>
          <w:b/>
          <w:sz w:val="32"/>
          <w:szCs w:val="32"/>
        </w:rPr>
      </w:pPr>
      <w:r>
        <w:rPr>
          <w:rFonts w:ascii="宋体" w:hAnsi="宋体" w:eastAsia="宋体"/>
          <w:b/>
          <w:sz w:val="32"/>
          <w:szCs w:val="32"/>
        </w:rPr>
        <w:t>（填写正本或副本）</w:t>
      </w:r>
    </w:p>
    <w:p w14:paraId="333F4CCA">
      <w:pPr>
        <w:jc w:val="center"/>
        <w:rPr>
          <w:rFonts w:hint="eastAsia" w:ascii="宋体" w:hAnsi="宋体" w:eastAsia="宋体"/>
          <w:b/>
          <w:sz w:val="32"/>
          <w:szCs w:val="32"/>
        </w:rPr>
      </w:pPr>
    </w:p>
    <w:p w14:paraId="07EF74E8">
      <w:pPr>
        <w:jc w:val="center"/>
        <w:rPr>
          <w:rFonts w:hint="eastAsia" w:ascii="宋体" w:hAnsi="宋体" w:eastAsia="宋体"/>
          <w:b/>
          <w:sz w:val="32"/>
          <w:szCs w:val="32"/>
        </w:rPr>
      </w:pPr>
    </w:p>
    <w:p w14:paraId="2169AE13">
      <w:pPr>
        <w:jc w:val="center"/>
        <w:rPr>
          <w:rFonts w:ascii="宋体" w:hAnsi="宋体" w:eastAsia="宋体"/>
          <w:b/>
          <w:sz w:val="32"/>
          <w:szCs w:val="32"/>
        </w:rPr>
      </w:pPr>
      <w:r>
        <w:rPr>
          <w:rFonts w:ascii="宋体" w:hAnsi="宋体" w:eastAsia="宋体"/>
          <w:b/>
          <w:sz w:val="32"/>
          <w:szCs w:val="32"/>
        </w:rPr>
        <w:t>（项目名称：（由投标人填写）</w:t>
      </w:r>
    </w:p>
    <w:p w14:paraId="764420A5">
      <w:pPr>
        <w:jc w:val="center"/>
        <w:rPr>
          <w:rFonts w:ascii="宋体" w:hAnsi="宋体" w:eastAsia="宋体"/>
          <w:b/>
          <w:sz w:val="32"/>
          <w:szCs w:val="32"/>
        </w:rPr>
      </w:pPr>
      <w:r>
        <w:rPr>
          <w:rFonts w:ascii="宋体" w:hAnsi="宋体" w:eastAsia="宋体"/>
          <w:b/>
          <w:sz w:val="32"/>
          <w:szCs w:val="32"/>
        </w:rPr>
        <w:t>（备案编号：（由投标人填写）</w:t>
      </w:r>
    </w:p>
    <w:p w14:paraId="213511A0">
      <w:pPr>
        <w:jc w:val="center"/>
        <w:rPr>
          <w:rFonts w:ascii="宋体" w:hAnsi="宋体" w:eastAsia="宋体"/>
          <w:b/>
          <w:sz w:val="32"/>
          <w:szCs w:val="32"/>
        </w:rPr>
      </w:pPr>
      <w:r>
        <w:rPr>
          <w:rFonts w:ascii="宋体" w:hAnsi="宋体" w:eastAsia="宋体"/>
          <w:b/>
          <w:sz w:val="32"/>
          <w:szCs w:val="32"/>
        </w:rPr>
        <w:t>（项目编号：（由投标人填写）</w:t>
      </w:r>
    </w:p>
    <w:p w14:paraId="1C07F19C">
      <w:pPr>
        <w:jc w:val="center"/>
        <w:rPr>
          <w:rFonts w:hint="eastAsia" w:ascii="宋体" w:hAnsi="宋体" w:eastAsia="宋体"/>
          <w:b/>
          <w:sz w:val="32"/>
          <w:szCs w:val="32"/>
        </w:rPr>
      </w:pPr>
      <w:r>
        <w:rPr>
          <w:rFonts w:ascii="宋体" w:hAnsi="宋体" w:eastAsia="宋体"/>
          <w:b/>
          <w:sz w:val="32"/>
          <w:szCs w:val="32"/>
        </w:rPr>
        <w:t>（所投采购包：（由投标人填写）</w:t>
      </w:r>
    </w:p>
    <w:p w14:paraId="7162DB6D">
      <w:pPr>
        <w:jc w:val="center"/>
        <w:rPr>
          <w:rFonts w:hint="eastAsia" w:ascii="宋体" w:hAnsi="宋体" w:eastAsia="宋体"/>
          <w:b/>
          <w:sz w:val="32"/>
          <w:szCs w:val="32"/>
        </w:rPr>
      </w:pPr>
    </w:p>
    <w:p w14:paraId="563AD351">
      <w:pPr>
        <w:jc w:val="center"/>
        <w:rPr>
          <w:rFonts w:hint="eastAsia" w:ascii="宋体" w:hAnsi="宋体" w:eastAsia="宋体"/>
          <w:b/>
          <w:sz w:val="32"/>
          <w:szCs w:val="32"/>
        </w:rPr>
      </w:pPr>
      <w:r>
        <w:rPr>
          <w:rFonts w:ascii="宋体" w:hAnsi="宋体" w:eastAsia="宋体"/>
          <w:b/>
          <w:sz w:val="32"/>
          <w:szCs w:val="32"/>
        </w:rPr>
        <w:t>投标人：（填写“全称”）</w:t>
      </w:r>
    </w:p>
    <w:p w14:paraId="02C1B1BC">
      <w:pPr>
        <w:jc w:val="center"/>
        <w:rPr>
          <w:rFonts w:hint="eastAsia" w:ascii="宋体" w:hAnsi="宋体" w:eastAsia="宋体"/>
          <w:b/>
          <w:sz w:val="32"/>
          <w:szCs w:val="32"/>
        </w:rPr>
      </w:pPr>
      <w:r>
        <w:rPr>
          <w:rFonts w:ascii="宋体" w:hAnsi="宋体" w:eastAsia="宋体"/>
          <w:b/>
          <w:sz w:val="32"/>
          <w:szCs w:val="32"/>
        </w:rPr>
        <w:t>（由投标人填写）年（由投标人填写）月</w:t>
      </w:r>
    </w:p>
    <w:p w14:paraId="3ADC247D">
      <w:pPr>
        <w:rPr>
          <w:rFonts w:hint="eastAsia"/>
        </w:rPr>
      </w:pPr>
    </w:p>
    <w:p w14:paraId="134A2BF6">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A6778A3">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5D08BA2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5308706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182E2131">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三、招标文件规定的价格扣除证明材料（若有）</w:t>
      </w:r>
    </w:p>
    <w:p w14:paraId="56591CAD">
      <w:pPr>
        <w:rPr>
          <w:rFonts w:hint="eastAsia"/>
        </w:rPr>
      </w:pPr>
    </w:p>
    <w:p w14:paraId="1EB9289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D6DA7E5">
      <w:pPr>
        <w:spacing w:beforeLines="50" w:afterLines="50"/>
        <w:jc w:val="center"/>
        <w:rPr>
          <w:rFonts w:asciiTheme="minorEastAsia" w:hAnsiTheme="minorEastAsia"/>
          <w:b/>
          <w:sz w:val="28"/>
          <w:szCs w:val="28"/>
        </w:rPr>
      </w:pPr>
      <w:r>
        <w:rPr>
          <w:rFonts w:asciiTheme="minorEastAsia" w:hAnsiTheme="minorEastAsia"/>
          <w:b/>
          <w:sz w:val="28"/>
          <w:szCs w:val="28"/>
        </w:rPr>
        <w:t>开标（报价）一览表</w:t>
      </w:r>
    </w:p>
    <w:p w14:paraId="1381558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3DA664F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4162124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441A789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4E238DB9"/>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4334A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1F1161D2">
            <w:pPr>
              <w:pStyle w:val="58"/>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18FA9D6F">
            <w:pPr>
              <w:pStyle w:val="58"/>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61018895">
            <w:pPr>
              <w:pStyle w:val="58"/>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0AC3CBA3">
            <w:pPr>
              <w:pStyle w:val="58"/>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30A757A2">
            <w:pPr>
              <w:pStyle w:val="58"/>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20F22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514B7C5A">
            <w:pPr>
              <w:pStyle w:val="58"/>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5E07F273">
            <w:pPr>
              <w:pStyle w:val="58"/>
              <w:spacing w:line="360" w:lineRule="auto"/>
              <w:jc w:val="center"/>
              <w:rPr>
                <w:rFonts w:hint="default" w:asciiTheme="minorEastAsia" w:hAnsiTheme="minorEastAsia"/>
                <w:sz w:val="24"/>
                <w:szCs w:val="24"/>
              </w:rPr>
            </w:pPr>
          </w:p>
        </w:tc>
        <w:tc>
          <w:tcPr>
            <w:tcW w:w="1661" w:type="dxa"/>
            <w:vAlign w:val="center"/>
          </w:tcPr>
          <w:p w14:paraId="24762BE7">
            <w:pPr>
              <w:pStyle w:val="58"/>
              <w:spacing w:line="360" w:lineRule="auto"/>
              <w:jc w:val="center"/>
              <w:rPr>
                <w:rFonts w:hint="default" w:asciiTheme="minorEastAsia" w:hAnsiTheme="minorEastAsia"/>
                <w:sz w:val="24"/>
                <w:szCs w:val="24"/>
              </w:rPr>
            </w:pPr>
          </w:p>
        </w:tc>
        <w:tc>
          <w:tcPr>
            <w:tcW w:w="1661" w:type="dxa"/>
            <w:vAlign w:val="center"/>
          </w:tcPr>
          <w:p w14:paraId="2CF9FAA6">
            <w:pPr>
              <w:pStyle w:val="58"/>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341A5645">
            <w:pPr>
              <w:pStyle w:val="58"/>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2535F66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5086E39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6A4EA5E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060A77B7">
      <w:pPr>
        <w:spacing w:beforeLines="50" w:afterLines="50"/>
        <w:jc w:val="center"/>
        <w:rPr>
          <w:rFonts w:asciiTheme="minorEastAsia" w:hAnsiTheme="minorEastAsia"/>
          <w:b/>
          <w:sz w:val="28"/>
          <w:szCs w:val="28"/>
        </w:rPr>
      </w:pPr>
      <w:r>
        <w:rPr>
          <w:rFonts w:asciiTheme="minorEastAsia" w:hAnsiTheme="minorEastAsia"/>
          <w:b/>
          <w:sz w:val="28"/>
          <w:szCs w:val="28"/>
        </w:rPr>
        <w:t>投标（响应）报价明细表</w:t>
      </w:r>
    </w:p>
    <w:p w14:paraId="6A9BC01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1D4AEFB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6C06A4C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005EC86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6BDC7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12455327">
            <w:pPr>
              <w:pStyle w:val="58"/>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3C32FA92">
            <w:pPr>
              <w:pStyle w:val="58"/>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3809AFA9">
            <w:pPr>
              <w:pStyle w:val="58"/>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7D02478D">
            <w:pPr>
              <w:pStyle w:val="58"/>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4717649B">
            <w:pPr>
              <w:pStyle w:val="58"/>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713EE433">
            <w:pPr>
              <w:pStyle w:val="58"/>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67C2C65C">
            <w:pPr>
              <w:pStyle w:val="58"/>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139B20E1">
            <w:pPr>
              <w:pStyle w:val="58"/>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29C5D7F4">
            <w:pPr>
              <w:pStyle w:val="58"/>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122C3C7C">
            <w:pPr>
              <w:pStyle w:val="58"/>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36C03958">
            <w:pPr>
              <w:pStyle w:val="58"/>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4F545863">
            <w:pPr>
              <w:pStyle w:val="58"/>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3492C776">
            <w:pPr>
              <w:pStyle w:val="58"/>
              <w:jc w:val="center"/>
              <w:rPr>
                <w:rFonts w:hint="default" w:asciiTheme="minorEastAsia" w:hAnsiTheme="minorEastAsia"/>
                <w:sz w:val="24"/>
                <w:szCs w:val="24"/>
              </w:rPr>
            </w:pPr>
            <w:r>
              <w:rPr>
                <w:rFonts w:asciiTheme="minorEastAsia" w:hAnsiTheme="minorEastAsia"/>
                <w:sz w:val="24"/>
                <w:szCs w:val="24"/>
              </w:rPr>
              <w:t>是否节能产品</w:t>
            </w:r>
          </w:p>
        </w:tc>
      </w:tr>
      <w:tr w14:paraId="554E8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74566FCA">
            <w:pPr>
              <w:pStyle w:val="58"/>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74C45D5B">
            <w:pPr>
              <w:pStyle w:val="58"/>
              <w:jc w:val="center"/>
              <w:rPr>
                <w:rFonts w:hint="default" w:asciiTheme="minorEastAsia" w:hAnsiTheme="minorEastAsia"/>
                <w:sz w:val="24"/>
                <w:szCs w:val="24"/>
              </w:rPr>
            </w:pPr>
          </w:p>
        </w:tc>
        <w:tc>
          <w:tcPr>
            <w:tcW w:w="639" w:type="dxa"/>
            <w:vAlign w:val="center"/>
          </w:tcPr>
          <w:p w14:paraId="6D7535E8">
            <w:pPr>
              <w:pStyle w:val="58"/>
              <w:jc w:val="center"/>
              <w:rPr>
                <w:rFonts w:hint="default" w:asciiTheme="minorEastAsia" w:hAnsiTheme="minorEastAsia"/>
                <w:sz w:val="24"/>
                <w:szCs w:val="24"/>
              </w:rPr>
            </w:pPr>
          </w:p>
        </w:tc>
        <w:tc>
          <w:tcPr>
            <w:tcW w:w="639" w:type="dxa"/>
            <w:vAlign w:val="center"/>
          </w:tcPr>
          <w:p w14:paraId="3832D45F">
            <w:pPr>
              <w:pStyle w:val="58"/>
              <w:jc w:val="center"/>
              <w:rPr>
                <w:rFonts w:hint="default" w:asciiTheme="minorEastAsia" w:hAnsiTheme="minorEastAsia"/>
                <w:sz w:val="24"/>
                <w:szCs w:val="24"/>
              </w:rPr>
            </w:pPr>
          </w:p>
        </w:tc>
        <w:tc>
          <w:tcPr>
            <w:tcW w:w="639" w:type="dxa"/>
            <w:vAlign w:val="center"/>
          </w:tcPr>
          <w:p w14:paraId="5FDEE587">
            <w:pPr>
              <w:pStyle w:val="58"/>
              <w:jc w:val="center"/>
              <w:rPr>
                <w:rFonts w:hint="default" w:asciiTheme="minorEastAsia" w:hAnsiTheme="minorEastAsia"/>
                <w:sz w:val="24"/>
                <w:szCs w:val="24"/>
              </w:rPr>
            </w:pPr>
          </w:p>
        </w:tc>
        <w:tc>
          <w:tcPr>
            <w:tcW w:w="639" w:type="dxa"/>
            <w:vAlign w:val="center"/>
          </w:tcPr>
          <w:p w14:paraId="0FCCFAFA">
            <w:pPr>
              <w:pStyle w:val="58"/>
              <w:jc w:val="center"/>
              <w:rPr>
                <w:rFonts w:hint="default" w:asciiTheme="minorEastAsia" w:hAnsiTheme="minorEastAsia"/>
                <w:sz w:val="24"/>
                <w:szCs w:val="24"/>
              </w:rPr>
            </w:pPr>
          </w:p>
        </w:tc>
        <w:tc>
          <w:tcPr>
            <w:tcW w:w="639" w:type="dxa"/>
            <w:vAlign w:val="center"/>
          </w:tcPr>
          <w:p w14:paraId="3F29BA3C">
            <w:pPr>
              <w:pStyle w:val="58"/>
              <w:jc w:val="center"/>
              <w:rPr>
                <w:rFonts w:hint="default" w:asciiTheme="minorEastAsia" w:hAnsiTheme="minorEastAsia"/>
                <w:sz w:val="24"/>
                <w:szCs w:val="24"/>
              </w:rPr>
            </w:pPr>
          </w:p>
        </w:tc>
        <w:tc>
          <w:tcPr>
            <w:tcW w:w="639" w:type="dxa"/>
            <w:vAlign w:val="center"/>
          </w:tcPr>
          <w:p w14:paraId="610878BD">
            <w:pPr>
              <w:pStyle w:val="58"/>
              <w:jc w:val="center"/>
              <w:rPr>
                <w:rFonts w:hint="default" w:asciiTheme="minorEastAsia" w:hAnsiTheme="minorEastAsia"/>
                <w:sz w:val="24"/>
                <w:szCs w:val="24"/>
              </w:rPr>
            </w:pPr>
          </w:p>
        </w:tc>
        <w:tc>
          <w:tcPr>
            <w:tcW w:w="639" w:type="dxa"/>
            <w:vAlign w:val="center"/>
          </w:tcPr>
          <w:p w14:paraId="2E6AA3F8">
            <w:pPr>
              <w:pStyle w:val="58"/>
              <w:jc w:val="center"/>
              <w:rPr>
                <w:rFonts w:hint="default" w:asciiTheme="minorEastAsia" w:hAnsiTheme="minorEastAsia"/>
                <w:sz w:val="24"/>
                <w:szCs w:val="24"/>
              </w:rPr>
            </w:pPr>
          </w:p>
        </w:tc>
        <w:tc>
          <w:tcPr>
            <w:tcW w:w="639" w:type="dxa"/>
            <w:vAlign w:val="center"/>
          </w:tcPr>
          <w:p w14:paraId="0E35E8DA">
            <w:pPr>
              <w:pStyle w:val="58"/>
              <w:jc w:val="center"/>
              <w:rPr>
                <w:rFonts w:hint="default" w:asciiTheme="minorEastAsia" w:hAnsiTheme="minorEastAsia"/>
                <w:sz w:val="24"/>
                <w:szCs w:val="24"/>
              </w:rPr>
            </w:pPr>
          </w:p>
        </w:tc>
        <w:tc>
          <w:tcPr>
            <w:tcW w:w="639" w:type="dxa"/>
            <w:vAlign w:val="center"/>
          </w:tcPr>
          <w:p w14:paraId="60E7C625">
            <w:pPr>
              <w:pStyle w:val="58"/>
              <w:jc w:val="center"/>
              <w:rPr>
                <w:rFonts w:hint="default" w:asciiTheme="minorEastAsia" w:hAnsiTheme="minorEastAsia"/>
                <w:sz w:val="24"/>
                <w:szCs w:val="24"/>
              </w:rPr>
            </w:pPr>
          </w:p>
        </w:tc>
        <w:tc>
          <w:tcPr>
            <w:tcW w:w="639" w:type="dxa"/>
            <w:vAlign w:val="center"/>
          </w:tcPr>
          <w:p w14:paraId="2C323EF3">
            <w:pPr>
              <w:pStyle w:val="58"/>
              <w:jc w:val="center"/>
              <w:rPr>
                <w:rFonts w:hint="default" w:asciiTheme="minorEastAsia" w:hAnsiTheme="minorEastAsia"/>
                <w:sz w:val="24"/>
                <w:szCs w:val="24"/>
              </w:rPr>
            </w:pPr>
          </w:p>
        </w:tc>
        <w:tc>
          <w:tcPr>
            <w:tcW w:w="639" w:type="dxa"/>
            <w:vAlign w:val="center"/>
          </w:tcPr>
          <w:p w14:paraId="59D33F73">
            <w:pPr>
              <w:pStyle w:val="58"/>
              <w:jc w:val="center"/>
              <w:rPr>
                <w:rFonts w:hint="default" w:asciiTheme="minorEastAsia" w:hAnsiTheme="minorEastAsia"/>
                <w:sz w:val="24"/>
                <w:szCs w:val="24"/>
              </w:rPr>
            </w:pPr>
          </w:p>
        </w:tc>
      </w:tr>
    </w:tbl>
    <w:p w14:paraId="78D2FC5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5C46421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5791DFD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2B9DE10B">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 xml:space="preserve">签章：                     </w:t>
      </w:r>
    </w:p>
    <w:p w14:paraId="125D70AB">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76BE14A">
      <w:pPr>
        <w:spacing w:beforeLines="50"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083ED761">
      <w:pPr>
        <w:spacing w:beforeLines="50"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465CEDA1">
      <w:pPr>
        <w:spacing w:beforeLines="50"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5785CEC0">
      <w:pPr>
        <w:pStyle w:val="58"/>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54AF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EBA5B39">
            <w:pPr>
              <w:spacing w:line="360" w:lineRule="auto"/>
              <w:jc w:val="center"/>
              <w:rPr>
                <w:rFonts w:asciiTheme="minorEastAsia" w:hAnsiTheme="minorEastAsia"/>
                <w:sz w:val="24"/>
                <w:szCs w:val="24"/>
              </w:rPr>
            </w:pPr>
          </w:p>
        </w:tc>
        <w:tc>
          <w:tcPr>
            <w:tcW w:w="7122" w:type="dxa"/>
            <w:gridSpan w:val="3"/>
            <w:vAlign w:val="center"/>
          </w:tcPr>
          <w:p w14:paraId="710258BB">
            <w:pPr>
              <w:pStyle w:val="58"/>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2024B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2414ABB">
            <w:pPr>
              <w:pStyle w:val="58"/>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2FF0977B">
            <w:pPr>
              <w:pStyle w:val="58"/>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6EE764F0">
            <w:pPr>
              <w:pStyle w:val="58"/>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75AE229C">
            <w:pPr>
              <w:pStyle w:val="58"/>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44F0C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1B85C238">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7FE8193C">
            <w:pPr>
              <w:pStyle w:val="58"/>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2679BB44">
            <w:pPr>
              <w:spacing w:line="360" w:lineRule="auto"/>
              <w:jc w:val="center"/>
              <w:rPr>
                <w:rFonts w:asciiTheme="minorEastAsia" w:hAnsiTheme="minorEastAsia"/>
                <w:sz w:val="24"/>
                <w:szCs w:val="24"/>
              </w:rPr>
            </w:pPr>
          </w:p>
        </w:tc>
        <w:tc>
          <w:tcPr>
            <w:tcW w:w="4748" w:type="dxa"/>
            <w:vAlign w:val="center"/>
          </w:tcPr>
          <w:p w14:paraId="0B3833C6">
            <w:pPr>
              <w:pStyle w:val="58"/>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14BE5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3EEBDFE">
            <w:pPr>
              <w:spacing w:line="360" w:lineRule="auto"/>
              <w:jc w:val="center"/>
              <w:rPr>
                <w:rFonts w:asciiTheme="minorEastAsia" w:hAnsiTheme="minorEastAsia"/>
                <w:sz w:val="24"/>
                <w:szCs w:val="24"/>
              </w:rPr>
            </w:pPr>
          </w:p>
        </w:tc>
        <w:tc>
          <w:tcPr>
            <w:tcW w:w="1187" w:type="dxa"/>
            <w:vAlign w:val="center"/>
          </w:tcPr>
          <w:p w14:paraId="538867A8">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p w14:paraId="08D12FE4">
            <w:pPr>
              <w:pStyle w:val="58"/>
              <w:spacing w:line="360" w:lineRule="auto"/>
              <w:jc w:val="center"/>
              <w:rPr>
                <w:rFonts w:hint="default" w:asciiTheme="minorEastAsia" w:hAnsiTheme="minorEastAsia"/>
                <w:sz w:val="24"/>
                <w:szCs w:val="24"/>
              </w:rPr>
            </w:pPr>
          </w:p>
        </w:tc>
        <w:tc>
          <w:tcPr>
            <w:tcW w:w="1187" w:type="dxa"/>
            <w:vAlign w:val="center"/>
          </w:tcPr>
          <w:p w14:paraId="1887BD67">
            <w:pPr>
              <w:spacing w:line="360" w:lineRule="auto"/>
              <w:jc w:val="center"/>
              <w:rPr>
                <w:rFonts w:asciiTheme="minorEastAsia" w:hAnsiTheme="minorEastAsia"/>
                <w:sz w:val="24"/>
                <w:szCs w:val="24"/>
              </w:rPr>
            </w:pPr>
          </w:p>
        </w:tc>
        <w:tc>
          <w:tcPr>
            <w:tcW w:w="4748" w:type="dxa"/>
            <w:vAlign w:val="center"/>
          </w:tcPr>
          <w:p w14:paraId="4B89DC15">
            <w:pPr>
              <w:spacing w:line="360" w:lineRule="auto"/>
              <w:jc w:val="center"/>
              <w:rPr>
                <w:rFonts w:asciiTheme="minorEastAsia" w:hAnsiTheme="minorEastAsia"/>
                <w:sz w:val="24"/>
                <w:szCs w:val="24"/>
              </w:rPr>
            </w:pPr>
          </w:p>
        </w:tc>
      </w:tr>
      <w:tr w14:paraId="301A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3F87B50">
            <w:pPr>
              <w:pStyle w:val="58"/>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3AE38623">
            <w:pPr>
              <w:pStyle w:val="58"/>
              <w:spacing w:line="360" w:lineRule="auto"/>
              <w:jc w:val="center"/>
              <w:rPr>
                <w:rFonts w:hint="default" w:asciiTheme="minorEastAsia" w:hAnsiTheme="minorEastAsia"/>
                <w:sz w:val="24"/>
                <w:szCs w:val="24"/>
              </w:rPr>
            </w:pPr>
          </w:p>
        </w:tc>
      </w:tr>
    </w:tbl>
    <w:p w14:paraId="21648DD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8D7348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10BE1CF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71D2F82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12F0425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41BE0FC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7ED86D5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6A4779E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50EAA0A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050018C4">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EC5CB50">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C8F61D3">
      <w:pPr>
        <w:rPr>
          <w:rFonts w:hint="eastAsia"/>
        </w:rPr>
      </w:pPr>
    </w:p>
    <w:p w14:paraId="0F066966">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A3ED4CB">
      <w:pPr>
        <w:spacing w:beforeLines="50"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1C150523">
      <w:pPr>
        <w:spacing w:beforeLines="50"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6F3FE37C">
      <w:pPr>
        <w:spacing w:beforeLines="50"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63479795">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7D4F090D">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3DDD39D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2D0629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1F941E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48120E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22D2D81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278177CA">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241539D">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FC95F7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416298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442397F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4B8C7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DF2593">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45E9460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FCC741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0307F29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301E0A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DC7CF2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78776CF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3AB219C6">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A5F5D72">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1A7B63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B40C48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40C721E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0087F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BC19424">
      <w:pPr>
        <w:spacing w:beforeLines="50"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45306F1A">
      <w:pPr>
        <w:pStyle w:val="58"/>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3ECD71B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3D15775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6C7334C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55D63C6F">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56C28D6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31FF0E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1CD90C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27BB966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6BFE61B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68EA198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7F1F859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06FF6AF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7C47A065">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3FD2CF3">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92CFFA6">
      <w:pPr>
        <w:pStyle w:val="58"/>
        <w:spacing w:line="360" w:lineRule="auto"/>
        <w:rPr>
          <w:rFonts w:asciiTheme="minorEastAsia" w:hAnsiTheme="minorEastAsia"/>
          <w:sz w:val="24"/>
          <w:szCs w:val="24"/>
        </w:rPr>
      </w:pPr>
    </w:p>
    <w:p w14:paraId="4CEE7788">
      <w:pPr>
        <w:pStyle w:val="58"/>
        <w:spacing w:line="360" w:lineRule="auto"/>
        <w:rPr>
          <w:rFonts w:hint="default" w:asciiTheme="minorEastAsia" w:hAnsiTheme="minorEastAsia"/>
          <w:sz w:val="24"/>
          <w:szCs w:val="24"/>
        </w:rPr>
      </w:pPr>
      <w:r>
        <w:rPr>
          <w:rFonts w:asciiTheme="minorEastAsia" w:hAnsiTheme="minorEastAsia"/>
          <w:sz w:val="24"/>
          <w:szCs w:val="24"/>
        </w:rPr>
        <w:t>附：</w:t>
      </w:r>
    </w:p>
    <w:p w14:paraId="669A8280">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571B93BA">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008B9156">
      <w:pPr>
        <w:rPr>
          <w:rFonts w:hint="eastAsia"/>
        </w:rPr>
      </w:pPr>
    </w:p>
    <w:p w14:paraId="08D6AB0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53A5720">
      <w:pPr>
        <w:spacing w:beforeLines="50"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49FAFC53">
      <w:pPr>
        <w:pStyle w:val="58"/>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2FE5F449">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67A3F142">
      <w:pPr>
        <w:rPr>
          <w:rFonts w:hint="eastAsia"/>
        </w:rPr>
      </w:pPr>
    </w:p>
    <w:p w14:paraId="224AA84C">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1D0211B">
      <w:pPr>
        <w:spacing w:beforeLines="50"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6BE31259">
      <w:pPr>
        <w:jc w:val="center"/>
        <w:rPr>
          <w:rFonts w:hint="eastAsia" w:ascii="宋体" w:hAnsi="宋体" w:eastAsia="宋体"/>
          <w:b/>
          <w:sz w:val="32"/>
          <w:szCs w:val="32"/>
        </w:rPr>
      </w:pPr>
    </w:p>
    <w:p w14:paraId="60D766D1">
      <w:pPr>
        <w:jc w:val="center"/>
        <w:rPr>
          <w:rFonts w:ascii="宋体" w:hAnsi="宋体" w:eastAsia="宋体"/>
          <w:b/>
          <w:sz w:val="32"/>
          <w:szCs w:val="32"/>
        </w:rPr>
      </w:pPr>
      <w:r>
        <w:rPr>
          <w:rFonts w:ascii="宋体" w:hAnsi="宋体" w:eastAsia="宋体"/>
          <w:b/>
          <w:sz w:val="32"/>
          <w:szCs w:val="32"/>
        </w:rPr>
        <w:t>福建省政府采购投标文件</w:t>
      </w:r>
    </w:p>
    <w:p w14:paraId="3FE4439B">
      <w:pPr>
        <w:jc w:val="center"/>
        <w:rPr>
          <w:rFonts w:hint="eastAsia"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2748B6E4">
      <w:pPr>
        <w:jc w:val="center"/>
        <w:rPr>
          <w:rFonts w:hint="eastAsia" w:ascii="宋体" w:hAnsi="宋体" w:eastAsia="宋体"/>
          <w:b/>
          <w:sz w:val="32"/>
          <w:szCs w:val="32"/>
        </w:rPr>
      </w:pPr>
      <w:r>
        <w:rPr>
          <w:rFonts w:ascii="宋体" w:hAnsi="宋体" w:eastAsia="宋体"/>
          <w:b/>
          <w:sz w:val="32"/>
          <w:szCs w:val="32"/>
        </w:rPr>
        <w:t>（填写正本或副本）</w:t>
      </w:r>
    </w:p>
    <w:p w14:paraId="259BC2D0">
      <w:pPr>
        <w:jc w:val="center"/>
        <w:rPr>
          <w:rFonts w:hint="eastAsia" w:ascii="宋体" w:hAnsi="宋体" w:eastAsia="宋体"/>
          <w:b/>
          <w:sz w:val="32"/>
          <w:szCs w:val="32"/>
        </w:rPr>
      </w:pPr>
    </w:p>
    <w:p w14:paraId="08B4FAF9">
      <w:pPr>
        <w:jc w:val="center"/>
        <w:rPr>
          <w:rFonts w:hint="eastAsia" w:ascii="宋体" w:hAnsi="宋体" w:eastAsia="宋体"/>
          <w:b/>
          <w:sz w:val="32"/>
          <w:szCs w:val="32"/>
        </w:rPr>
      </w:pPr>
    </w:p>
    <w:p w14:paraId="42C8CEB4">
      <w:pPr>
        <w:jc w:val="center"/>
        <w:rPr>
          <w:rFonts w:ascii="宋体" w:hAnsi="宋体" w:eastAsia="宋体"/>
          <w:b/>
          <w:sz w:val="32"/>
          <w:szCs w:val="32"/>
        </w:rPr>
      </w:pPr>
      <w:r>
        <w:rPr>
          <w:rFonts w:ascii="宋体" w:hAnsi="宋体" w:eastAsia="宋体"/>
          <w:b/>
          <w:sz w:val="32"/>
          <w:szCs w:val="32"/>
        </w:rPr>
        <w:t>（项目名称：（由投标人填写）</w:t>
      </w:r>
    </w:p>
    <w:p w14:paraId="2BC488C2">
      <w:pPr>
        <w:jc w:val="center"/>
        <w:rPr>
          <w:rFonts w:ascii="宋体" w:hAnsi="宋体" w:eastAsia="宋体"/>
          <w:b/>
          <w:sz w:val="32"/>
          <w:szCs w:val="32"/>
        </w:rPr>
      </w:pPr>
      <w:r>
        <w:rPr>
          <w:rFonts w:ascii="宋体" w:hAnsi="宋体" w:eastAsia="宋体"/>
          <w:b/>
          <w:sz w:val="32"/>
          <w:szCs w:val="32"/>
        </w:rPr>
        <w:t>（备案编号：（由投标人填写）</w:t>
      </w:r>
    </w:p>
    <w:p w14:paraId="74CC9616">
      <w:pPr>
        <w:jc w:val="center"/>
        <w:rPr>
          <w:rFonts w:ascii="宋体" w:hAnsi="宋体" w:eastAsia="宋体"/>
          <w:b/>
          <w:sz w:val="32"/>
          <w:szCs w:val="32"/>
        </w:rPr>
      </w:pPr>
      <w:r>
        <w:rPr>
          <w:rFonts w:ascii="宋体" w:hAnsi="宋体" w:eastAsia="宋体"/>
          <w:b/>
          <w:sz w:val="32"/>
          <w:szCs w:val="32"/>
        </w:rPr>
        <w:t>（项目编号：（由投标人填写）</w:t>
      </w:r>
    </w:p>
    <w:p w14:paraId="209C9444">
      <w:pPr>
        <w:jc w:val="center"/>
        <w:rPr>
          <w:rFonts w:hint="eastAsia" w:ascii="宋体" w:hAnsi="宋体" w:eastAsia="宋体"/>
          <w:b/>
          <w:sz w:val="32"/>
          <w:szCs w:val="32"/>
        </w:rPr>
      </w:pPr>
      <w:r>
        <w:rPr>
          <w:rFonts w:ascii="宋体" w:hAnsi="宋体" w:eastAsia="宋体"/>
          <w:b/>
          <w:sz w:val="32"/>
          <w:szCs w:val="32"/>
        </w:rPr>
        <w:t>（所投采购包：（由投标人填写）</w:t>
      </w:r>
    </w:p>
    <w:p w14:paraId="4A6E199B">
      <w:pPr>
        <w:jc w:val="center"/>
        <w:rPr>
          <w:rFonts w:hint="eastAsia" w:ascii="宋体" w:hAnsi="宋体" w:eastAsia="宋体"/>
          <w:b/>
          <w:sz w:val="32"/>
          <w:szCs w:val="32"/>
        </w:rPr>
      </w:pPr>
    </w:p>
    <w:p w14:paraId="0A67FF6C">
      <w:pPr>
        <w:jc w:val="center"/>
        <w:rPr>
          <w:rFonts w:hint="eastAsia" w:ascii="宋体" w:hAnsi="宋体" w:eastAsia="宋体"/>
          <w:b/>
          <w:sz w:val="32"/>
          <w:szCs w:val="32"/>
        </w:rPr>
      </w:pPr>
      <w:r>
        <w:rPr>
          <w:rFonts w:ascii="宋体" w:hAnsi="宋体" w:eastAsia="宋体"/>
          <w:b/>
          <w:sz w:val="32"/>
          <w:szCs w:val="32"/>
        </w:rPr>
        <w:t>投标人：（填写“全称”）</w:t>
      </w:r>
    </w:p>
    <w:p w14:paraId="6E6D57AC">
      <w:pPr>
        <w:jc w:val="center"/>
        <w:rPr>
          <w:rFonts w:hint="eastAsia" w:ascii="宋体" w:hAnsi="宋体" w:eastAsia="宋体"/>
          <w:b/>
          <w:sz w:val="32"/>
          <w:szCs w:val="32"/>
        </w:rPr>
      </w:pPr>
      <w:r>
        <w:rPr>
          <w:rFonts w:ascii="宋体" w:hAnsi="宋体" w:eastAsia="宋体"/>
          <w:b/>
          <w:sz w:val="32"/>
          <w:szCs w:val="32"/>
        </w:rPr>
        <w:t>（由投标人填写）年（由投标人填写）月</w:t>
      </w:r>
    </w:p>
    <w:p w14:paraId="48E60479">
      <w:pPr>
        <w:rPr>
          <w:rFonts w:hint="eastAsia"/>
        </w:rPr>
      </w:pPr>
    </w:p>
    <w:p w14:paraId="424BB9B1">
      <w:pPr>
        <w:rPr>
          <w:rFonts w:hint="eastAsia"/>
        </w:rPr>
      </w:pPr>
    </w:p>
    <w:p w14:paraId="221836B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CD1BB3D">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21F0502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07E599D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52ADDFA9">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00FACC1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40562C5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398B64C">
      <w:pPr>
        <w:pStyle w:val="58"/>
        <w:spacing w:line="360" w:lineRule="auto"/>
        <w:ind w:firstLine="480" w:firstLineChars="200"/>
        <w:rPr>
          <w:rFonts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6BCDF12A">
      <w:pPr>
        <w:rPr>
          <w:rFonts w:hint="eastAsia"/>
        </w:rPr>
      </w:pPr>
    </w:p>
    <w:p w14:paraId="024727F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9A5BC75">
      <w:pPr>
        <w:spacing w:beforeLines="50" w:afterLines="50"/>
        <w:jc w:val="center"/>
        <w:rPr>
          <w:rFonts w:asciiTheme="minorEastAsia" w:hAnsiTheme="minorEastAsia"/>
          <w:b/>
          <w:sz w:val="28"/>
          <w:szCs w:val="28"/>
        </w:rPr>
      </w:pPr>
      <w:r>
        <w:rPr>
          <w:rFonts w:asciiTheme="minorEastAsia" w:hAnsiTheme="minorEastAsia"/>
          <w:b/>
          <w:sz w:val="28"/>
          <w:szCs w:val="28"/>
        </w:rPr>
        <w:t>一、标的说明一览表</w:t>
      </w:r>
    </w:p>
    <w:p w14:paraId="43D79C1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45A19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E3745E3">
            <w:pPr>
              <w:pStyle w:val="58"/>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55D40E12">
            <w:pPr>
              <w:pStyle w:val="58"/>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16601345">
            <w:pPr>
              <w:pStyle w:val="58"/>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177523A0">
            <w:pPr>
              <w:pStyle w:val="58"/>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3E94BE10">
            <w:pPr>
              <w:pStyle w:val="58"/>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08175447">
            <w:pPr>
              <w:pStyle w:val="58"/>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62AC3486">
            <w:pPr>
              <w:pStyle w:val="58"/>
              <w:spacing w:line="360" w:lineRule="auto"/>
              <w:jc w:val="center"/>
              <w:rPr>
                <w:rFonts w:asciiTheme="minorEastAsia" w:hAnsiTheme="minorEastAsia"/>
                <w:sz w:val="24"/>
                <w:szCs w:val="24"/>
              </w:rPr>
            </w:pPr>
            <w:r>
              <w:rPr>
                <w:rFonts w:asciiTheme="minorEastAsia" w:hAnsiTheme="minorEastAsia"/>
                <w:sz w:val="24"/>
                <w:szCs w:val="24"/>
              </w:rPr>
              <w:t>备注</w:t>
            </w:r>
          </w:p>
        </w:tc>
      </w:tr>
      <w:tr w14:paraId="7BF14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1A1565C8">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2ED3761B">
            <w:pPr>
              <w:pStyle w:val="58"/>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539C6ADE">
            <w:pPr>
              <w:spacing w:line="360" w:lineRule="auto"/>
              <w:jc w:val="center"/>
              <w:rPr>
                <w:rFonts w:asciiTheme="minorEastAsia" w:hAnsiTheme="minorEastAsia"/>
                <w:sz w:val="24"/>
                <w:szCs w:val="24"/>
              </w:rPr>
            </w:pPr>
          </w:p>
        </w:tc>
        <w:tc>
          <w:tcPr>
            <w:tcW w:w="1161" w:type="dxa"/>
            <w:vAlign w:val="center"/>
          </w:tcPr>
          <w:p w14:paraId="3A1BBE48">
            <w:pPr>
              <w:spacing w:line="360" w:lineRule="auto"/>
              <w:jc w:val="center"/>
              <w:rPr>
                <w:rFonts w:asciiTheme="minorEastAsia" w:hAnsiTheme="minorEastAsia"/>
                <w:sz w:val="24"/>
                <w:szCs w:val="24"/>
              </w:rPr>
            </w:pPr>
          </w:p>
        </w:tc>
        <w:tc>
          <w:tcPr>
            <w:tcW w:w="1161" w:type="dxa"/>
            <w:vAlign w:val="center"/>
          </w:tcPr>
          <w:p w14:paraId="218A1D8D">
            <w:pPr>
              <w:spacing w:line="360" w:lineRule="auto"/>
              <w:jc w:val="center"/>
              <w:rPr>
                <w:rFonts w:asciiTheme="minorEastAsia" w:hAnsiTheme="minorEastAsia"/>
                <w:sz w:val="24"/>
                <w:szCs w:val="24"/>
              </w:rPr>
            </w:pPr>
          </w:p>
        </w:tc>
        <w:tc>
          <w:tcPr>
            <w:tcW w:w="1161" w:type="dxa"/>
            <w:vAlign w:val="center"/>
          </w:tcPr>
          <w:p w14:paraId="72586B84">
            <w:pPr>
              <w:spacing w:line="360" w:lineRule="auto"/>
              <w:jc w:val="center"/>
              <w:rPr>
                <w:rFonts w:asciiTheme="minorEastAsia" w:hAnsiTheme="minorEastAsia"/>
                <w:sz w:val="24"/>
                <w:szCs w:val="24"/>
              </w:rPr>
            </w:pPr>
          </w:p>
        </w:tc>
        <w:tc>
          <w:tcPr>
            <w:tcW w:w="1153" w:type="dxa"/>
            <w:vAlign w:val="center"/>
          </w:tcPr>
          <w:p w14:paraId="79C78823">
            <w:pPr>
              <w:spacing w:line="360" w:lineRule="auto"/>
              <w:jc w:val="center"/>
              <w:rPr>
                <w:rFonts w:asciiTheme="minorEastAsia" w:hAnsiTheme="minorEastAsia"/>
                <w:sz w:val="24"/>
                <w:szCs w:val="24"/>
              </w:rPr>
            </w:pPr>
          </w:p>
        </w:tc>
      </w:tr>
      <w:tr w14:paraId="289FD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73A7FBCD">
            <w:pPr>
              <w:spacing w:line="360" w:lineRule="auto"/>
              <w:jc w:val="center"/>
              <w:rPr>
                <w:rFonts w:asciiTheme="minorEastAsia" w:hAnsiTheme="minorEastAsia"/>
                <w:sz w:val="24"/>
                <w:szCs w:val="24"/>
              </w:rPr>
            </w:pPr>
          </w:p>
        </w:tc>
        <w:tc>
          <w:tcPr>
            <w:tcW w:w="1166" w:type="dxa"/>
            <w:vAlign w:val="center"/>
          </w:tcPr>
          <w:p w14:paraId="5C02FBE9">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76FA9BDF">
            <w:pPr>
              <w:spacing w:line="360" w:lineRule="auto"/>
              <w:jc w:val="center"/>
              <w:rPr>
                <w:rFonts w:asciiTheme="minorEastAsia" w:hAnsiTheme="minorEastAsia"/>
                <w:sz w:val="24"/>
                <w:szCs w:val="24"/>
              </w:rPr>
            </w:pPr>
          </w:p>
        </w:tc>
        <w:tc>
          <w:tcPr>
            <w:tcW w:w="1161" w:type="dxa"/>
            <w:vAlign w:val="center"/>
          </w:tcPr>
          <w:p w14:paraId="6FB16CE2">
            <w:pPr>
              <w:spacing w:line="360" w:lineRule="auto"/>
              <w:jc w:val="center"/>
              <w:rPr>
                <w:rFonts w:asciiTheme="minorEastAsia" w:hAnsiTheme="minorEastAsia"/>
                <w:sz w:val="24"/>
                <w:szCs w:val="24"/>
              </w:rPr>
            </w:pPr>
          </w:p>
        </w:tc>
        <w:tc>
          <w:tcPr>
            <w:tcW w:w="1161" w:type="dxa"/>
            <w:vAlign w:val="center"/>
          </w:tcPr>
          <w:p w14:paraId="62802EB8">
            <w:pPr>
              <w:spacing w:line="360" w:lineRule="auto"/>
              <w:jc w:val="center"/>
              <w:rPr>
                <w:rFonts w:asciiTheme="minorEastAsia" w:hAnsiTheme="minorEastAsia"/>
                <w:sz w:val="24"/>
                <w:szCs w:val="24"/>
              </w:rPr>
            </w:pPr>
          </w:p>
        </w:tc>
        <w:tc>
          <w:tcPr>
            <w:tcW w:w="1161" w:type="dxa"/>
            <w:vAlign w:val="center"/>
          </w:tcPr>
          <w:p w14:paraId="50DB101E">
            <w:pPr>
              <w:spacing w:line="360" w:lineRule="auto"/>
              <w:jc w:val="center"/>
              <w:rPr>
                <w:rFonts w:asciiTheme="minorEastAsia" w:hAnsiTheme="minorEastAsia"/>
                <w:sz w:val="24"/>
                <w:szCs w:val="24"/>
              </w:rPr>
            </w:pPr>
          </w:p>
        </w:tc>
        <w:tc>
          <w:tcPr>
            <w:tcW w:w="1153" w:type="dxa"/>
            <w:vAlign w:val="center"/>
          </w:tcPr>
          <w:p w14:paraId="156F9284">
            <w:pPr>
              <w:spacing w:line="360" w:lineRule="auto"/>
              <w:jc w:val="center"/>
              <w:rPr>
                <w:rFonts w:asciiTheme="minorEastAsia" w:hAnsiTheme="minorEastAsia"/>
                <w:sz w:val="24"/>
                <w:szCs w:val="24"/>
              </w:rPr>
            </w:pPr>
          </w:p>
        </w:tc>
      </w:tr>
      <w:tr w14:paraId="55ED1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7191276">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399F7242">
            <w:pPr>
              <w:spacing w:line="360" w:lineRule="auto"/>
              <w:jc w:val="center"/>
              <w:rPr>
                <w:rFonts w:asciiTheme="minorEastAsia" w:hAnsiTheme="minorEastAsia"/>
                <w:sz w:val="24"/>
                <w:szCs w:val="24"/>
              </w:rPr>
            </w:pPr>
          </w:p>
        </w:tc>
        <w:tc>
          <w:tcPr>
            <w:tcW w:w="1531" w:type="dxa"/>
            <w:vAlign w:val="center"/>
          </w:tcPr>
          <w:p w14:paraId="162B7A8E">
            <w:pPr>
              <w:spacing w:line="360" w:lineRule="auto"/>
              <w:jc w:val="center"/>
              <w:rPr>
                <w:rFonts w:asciiTheme="minorEastAsia" w:hAnsiTheme="minorEastAsia"/>
                <w:sz w:val="24"/>
                <w:szCs w:val="24"/>
              </w:rPr>
            </w:pPr>
          </w:p>
        </w:tc>
        <w:tc>
          <w:tcPr>
            <w:tcW w:w="1161" w:type="dxa"/>
            <w:vAlign w:val="center"/>
          </w:tcPr>
          <w:p w14:paraId="408F3D4E">
            <w:pPr>
              <w:spacing w:line="360" w:lineRule="auto"/>
              <w:jc w:val="center"/>
              <w:rPr>
                <w:rFonts w:asciiTheme="minorEastAsia" w:hAnsiTheme="minorEastAsia"/>
                <w:sz w:val="24"/>
                <w:szCs w:val="24"/>
              </w:rPr>
            </w:pPr>
          </w:p>
        </w:tc>
        <w:tc>
          <w:tcPr>
            <w:tcW w:w="1161" w:type="dxa"/>
            <w:vAlign w:val="center"/>
          </w:tcPr>
          <w:p w14:paraId="3AFA8276">
            <w:pPr>
              <w:spacing w:line="360" w:lineRule="auto"/>
              <w:jc w:val="center"/>
              <w:rPr>
                <w:rFonts w:asciiTheme="minorEastAsia" w:hAnsiTheme="minorEastAsia"/>
                <w:sz w:val="24"/>
                <w:szCs w:val="24"/>
              </w:rPr>
            </w:pPr>
          </w:p>
        </w:tc>
        <w:tc>
          <w:tcPr>
            <w:tcW w:w="1161" w:type="dxa"/>
            <w:vAlign w:val="center"/>
          </w:tcPr>
          <w:p w14:paraId="3E5DA715">
            <w:pPr>
              <w:spacing w:line="360" w:lineRule="auto"/>
              <w:jc w:val="center"/>
              <w:rPr>
                <w:rFonts w:asciiTheme="minorEastAsia" w:hAnsiTheme="minorEastAsia"/>
                <w:sz w:val="24"/>
                <w:szCs w:val="24"/>
              </w:rPr>
            </w:pPr>
          </w:p>
        </w:tc>
        <w:tc>
          <w:tcPr>
            <w:tcW w:w="1153" w:type="dxa"/>
            <w:vAlign w:val="center"/>
          </w:tcPr>
          <w:p w14:paraId="7D47B53A">
            <w:pPr>
              <w:spacing w:line="360" w:lineRule="auto"/>
              <w:jc w:val="center"/>
              <w:rPr>
                <w:rFonts w:asciiTheme="minorEastAsia" w:hAnsiTheme="minorEastAsia"/>
                <w:sz w:val="24"/>
                <w:szCs w:val="24"/>
              </w:rPr>
            </w:pPr>
          </w:p>
        </w:tc>
      </w:tr>
    </w:tbl>
    <w:p w14:paraId="3164FBA3">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3C3E7E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1F8C371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41E6057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C9C82B6">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3410384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E91C77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25849E74">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D9EA058">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E8FA4A2">
      <w:pPr>
        <w:rPr>
          <w:rFonts w:hint="eastAsia"/>
        </w:rPr>
      </w:pPr>
    </w:p>
    <w:p w14:paraId="23ECC574">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21BDBBD">
      <w:pPr>
        <w:spacing w:beforeLines="50"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52D0AED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04E9B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3DFA60AE">
            <w:pPr>
              <w:pStyle w:val="58"/>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736C2127">
            <w:pPr>
              <w:pStyle w:val="58"/>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3F924909">
            <w:pPr>
              <w:pStyle w:val="58"/>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475614DA">
            <w:pPr>
              <w:pStyle w:val="58"/>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20577488">
            <w:pPr>
              <w:pStyle w:val="58"/>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09E9F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6BAF432D">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0E5BDAB0">
            <w:pPr>
              <w:pStyle w:val="58"/>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0E6692EB">
            <w:pPr>
              <w:spacing w:line="360" w:lineRule="auto"/>
              <w:jc w:val="center"/>
              <w:rPr>
                <w:rFonts w:asciiTheme="minorEastAsia" w:hAnsiTheme="minorEastAsia"/>
                <w:sz w:val="24"/>
                <w:szCs w:val="24"/>
              </w:rPr>
            </w:pPr>
          </w:p>
        </w:tc>
        <w:tc>
          <w:tcPr>
            <w:tcW w:w="1661" w:type="dxa"/>
            <w:vAlign w:val="center"/>
          </w:tcPr>
          <w:p w14:paraId="595C97DC">
            <w:pPr>
              <w:spacing w:line="360" w:lineRule="auto"/>
              <w:jc w:val="center"/>
              <w:rPr>
                <w:rFonts w:asciiTheme="minorEastAsia" w:hAnsiTheme="minorEastAsia"/>
                <w:sz w:val="24"/>
                <w:szCs w:val="24"/>
              </w:rPr>
            </w:pPr>
          </w:p>
        </w:tc>
        <w:tc>
          <w:tcPr>
            <w:tcW w:w="1902" w:type="dxa"/>
            <w:vAlign w:val="center"/>
          </w:tcPr>
          <w:p w14:paraId="562D1D81">
            <w:pPr>
              <w:spacing w:line="360" w:lineRule="auto"/>
              <w:jc w:val="center"/>
              <w:rPr>
                <w:rFonts w:asciiTheme="minorEastAsia" w:hAnsiTheme="minorEastAsia"/>
                <w:sz w:val="24"/>
                <w:szCs w:val="24"/>
              </w:rPr>
            </w:pPr>
          </w:p>
        </w:tc>
      </w:tr>
      <w:tr w14:paraId="6413A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52C10E81">
            <w:pPr>
              <w:spacing w:line="360" w:lineRule="auto"/>
              <w:jc w:val="center"/>
              <w:rPr>
                <w:rFonts w:asciiTheme="minorEastAsia" w:hAnsiTheme="minorEastAsia"/>
                <w:sz w:val="24"/>
                <w:szCs w:val="24"/>
              </w:rPr>
            </w:pPr>
          </w:p>
        </w:tc>
        <w:tc>
          <w:tcPr>
            <w:tcW w:w="1661" w:type="dxa"/>
            <w:vAlign w:val="center"/>
          </w:tcPr>
          <w:p w14:paraId="6562319B">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702000D8">
            <w:pPr>
              <w:spacing w:line="360" w:lineRule="auto"/>
              <w:jc w:val="center"/>
              <w:rPr>
                <w:rFonts w:asciiTheme="minorEastAsia" w:hAnsiTheme="minorEastAsia"/>
                <w:sz w:val="24"/>
                <w:szCs w:val="24"/>
              </w:rPr>
            </w:pPr>
          </w:p>
        </w:tc>
        <w:tc>
          <w:tcPr>
            <w:tcW w:w="1661" w:type="dxa"/>
            <w:vAlign w:val="center"/>
          </w:tcPr>
          <w:p w14:paraId="61C42EEC">
            <w:pPr>
              <w:spacing w:line="360" w:lineRule="auto"/>
              <w:jc w:val="center"/>
              <w:rPr>
                <w:rFonts w:asciiTheme="minorEastAsia" w:hAnsiTheme="minorEastAsia"/>
                <w:sz w:val="24"/>
                <w:szCs w:val="24"/>
              </w:rPr>
            </w:pPr>
          </w:p>
        </w:tc>
        <w:tc>
          <w:tcPr>
            <w:tcW w:w="1902" w:type="dxa"/>
            <w:vAlign w:val="center"/>
          </w:tcPr>
          <w:p w14:paraId="6B54A367">
            <w:pPr>
              <w:spacing w:line="360" w:lineRule="auto"/>
              <w:jc w:val="center"/>
              <w:rPr>
                <w:rFonts w:asciiTheme="minorEastAsia" w:hAnsiTheme="minorEastAsia"/>
                <w:sz w:val="24"/>
                <w:szCs w:val="24"/>
              </w:rPr>
            </w:pPr>
          </w:p>
        </w:tc>
      </w:tr>
      <w:tr w14:paraId="4ECE1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7C41C82E">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5D34F30">
            <w:pPr>
              <w:spacing w:line="360" w:lineRule="auto"/>
              <w:jc w:val="center"/>
              <w:rPr>
                <w:rFonts w:asciiTheme="minorEastAsia" w:hAnsiTheme="minorEastAsia"/>
                <w:sz w:val="24"/>
                <w:szCs w:val="24"/>
              </w:rPr>
            </w:pPr>
          </w:p>
        </w:tc>
        <w:tc>
          <w:tcPr>
            <w:tcW w:w="2324" w:type="dxa"/>
            <w:vAlign w:val="center"/>
          </w:tcPr>
          <w:p w14:paraId="7BF19180">
            <w:pPr>
              <w:spacing w:line="360" w:lineRule="auto"/>
              <w:jc w:val="center"/>
              <w:rPr>
                <w:rFonts w:asciiTheme="minorEastAsia" w:hAnsiTheme="minorEastAsia"/>
                <w:sz w:val="24"/>
                <w:szCs w:val="24"/>
              </w:rPr>
            </w:pPr>
          </w:p>
        </w:tc>
        <w:tc>
          <w:tcPr>
            <w:tcW w:w="1661" w:type="dxa"/>
            <w:vAlign w:val="center"/>
          </w:tcPr>
          <w:p w14:paraId="5F02D5C4">
            <w:pPr>
              <w:spacing w:line="360" w:lineRule="auto"/>
              <w:jc w:val="center"/>
              <w:rPr>
                <w:rFonts w:asciiTheme="minorEastAsia" w:hAnsiTheme="minorEastAsia"/>
                <w:sz w:val="24"/>
                <w:szCs w:val="24"/>
              </w:rPr>
            </w:pPr>
          </w:p>
        </w:tc>
        <w:tc>
          <w:tcPr>
            <w:tcW w:w="1902" w:type="dxa"/>
            <w:vAlign w:val="center"/>
          </w:tcPr>
          <w:p w14:paraId="4FC9E83E">
            <w:pPr>
              <w:spacing w:line="360" w:lineRule="auto"/>
              <w:jc w:val="center"/>
              <w:rPr>
                <w:rFonts w:asciiTheme="minorEastAsia" w:hAnsiTheme="minorEastAsia"/>
                <w:sz w:val="24"/>
                <w:szCs w:val="24"/>
              </w:rPr>
            </w:pPr>
          </w:p>
        </w:tc>
      </w:tr>
    </w:tbl>
    <w:p w14:paraId="1B735815">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134E3CA">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175DD5D4">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23F275E7">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D7E5BC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0539B2C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077C16D">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B8A689C">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B593D8E">
      <w:pPr>
        <w:rPr>
          <w:rFonts w:hint="eastAsia"/>
        </w:rPr>
      </w:pPr>
    </w:p>
    <w:p w14:paraId="13CE12E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1B0E28F">
      <w:pPr>
        <w:spacing w:beforeLines="50" w:afterLines="50"/>
        <w:jc w:val="center"/>
        <w:rPr>
          <w:rFonts w:asciiTheme="minorEastAsia" w:hAnsiTheme="minorEastAsia"/>
          <w:b/>
          <w:sz w:val="28"/>
          <w:szCs w:val="28"/>
        </w:rPr>
      </w:pPr>
      <w:r>
        <w:rPr>
          <w:rFonts w:asciiTheme="minorEastAsia" w:hAnsiTheme="minorEastAsia"/>
          <w:b/>
          <w:sz w:val="28"/>
          <w:szCs w:val="28"/>
        </w:rPr>
        <w:t>三、商务条件响应表</w:t>
      </w:r>
    </w:p>
    <w:p w14:paraId="4BA04B2C">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2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466C7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723FF94B">
            <w:pPr>
              <w:pStyle w:val="58"/>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41751958">
            <w:pPr>
              <w:pStyle w:val="58"/>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60736A05">
            <w:pPr>
              <w:pStyle w:val="58"/>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3C57E33D">
            <w:pPr>
              <w:pStyle w:val="58"/>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5B1D7311">
            <w:pPr>
              <w:pStyle w:val="58"/>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6B466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3D58EC12">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4D224B0">
            <w:pPr>
              <w:pStyle w:val="58"/>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2A2FBF11">
            <w:pPr>
              <w:spacing w:line="360" w:lineRule="auto"/>
              <w:jc w:val="center"/>
              <w:rPr>
                <w:rFonts w:asciiTheme="minorEastAsia" w:hAnsiTheme="minorEastAsia"/>
                <w:sz w:val="24"/>
                <w:szCs w:val="24"/>
              </w:rPr>
            </w:pPr>
          </w:p>
        </w:tc>
        <w:tc>
          <w:tcPr>
            <w:tcW w:w="1661" w:type="dxa"/>
            <w:vAlign w:val="center"/>
          </w:tcPr>
          <w:p w14:paraId="0B3F942F">
            <w:pPr>
              <w:spacing w:line="360" w:lineRule="auto"/>
              <w:jc w:val="center"/>
              <w:rPr>
                <w:rFonts w:asciiTheme="minorEastAsia" w:hAnsiTheme="minorEastAsia"/>
                <w:sz w:val="24"/>
                <w:szCs w:val="24"/>
              </w:rPr>
            </w:pPr>
          </w:p>
        </w:tc>
        <w:tc>
          <w:tcPr>
            <w:tcW w:w="2188" w:type="dxa"/>
            <w:vAlign w:val="center"/>
          </w:tcPr>
          <w:p w14:paraId="36BFAD0D">
            <w:pPr>
              <w:spacing w:line="360" w:lineRule="auto"/>
              <w:jc w:val="center"/>
              <w:rPr>
                <w:rFonts w:asciiTheme="minorEastAsia" w:hAnsiTheme="minorEastAsia"/>
                <w:sz w:val="24"/>
                <w:szCs w:val="24"/>
              </w:rPr>
            </w:pPr>
          </w:p>
        </w:tc>
      </w:tr>
      <w:tr w14:paraId="0FFA1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7B2892B2">
            <w:pPr>
              <w:spacing w:line="360" w:lineRule="auto"/>
              <w:jc w:val="center"/>
              <w:rPr>
                <w:rFonts w:asciiTheme="minorEastAsia" w:hAnsiTheme="minorEastAsia"/>
                <w:sz w:val="24"/>
                <w:szCs w:val="24"/>
              </w:rPr>
            </w:pPr>
          </w:p>
        </w:tc>
        <w:tc>
          <w:tcPr>
            <w:tcW w:w="1661" w:type="dxa"/>
            <w:vAlign w:val="center"/>
          </w:tcPr>
          <w:p w14:paraId="0FBF8AA9">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5CF33B20">
            <w:pPr>
              <w:spacing w:line="360" w:lineRule="auto"/>
              <w:jc w:val="center"/>
              <w:rPr>
                <w:rFonts w:asciiTheme="minorEastAsia" w:hAnsiTheme="minorEastAsia"/>
                <w:sz w:val="24"/>
                <w:szCs w:val="24"/>
              </w:rPr>
            </w:pPr>
          </w:p>
        </w:tc>
        <w:tc>
          <w:tcPr>
            <w:tcW w:w="1661" w:type="dxa"/>
            <w:vAlign w:val="center"/>
          </w:tcPr>
          <w:p w14:paraId="468430BF">
            <w:pPr>
              <w:spacing w:line="360" w:lineRule="auto"/>
              <w:jc w:val="center"/>
              <w:rPr>
                <w:rFonts w:asciiTheme="minorEastAsia" w:hAnsiTheme="minorEastAsia"/>
                <w:sz w:val="24"/>
                <w:szCs w:val="24"/>
              </w:rPr>
            </w:pPr>
          </w:p>
        </w:tc>
        <w:tc>
          <w:tcPr>
            <w:tcW w:w="2188" w:type="dxa"/>
            <w:vAlign w:val="center"/>
          </w:tcPr>
          <w:p w14:paraId="17D4A7D3">
            <w:pPr>
              <w:spacing w:line="360" w:lineRule="auto"/>
              <w:jc w:val="center"/>
              <w:rPr>
                <w:rFonts w:asciiTheme="minorEastAsia" w:hAnsiTheme="minorEastAsia"/>
                <w:sz w:val="24"/>
                <w:szCs w:val="24"/>
              </w:rPr>
            </w:pPr>
          </w:p>
        </w:tc>
      </w:tr>
      <w:tr w14:paraId="4B47F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7ECC6F54">
            <w:pPr>
              <w:pStyle w:val="58"/>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85F5878">
            <w:pPr>
              <w:spacing w:line="360" w:lineRule="auto"/>
              <w:jc w:val="center"/>
              <w:rPr>
                <w:rFonts w:asciiTheme="minorEastAsia" w:hAnsiTheme="minorEastAsia"/>
                <w:sz w:val="24"/>
                <w:szCs w:val="24"/>
              </w:rPr>
            </w:pPr>
          </w:p>
        </w:tc>
        <w:tc>
          <w:tcPr>
            <w:tcW w:w="1661" w:type="dxa"/>
            <w:vAlign w:val="center"/>
          </w:tcPr>
          <w:p w14:paraId="1F6451AA">
            <w:pPr>
              <w:spacing w:line="360" w:lineRule="auto"/>
              <w:jc w:val="center"/>
              <w:rPr>
                <w:rFonts w:asciiTheme="minorEastAsia" w:hAnsiTheme="minorEastAsia"/>
                <w:sz w:val="24"/>
                <w:szCs w:val="24"/>
              </w:rPr>
            </w:pPr>
          </w:p>
        </w:tc>
        <w:tc>
          <w:tcPr>
            <w:tcW w:w="1661" w:type="dxa"/>
            <w:vAlign w:val="center"/>
          </w:tcPr>
          <w:p w14:paraId="5A1C651A">
            <w:pPr>
              <w:spacing w:line="360" w:lineRule="auto"/>
              <w:jc w:val="center"/>
              <w:rPr>
                <w:rFonts w:asciiTheme="minorEastAsia" w:hAnsiTheme="minorEastAsia"/>
                <w:sz w:val="24"/>
                <w:szCs w:val="24"/>
              </w:rPr>
            </w:pPr>
          </w:p>
        </w:tc>
        <w:tc>
          <w:tcPr>
            <w:tcW w:w="2188" w:type="dxa"/>
            <w:vAlign w:val="center"/>
          </w:tcPr>
          <w:p w14:paraId="4B8F6FB3">
            <w:pPr>
              <w:spacing w:line="360" w:lineRule="auto"/>
              <w:jc w:val="center"/>
              <w:rPr>
                <w:rFonts w:asciiTheme="minorEastAsia" w:hAnsiTheme="minorEastAsia"/>
                <w:sz w:val="24"/>
                <w:szCs w:val="24"/>
              </w:rPr>
            </w:pPr>
          </w:p>
        </w:tc>
      </w:tr>
    </w:tbl>
    <w:p w14:paraId="6498C0D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6B7337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6BEBA828">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50EB7ACB">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41133962">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7E45EF71">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408EAD90">
      <w:pPr>
        <w:pStyle w:val="58"/>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F1E9A13">
      <w:pPr>
        <w:pStyle w:val="58"/>
        <w:spacing w:line="360" w:lineRule="auto"/>
        <w:ind w:firstLine="480" w:firstLineChars="200"/>
        <w:jc w:val="right"/>
        <w:rPr>
          <w:rFonts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F8C8A8F">
      <w:pPr>
        <w:rPr>
          <w:rFonts w:hint="eastAsia"/>
        </w:rPr>
      </w:pPr>
    </w:p>
    <w:p w14:paraId="0D6E2A5C">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D6FC11E">
      <w:pPr>
        <w:spacing w:beforeLines="50"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5D034A6B">
      <w:pPr>
        <w:pStyle w:val="58"/>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16FD008F">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0BFD8190">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3D3A9CEE">
      <w:pPr>
        <w:pStyle w:val="58"/>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1566AAF5">
      <w:pPr>
        <w:rPr>
          <w:rFonts w:hint="eastAsia"/>
        </w:rPr>
      </w:pPr>
    </w:p>
    <w:p w14:paraId="0AAFDEE6">
      <w:pPr>
        <w:rPr>
          <w:rFonts w:hint="eastAsia"/>
        </w:rPr>
      </w:pPr>
    </w:p>
    <w:p w14:paraId="064C2E0A"/>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B798">
    <w:pPr>
      <w:pStyle w:val="15"/>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40</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112</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890C">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108</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8B9E">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112</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2A34D"/>
    <w:multiLevelType w:val="singleLevel"/>
    <w:tmpl w:val="8582A34D"/>
    <w:lvl w:ilvl="0" w:tentative="0">
      <w:start w:val="1"/>
      <w:numFmt w:val="decimal"/>
      <w:lvlText w:val="%1."/>
      <w:lvlJc w:val="left"/>
      <w:pPr>
        <w:tabs>
          <w:tab w:val="left" w:pos="312"/>
        </w:tabs>
      </w:pPr>
    </w:lvl>
  </w:abstractNum>
  <w:abstractNum w:abstractNumId="1">
    <w:nsid w:val="97AB0BA8"/>
    <w:multiLevelType w:val="singleLevel"/>
    <w:tmpl w:val="97AB0BA8"/>
    <w:lvl w:ilvl="0" w:tentative="0">
      <w:start w:val="1"/>
      <w:numFmt w:val="decimal"/>
      <w:lvlText w:val="%1."/>
      <w:lvlJc w:val="left"/>
      <w:pPr>
        <w:tabs>
          <w:tab w:val="left" w:pos="312"/>
        </w:tabs>
      </w:pPr>
    </w:lvl>
  </w:abstractNum>
  <w:abstractNum w:abstractNumId="2">
    <w:nsid w:val="A745B22D"/>
    <w:multiLevelType w:val="singleLevel"/>
    <w:tmpl w:val="A745B22D"/>
    <w:lvl w:ilvl="0" w:tentative="0">
      <w:start w:val="4"/>
      <w:numFmt w:val="chineseCounting"/>
      <w:suff w:val="nothing"/>
      <w:lvlText w:val="%1、"/>
      <w:lvlJc w:val="left"/>
      <w:rPr>
        <w:rFonts w:hint="eastAsia"/>
      </w:rPr>
    </w:lvl>
  </w:abstractNum>
  <w:abstractNum w:abstractNumId="3">
    <w:nsid w:val="06CE43F2"/>
    <w:multiLevelType w:val="singleLevel"/>
    <w:tmpl w:val="06CE43F2"/>
    <w:lvl w:ilvl="0" w:tentative="0">
      <w:start w:val="1"/>
      <w:numFmt w:val="decimal"/>
      <w:lvlText w:val="%1."/>
      <w:lvlJc w:val="left"/>
      <w:pPr>
        <w:tabs>
          <w:tab w:val="left" w:pos="312"/>
        </w:tabs>
      </w:pPr>
    </w:lvl>
  </w:abstractNum>
  <w:abstractNum w:abstractNumId="4">
    <w:nsid w:val="13280680"/>
    <w:multiLevelType w:val="multilevel"/>
    <w:tmpl w:val="13280680"/>
    <w:lvl w:ilvl="0" w:tentative="0">
      <w:start w:val="1"/>
      <w:numFmt w:val="decimal"/>
      <w:lvlText w:val="2-%1"/>
      <w:lvlJc w:val="left"/>
      <w:pPr>
        <w:ind w:left="63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1B605093"/>
    <w:multiLevelType w:val="singleLevel"/>
    <w:tmpl w:val="1B605093"/>
    <w:lvl w:ilvl="0" w:tentative="0">
      <w:start w:val="1"/>
      <w:numFmt w:val="decimal"/>
      <w:suff w:val="nothing"/>
      <w:lvlText w:val="（%1）"/>
      <w:lvlJc w:val="left"/>
    </w:lvl>
  </w:abstractNum>
  <w:abstractNum w:abstractNumId="6">
    <w:nsid w:val="2295DA14"/>
    <w:multiLevelType w:val="singleLevel"/>
    <w:tmpl w:val="2295DA14"/>
    <w:lvl w:ilvl="0" w:tentative="0">
      <w:start w:val="2"/>
      <w:numFmt w:val="decimal"/>
      <w:suff w:val="nothing"/>
      <w:lvlText w:val="（%1）"/>
      <w:lvlJc w:val="left"/>
    </w:lvl>
  </w:abstractNum>
  <w:abstractNum w:abstractNumId="7">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3ED2FD30"/>
    <w:multiLevelType w:val="singleLevel"/>
    <w:tmpl w:val="3ED2FD30"/>
    <w:lvl w:ilvl="0" w:tentative="0">
      <w:start w:val="1"/>
      <w:numFmt w:val="decimal"/>
      <w:suff w:val="nothing"/>
      <w:lvlText w:val="%1、"/>
      <w:lvlJc w:val="left"/>
    </w:lvl>
  </w:abstractNum>
  <w:abstractNum w:abstractNumId="9">
    <w:nsid w:val="419C0F17"/>
    <w:multiLevelType w:val="singleLevel"/>
    <w:tmpl w:val="419C0F17"/>
    <w:lvl w:ilvl="0" w:tentative="0">
      <w:start w:val="1"/>
      <w:numFmt w:val="decimal"/>
      <w:suff w:val="nothing"/>
      <w:lvlText w:val="%1、"/>
      <w:lvlJc w:val="left"/>
    </w:lvl>
  </w:abstractNum>
  <w:abstractNum w:abstractNumId="10">
    <w:nsid w:val="55507CC7"/>
    <w:multiLevelType w:val="singleLevel"/>
    <w:tmpl w:val="55507CC7"/>
    <w:lvl w:ilvl="0" w:tentative="0">
      <w:start w:val="1"/>
      <w:numFmt w:val="decimal"/>
      <w:suff w:val="nothing"/>
      <w:lvlText w:val="%1、"/>
      <w:lvlJc w:val="left"/>
    </w:lvl>
  </w:abstractNum>
  <w:abstractNum w:abstractNumId="11">
    <w:nsid w:val="5B0BAAE7"/>
    <w:multiLevelType w:val="singleLevel"/>
    <w:tmpl w:val="5B0BAAE7"/>
    <w:lvl w:ilvl="0" w:tentative="0">
      <w:start w:val="1"/>
      <w:numFmt w:val="decimal"/>
      <w:suff w:val="nothing"/>
      <w:lvlText w:val="（%1）"/>
      <w:lvlJc w:val="left"/>
    </w:lvl>
  </w:abstractNum>
  <w:abstractNum w:abstractNumId="12">
    <w:nsid w:val="5F853A9C"/>
    <w:multiLevelType w:val="multilevel"/>
    <w:tmpl w:val="5F853A9C"/>
    <w:lvl w:ilvl="0" w:tentative="0">
      <w:start w:val="1"/>
      <w:numFmt w:val="decimal"/>
      <w:lvlText w:val="1-%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1FEC9F9"/>
    <w:multiLevelType w:val="singleLevel"/>
    <w:tmpl w:val="71FEC9F9"/>
    <w:lvl w:ilvl="0" w:tentative="0">
      <w:start w:val="1"/>
      <w:numFmt w:val="decimal"/>
      <w:suff w:val="nothing"/>
      <w:lvlText w:val="%1、"/>
      <w:lvlJc w:val="left"/>
    </w:lvl>
  </w:abstractNum>
  <w:num w:numId="1">
    <w:abstractNumId w:val="12"/>
  </w:num>
  <w:num w:numId="2">
    <w:abstractNumId w:val="11"/>
  </w:num>
  <w:num w:numId="3">
    <w:abstractNumId w:val="4"/>
  </w:num>
  <w:num w:numId="4">
    <w:abstractNumId w:val="1"/>
  </w:num>
  <w:num w:numId="5">
    <w:abstractNumId w:val="2"/>
  </w:num>
  <w:num w:numId="6">
    <w:abstractNumId w:val="0"/>
  </w:num>
  <w:num w:numId="7">
    <w:abstractNumId w:val="3"/>
  </w:num>
  <w:num w:numId="8">
    <w:abstractNumId w:val="6"/>
  </w:num>
  <w:num w:numId="9">
    <w:abstractNumId w:val="5"/>
  </w:num>
  <w:num w:numId="10">
    <w:abstractNumId w:val="10"/>
  </w:num>
  <w:num w:numId="11">
    <w:abstractNumId w:val="13"/>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12B"/>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46B1"/>
    <w:rsid w:val="0009610C"/>
    <w:rsid w:val="000A046A"/>
    <w:rsid w:val="000A0ADD"/>
    <w:rsid w:val="000A11D6"/>
    <w:rsid w:val="000A48A9"/>
    <w:rsid w:val="000A55A2"/>
    <w:rsid w:val="000A5765"/>
    <w:rsid w:val="000B2B9A"/>
    <w:rsid w:val="000B4699"/>
    <w:rsid w:val="000B4C68"/>
    <w:rsid w:val="000B518F"/>
    <w:rsid w:val="000B5263"/>
    <w:rsid w:val="000B67E3"/>
    <w:rsid w:val="000C1368"/>
    <w:rsid w:val="000C1704"/>
    <w:rsid w:val="000C4E1F"/>
    <w:rsid w:val="000D1041"/>
    <w:rsid w:val="000D1BCF"/>
    <w:rsid w:val="000D2697"/>
    <w:rsid w:val="000D2C05"/>
    <w:rsid w:val="000D3266"/>
    <w:rsid w:val="000D39C4"/>
    <w:rsid w:val="000D52A1"/>
    <w:rsid w:val="000D5604"/>
    <w:rsid w:val="000D5AE8"/>
    <w:rsid w:val="000E1F7E"/>
    <w:rsid w:val="000E7943"/>
    <w:rsid w:val="000F69F7"/>
    <w:rsid w:val="000F6D4D"/>
    <w:rsid w:val="0010152C"/>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61EE4"/>
    <w:rsid w:val="00170E34"/>
    <w:rsid w:val="00170E42"/>
    <w:rsid w:val="0017303F"/>
    <w:rsid w:val="00173B94"/>
    <w:rsid w:val="00174F71"/>
    <w:rsid w:val="001754E5"/>
    <w:rsid w:val="001761B6"/>
    <w:rsid w:val="00177269"/>
    <w:rsid w:val="001779DC"/>
    <w:rsid w:val="00177A46"/>
    <w:rsid w:val="00177D07"/>
    <w:rsid w:val="00183A0C"/>
    <w:rsid w:val="00183BA3"/>
    <w:rsid w:val="00185564"/>
    <w:rsid w:val="00185721"/>
    <w:rsid w:val="00186F97"/>
    <w:rsid w:val="00190545"/>
    <w:rsid w:val="00191DAD"/>
    <w:rsid w:val="001944B2"/>
    <w:rsid w:val="0019641C"/>
    <w:rsid w:val="001969A6"/>
    <w:rsid w:val="00196B6A"/>
    <w:rsid w:val="00197051"/>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2D71"/>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12F1"/>
    <w:rsid w:val="00283DDB"/>
    <w:rsid w:val="00283EC7"/>
    <w:rsid w:val="0028505F"/>
    <w:rsid w:val="0028674D"/>
    <w:rsid w:val="0029008A"/>
    <w:rsid w:val="00291F2D"/>
    <w:rsid w:val="00292018"/>
    <w:rsid w:val="00293239"/>
    <w:rsid w:val="00297900"/>
    <w:rsid w:val="002A0F68"/>
    <w:rsid w:val="002A2A10"/>
    <w:rsid w:val="002A4F5E"/>
    <w:rsid w:val="002A56C1"/>
    <w:rsid w:val="002A6A3B"/>
    <w:rsid w:val="002B00D6"/>
    <w:rsid w:val="002B1D56"/>
    <w:rsid w:val="002B1DE9"/>
    <w:rsid w:val="002B32E8"/>
    <w:rsid w:val="002B38AF"/>
    <w:rsid w:val="002B53E1"/>
    <w:rsid w:val="002B5FE5"/>
    <w:rsid w:val="002C1993"/>
    <w:rsid w:val="002C1A77"/>
    <w:rsid w:val="002C1C56"/>
    <w:rsid w:val="002C3DC5"/>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A73"/>
    <w:rsid w:val="00307C04"/>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1EF6"/>
    <w:rsid w:val="003520F3"/>
    <w:rsid w:val="00352533"/>
    <w:rsid w:val="00352DEF"/>
    <w:rsid w:val="003537A4"/>
    <w:rsid w:val="00355656"/>
    <w:rsid w:val="003602F2"/>
    <w:rsid w:val="00362BA5"/>
    <w:rsid w:val="003653F3"/>
    <w:rsid w:val="00366786"/>
    <w:rsid w:val="0037424B"/>
    <w:rsid w:val="00375FA4"/>
    <w:rsid w:val="00381372"/>
    <w:rsid w:val="00381C3C"/>
    <w:rsid w:val="00385AE6"/>
    <w:rsid w:val="003864A5"/>
    <w:rsid w:val="00387647"/>
    <w:rsid w:val="00387CEE"/>
    <w:rsid w:val="00391832"/>
    <w:rsid w:val="00397AC7"/>
    <w:rsid w:val="003A06BD"/>
    <w:rsid w:val="003A0E8B"/>
    <w:rsid w:val="003A2BF5"/>
    <w:rsid w:val="003A4168"/>
    <w:rsid w:val="003A5632"/>
    <w:rsid w:val="003B29EB"/>
    <w:rsid w:val="003B2F7A"/>
    <w:rsid w:val="003B6D97"/>
    <w:rsid w:val="003B6E05"/>
    <w:rsid w:val="003B78F6"/>
    <w:rsid w:val="003C042E"/>
    <w:rsid w:val="003C51EB"/>
    <w:rsid w:val="003C6121"/>
    <w:rsid w:val="003C66E4"/>
    <w:rsid w:val="003C7873"/>
    <w:rsid w:val="003D101F"/>
    <w:rsid w:val="003D255E"/>
    <w:rsid w:val="003D4F2E"/>
    <w:rsid w:val="003D5286"/>
    <w:rsid w:val="003E00EF"/>
    <w:rsid w:val="003E0F35"/>
    <w:rsid w:val="003E1B58"/>
    <w:rsid w:val="003E1B8E"/>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20C"/>
    <w:rsid w:val="004775FD"/>
    <w:rsid w:val="00481A28"/>
    <w:rsid w:val="00482190"/>
    <w:rsid w:val="004836EE"/>
    <w:rsid w:val="00484D04"/>
    <w:rsid w:val="004855C1"/>
    <w:rsid w:val="004862EF"/>
    <w:rsid w:val="004913DC"/>
    <w:rsid w:val="004914E2"/>
    <w:rsid w:val="0049472B"/>
    <w:rsid w:val="00494DC2"/>
    <w:rsid w:val="00496BBA"/>
    <w:rsid w:val="004976A8"/>
    <w:rsid w:val="004A56F8"/>
    <w:rsid w:val="004A6AB8"/>
    <w:rsid w:val="004B01AD"/>
    <w:rsid w:val="004B150B"/>
    <w:rsid w:val="004B3435"/>
    <w:rsid w:val="004B5468"/>
    <w:rsid w:val="004B6D62"/>
    <w:rsid w:val="004B771E"/>
    <w:rsid w:val="004C1CC7"/>
    <w:rsid w:val="004C3A90"/>
    <w:rsid w:val="004C4A5F"/>
    <w:rsid w:val="004C71F1"/>
    <w:rsid w:val="004D0AEF"/>
    <w:rsid w:val="004D0DB0"/>
    <w:rsid w:val="004D20EB"/>
    <w:rsid w:val="004E2617"/>
    <w:rsid w:val="004E599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160D"/>
    <w:rsid w:val="00573F4D"/>
    <w:rsid w:val="00574179"/>
    <w:rsid w:val="00575AA1"/>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42BC"/>
    <w:rsid w:val="005B479C"/>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37C5"/>
    <w:rsid w:val="00614DFA"/>
    <w:rsid w:val="00616D4D"/>
    <w:rsid w:val="0062091D"/>
    <w:rsid w:val="00625609"/>
    <w:rsid w:val="006265E9"/>
    <w:rsid w:val="006267EA"/>
    <w:rsid w:val="00627AC2"/>
    <w:rsid w:val="00630033"/>
    <w:rsid w:val="00631B8B"/>
    <w:rsid w:val="00631BB9"/>
    <w:rsid w:val="00631BCE"/>
    <w:rsid w:val="00631C25"/>
    <w:rsid w:val="00632EFC"/>
    <w:rsid w:val="006332A3"/>
    <w:rsid w:val="00633739"/>
    <w:rsid w:val="00634B89"/>
    <w:rsid w:val="006375CA"/>
    <w:rsid w:val="0064156B"/>
    <w:rsid w:val="00644715"/>
    <w:rsid w:val="00645991"/>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3856"/>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0517"/>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371"/>
    <w:rsid w:val="008264CA"/>
    <w:rsid w:val="00831E72"/>
    <w:rsid w:val="00837727"/>
    <w:rsid w:val="00837B77"/>
    <w:rsid w:val="008438D9"/>
    <w:rsid w:val="00844BD0"/>
    <w:rsid w:val="00845004"/>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16B2"/>
    <w:rsid w:val="00866A7F"/>
    <w:rsid w:val="0087426A"/>
    <w:rsid w:val="00875C20"/>
    <w:rsid w:val="0087633E"/>
    <w:rsid w:val="008843DA"/>
    <w:rsid w:val="008847DD"/>
    <w:rsid w:val="0088641D"/>
    <w:rsid w:val="00886A12"/>
    <w:rsid w:val="00890C16"/>
    <w:rsid w:val="00891EB6"/>
    <w:rsid w:val="0089671D"/>
    <w:rsid w:val="008976D3"/>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07787"/>
    <w:rsid w:val="00915D32"/>
    <w:rsid w:val="009160F0"/>
    <w:rsid w:val="00916636"/>
    <w:rsid w:val="00923DA0"/>
    <w:rsid w:val="00925C01"/>
    <w:rsid w:val="0092652D"/>
    <w:rsid w:val="00927220"/>
    <w:rsid w:val="009307DD"/>
    <w:rsid w:val="00935232"/>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C83"/>
    <w:rsid w:val="0097370A"/>
    <w:rsid w:val="0097472C"/>
    <w:rsid w:val="009756D9"/>
    <w:rsid w:val="009767A2"/>
    <w:rsid w:val="00976E29"/>
    <w:rsid w:val="0098037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51CE"/>
    <w:rsid w:val="009A66D4"/>
    <w:rsid w:val="009A7173"/>
    <w:rsid w:val="009A7753"/>
    <w:rsid w:val="009B1BFD"/>
    <w:rsid w:val="009B3EC0"/>
    <w:rsid w:val="009B49EA"/>
    <w:rsid w:val="009B50C1"/>
    <w:rsid w:val="009B79C7"/>
    <w:rsid w:val="009C03B6"/>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47ADA"/>
    <w:rsid w:val="00A5086F"/>
    <w:rsid w:val="00A508A1"/>
    <w:rsid w:val="00A51993"/>
    <w:rsid w:val="00A53EB8"/>
    <w:rsid w:val="00A54501"/>
    <w:rsid w:val="00A54709"/>
    <w:rsid w:val="00A555DE"/>
    <w:rsid w:val="00A55B65"/>
    <w:rsid w:val="00A56005"/>
    <w:rsid w:val="00A62299"/>
    <w:rsid w:val="00A64D15"/>
    <w:rsid w:val="00A64FEE"/>
    <w:rsid w:val="00A657F6"/>
    <w:rsid w:val="00A6635C"/>
    <w:rsid w:val="00A710BC"/>
    <w:rsid w:val="00A74DC1"/>
    <w:rsid w:val="00A755EC"/>
    <w:rsid w:val="00A77C8F"/>
    <w:rsid w:val="00A82658"/>
    <w:rsid w:val="00A82919"/>
    <w:rsid w:val="00A835DD"/>
    <w:rsid w:val="00A84FA5"/>
    <w:rsid w:val="00A87BD8"/>
    <w:rsid w:val="00A9170A"/>
    <w:rsid w:val="00A97623"/>
    <w:rsid w:val="00AA08C6"/>
    <w:rsid w:val="00AA1DEE"/>
    <w:rsid w:val="00AA1E37"/>
    <w:rsid w:val="00AA4759"/>
    <w:rsid w:val="00AA579F"/>
    <w:rsid w:val="00AA72D0"/>
    <w:rsid w:val="00AC0199"/>
    <w:rsid w:val="00AC4249"/>
    <w:rsid w:val="00AD2807"/>
    <w:rsid w:val="00AD42F0"/>
    <w:rsid w:val="00AD4798"/>
    <w:rsid w:val="00AD4A8D"/>
    <w:rsid w:val="00AD6AD5"/>
    <w:rsid w:val="00AE0239"/>
    <w:rsid w:val="00AE077D"/>
    <w:rsid w:val="00AE0D02"/>
    <w:rsid w:val="00AE5E5C"/>
    <w:rsid w:val="00AE6033"/>
    <w:rsid w:val="00AF0F34"/>
    <w:rsid w:val="00AF2AAA"/>
    <w:rsid w:val="00AF2ED8"/>
    <w:rsid w:val="00AF3654"/>
    <w:rsid w:val="00AF3D2C"/>
    <w:rsid w:val="00AF4166"/>
    <w:rsid w:val="00AF48AC"/>
    <w:rsid w:val="00AF48BD"/>
    <w:rsid w:val="00AF5959"/>
    <w:rsid w:val="00AF5C93"/>
    <w:rsid w:val="00AF740A"/>
    <w:rsid w:val="00B0084A"/>
    <w:rsid w:val="00B021C3"/>
    <w:rsid w:val="00B05548"/>
    <w:rsid w:val="00B1611E"/>
    <w:rsid w:val="00B17DC4"/>
    <w:rsid w:val="00B212E3"/>
    <w:rsid w:val="00B22232"/>
    <w:rsid w:val="00B22CA8"/>
    <w:rsid w:val="00B231AF"/>
    <w:rsid w:val="00B26CC9"/>
    <w:rsid w:val="00B27516"/>
    <w:rsid w:val="00B27EC7"/>
    <w:rsid w:val="00B307F5"/>
    <w:rsid w:val="00B32CA1"/>
    <w:rsid w:val="00B33C3C"/>
    <w:rsid w:val="00B34AA5"/>
    <w:rsid w:val="00B34F55"/>
    <w:rsid w:val="00B3590D"/>
    <w:rsid w:val="00B424C7"/>
    <w:rsid w:val="00B43E86"/>
    <w:rsid w:val="00B44474"/>
    <w:rsid w:val="00B4472C"/>
    <w:rsid w:val="00B451B5"/>
    <w:rsid w:val="00B475E4"/>
    <w:rsid w:val="00B51215"/>
    <w:rsid w:val="00B538AB"/>
    <w:rsid w:val="00B5611E"/>
    <w:rsid w:val="00B56960"/>
    <w:rsid w:val="00B60A7D"/>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058"/>
    <w:rsid w:val="00BC17F2"/>
    <w:rsid w:val="00BC2123"/>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07730"/>
    <w:rsid w:val="00C1665B"/>
    <w:rsid w:val="00C1721E"/>
    <w:rsid w:val="00C174C3"/>
    <w:rsid w:val="00C178D0"/>
    <w:rsid w:val="00C2042E"/>
    <w:rsid w:val="00C21466"/>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6369"/>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3021"/>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3A2C"/>
    <w:rsid w:val="00D35457"/>
    <w:rsid w:val="00D36951"/>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6028"/>
    <w:rsid w:val="00D8734E"/>
    <w:rsid w:val="00D906FC"/>
    <w:rsid w:val="00D91013"/>
    <w:rsid w:val="00D91124"/>
    <w:rsid w:val="00D91990"/>
    <w:rsid w:val="00D94E14"/>
    <w:rsid w:val="00D966FA"/>
    <w:rsid w:val="00DA0B8A"/>
    <w:rsid w:val="00DA3D04"/>
    <w:rsid w:val="00DA4F3F"/>
    <w:rsid w:val="00DA5A08"/>
    <w:rsid w:val="00DA5B11"/>
    <w:rsid w:val="00DA5E8C"/>
    <w:rsid w:val="00DA5F86"/>
    <w:rsid w:val="00DA73F4"/>
    <w:rsid w:val="00DB078C"/>
    <w:rsid w:val="00DB132B"/>
    <w:rsid w:val="00DB2FE1"/>
    <w:rsid w:val="00DB3722"/>
    <w:rsid w:val="00DB407B"/>
    <w:rsid w:val="00DC044D"/>
    <w:rsid w:val="00DC495E"/>
    <w:rsid w:val="00DC7F81"/>
    <w:rsid w:val="00DD10E4"/>
    <w:rsid w:val="00DD2A3B"/>
    <w:rsid w:val="00DD4D7D"/>
    <w:rsid w:val="00DD608B"/>
    <w:rsid w:val="00DD712C"/>
    <w:rsid w:val="00DD7DD0"/>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6CE9"/>
    <w:rsid w:val="00E47C9E"/>
    <w:rsid w:val="00E50520"/>
    <w:rsid w:val="00E532F5"/>
    <w:rsid w:val="00E55B67"/>
    <w:rsid w:val="00E614CC"/>
    <w:rsid w:val="00E65A9C"/>
    <w:rsid w:val="00E704A3"/>
    <w:rsid w:val="00E70737"/>
    <w:rsid w:val="00E719F0"/>
    <w:rsid w:val="00E73179"/>
    <w:rsid w:val="00E738D6"/>
    <w:rsid w:val="00E74170"/>
    <w:rsid w:val="00E74FA4"/>
    <w:rsid w:val="00E76B78"/>
    <w:rsid w:val="00E776A0"/>
    <w:rsid w:val="00E776ED"/>
    <w:rsid w:val="00E77B95"/>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290F"/>
    <w:rsid w:val="00EF4566"/>
    <w:rsid w:val="00EF4613"/>
    <w:rsid w:val="00EF4697"/>
    <w:rsid w:val="00EF4C04"/>
    <w:rsid w:val="00EF5A8C"/>
    <w:rsid w:val="00F009B8"/>
    <w:rsid w:val="00F00C3F"/>
    <w:rsid w:val="00F04611"/>
    <w:rsid w:val="00F04D73"/>
    <w:rsid w:val="00F06BEF"/>
    <w:rsid w:val="00F07B6F"/>
    <w:rsid w:val="00F07C40"/>
    <w:rsid w:val="00F1377B"/>
    <w:rsid w:val="00F1680A"/>
    <w:rsid w:val="00F16DC8"/>
    <w:rsid w:val="00F21170"/>
    <w:rsid w:val="00F21D30"/>
    <w:rsid w:val="00F22B1A"/>
    <w:rsid w:val="00F23B09"/>
    <w:rsid w:val="00F24FAF"/>
    <w:rsid w:val="00F25037"/>
    <w:rsid w:val="00F25836"/>
    <w:rsid w:val="00F26827"/>
    <w:rsid w:val="00F30291"/>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517F"/>
    <w:rsid w:val="00F9638F"/>
    <w:rsid w:val="00FA0609"/>
    <w:rsid w:val="00FA14AA"/>
    <w:rsid w:val="00FA2341"/>
    <w:rsid w:val="00FA28DB"/>
    <w:rsid w:val="00FA30E3"/>
    <w:rsid w:val="00FA5935"/>
    <w:rsid w:val="00FA651C"/>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3045253"/>
    <w:rsid w:val="06087CEC"/>
    <w:rsid w:val="067203BF"/>
    <w:rsid w:val="088D44F0"/>
    <w:rsid w:val="090C3286"/>
    <w:rsid w:val="0A977223"/>
    <w:rsid w:val="0BE95B29"/>
    <w:rsid w:val="0D091D9A"/>
    <w:rsid w:val="0D4508F8"/>
    <w:rsid w:val="0DAB2E51"/>
    <w:rsid w:val="0DC61A39"/>
    <w:rsid w:val="0E547045"/>
    <w:rsid w:val="0E721BC1"/>
    <w:rsid w:val="0EF32D02"/>
    <w:rsid w:val="0F7560C5"/>
    <w:rsid w:val="0FC258F1"/>
    <w:rsid w:val="106125D0"/>
    <w:rsid w:val="10D254AD"/>
    <w:rsid w:val="112C24FB"/>
    <w:rsid w:val="11D72467"/>
    <w:rsid w:val="12B70B0F"/>
    <w:rsid w:val="1498215E"/>
    <w:rsid w:val="14D233B9"/>
    <w:rsid w:val="154E5444"/>
    <w:rsid w:val="15543DCE"/>
    <w:rsid w:val="15A563D8"/>
    <w:rsid w:val="164107F7"/>
    <w:rsid w:val="16F2564D"/>
    <w:rsid w:val="189D12B1"/>
    <w:rsid w:val="18C272A1"/>
    <w:rsid w:val="18F27B86"/>
    <w:rsid w:val="198555C1"/>
    <w:rsid w:val="19CB76F3"/>
    <w:rsid w:val="19FD4A34"/>
    <w:rsid w:val="1A5A30CA"/>
    <w:rsid w:val="1BE834C2"/>
    <w:rsid w:val="1CA42C54"/>
    <w:rsid w:val="1CE4012E"/>
    <w:rsid w:val="1D3E1CC2"/>
    <w:rsid w:val="1D454295"/>
    <w:rsid w:val="1D50131F"/>
    <w:rsid w:val="1D9E02DC"/>
    <w:rsid w:val="1F503858"/>
    <w:rsid w:val="1F78139F"/>
    <w:rsid w:val="1F8E3846"/>
    <w:rsid w:val="208A08F7"/>
    <w:rsid w:val="2204335C"/>
    <w:rsid w:val="2221328A"/>
    <w:rsid w:val="22576CAC"/>
    <w:rsid w:val="238579FC"/>
    <w:rsid w:val="23B5012E"/>
    <w:rsid w:val="23DA1943"/>
    <w:rsid w:val="23FA3A52"/>
    <w:rsid w:val="244B45EE"/>
    <w:rsid w:val="24CC233D"/>
    <w:rsid w:val="252B4B4C"/>
    <w:rsid w:val="26207CF4"/>
    <w:rsid w:val="268B161A"/>
    <w:rsid w:val="28117E8C"/>
    <w:rsid w:val="283261F1"/>
    <w:rsid w:val="2B847127"/>
    <w:rsid w:val="2BF30AC7"/>
    <w:rsid w:val="2C403188"/>
    <w:rsid w:val="2DC01BA9"/>
    <w:rsid w:val="2DCF003E"/>
    <w:rsid w:val="2E2250AF"/>
    <w:rsid w:val="2E664FC2"/>
    <w:rsid w:val="2F4607D4"/>
    <w:rsid w:val="2F8D5A84"/>
    <w:rsid w:val="304F048F"/>
    <w:rsid w:val="306727B0"/>
    <w:rsid w:val="30A74B6F"/>
    <w:rsid w:val="31711667"/>
    <w:rsid w:val="317C228B"/>
    <w:rsid w:val="31C205E6"/>
    <w:rsid w:val="325F4087"/>
    <w:rsid w:val="33E97A6D"/>
    <w:rsid w:val="34E24AFB"/>
    <w:rsid w:val="34EE2CE3"/>
    <w:rsid w:val="35260E8C"/>
    <w:rsid w:val="35766107"/>
    <w:rsid w:val="357F37B1"/>
    <w:rsid w:val="361956CA"/>
    <w:rsid w:val="36D3294D"/>
    <w:rsid w:val="37125486"/>
    <w:rsid w:val="38294DF3"/>
    <w:rsid w:val="38B642D4"/>
    <w:rsid w:val="38E203B9"/>
    <w:rsid w:val="391F631E"/>
    <w:rsid w:val="39BE5B37"/>
    <w:rsid w:val="3A0F5BB5"/>
    <w:rsid w:val="3A230C04"/>
    <w:rsid w:val="3A3E27D3"/>
    <w:rsid w:val="3A58375A"/>
    <w:rsid w:val="3B225C51"/>
    <w:rsid w:val="3B806E1C"/>
    <w:rsid w:val="3D7B3D3F"/>
    <w:rsid w:val="3ED5611A"/>
    <w:rsid w:val="3F36616F"/>
    <w:rsid w:val="3F7D5B4C"/>
    <w:rsid w:val="3FBA0B4E"/>
    <w:rsid w:val="3FF34060"/>
    <w:rsid w:val="417D62D7"/>
    <w:rsid w:val="41B15F81"/>
    <w:rsid w:val="42134546"/>
    <w:rsid w:val="42B073CA"/>
    <w:rsid w:val="44250560"/>
    <w:rsid w:val="443A225E"/>
    <w:rsid w:val="445B0426"/>
    <w:rsid w:val="44EF7715"/>
    <w:rsid w:val="45185304"/>
    <w:rsid w:val="475573AE"/>
    <w:rsid w:val="47685334"/>
    <w:rsid w:val="478D3715"/>
    <w:rsid w:val="47E50732"/>
    <w:rsid w:val="47EF3A7A"/>
    <w:rsid w:val="488B2CB0"/>
    <w:rsid w:val="48AC74A2"/>
    <w:rsid w:val="48F97216"/>
    <w:rsid w:val="4B9506C1"/>
    <w:rsid w:val="4C940979"/>
    <w:rsid w:val="4CDA18C0"/>
    <w:rsid w:val="4CF773C7"/>
    <w:rsid w:val="4D341814"/>
    <w:rsid w:val="4D8E42EC"/>
    <w:rsid w:val="4DD67C8E"/>
    <w:rsid w:val="4DD775D3"/>
    <w:rsid w:val="4EB946C7"/>
    <w:rsid w:val="4EEA1F41"/>
    <w:rsid w:val="4EF47D78"/>
    <w:rsid w:val="4F3052E6"/>
    <w:rsid w:val="4FFC0D0F"/>
    <w:rsid w:val="50016325"/>
    <w:rsid w:val="51D11D27"/>
    <w:rsid w:val="52233BDD"/>
    <w:rsid w:val="546A07E8"/>
    <w:rsid w:val="54950DC4"/>
    <w:rsid w:val="54C07E9B"/>
    <w:rsid w:val="55560EC1"/>
    <w:rsid w:val="55886BA1"/>
    <w:rsid w:val="565C6BA3"/>
    <w:rsid w:val="56A36AFD"/>
    <w:rsid w:val="56DC71A4"/>
    <w:rsid w:val="5A6B3643"/>
    <w:rsid w:val="5A9658BC"/>
    <w:rsid w:val="5C2B3F8B"/>
    <w:rsid w:val="5E9B16F3"/>
    <w:rsid w:val="5EFA0B0F"/>
    <w:rsid w:val="5F5B6FD5"/>
    <w:rsid w:val="5FDC6467"/>
    <w:rsid w:val="606B68CE"/>
    <w:rsid w:val="60771CEC"/>
    <w:rsid w:val="621C5807"/>
    <w:rsid w:val="62441343"/>
    <w:rsid w:val="62C22521"/>
    <w:rsid w:val="62CF5E0F"/>
    <w:rsid w:val="630930CF"/>
    <w:rsid w:val="636C263B"/>
    <w:rsid w:val="63DC5366"/>
    <w:rsid w:val="654F7AC4"/>
    <w:rsid w:val="657C1F97"/>
    <w:rsid w:val="65EB0C82"/>
    <w:rsid w:val="65FA31A3"/>
    <w:rsid w:val="66E71979"/>
    <w:rsid w:val="6716462B"/>
    <w:rsid w:val="681317B4"/>
    <w:rsid w:val="68667D97"/>
    <w:rsid w:val="68971B17"/>
    <w:rsid w:val="68DA4684"/>
    <w:rsid w:val="6B3E6875"/>
    <w:rsid w:val="6BE2363A"/>
    <w:rsid w:val="6C691739"/>
    <w:rsid w:val="6DEC6DCB"/>
    <w:rsid w:val="6EBF142E"/>
    <w:rsid w:val="6EF7078D"/>
    <w:rsid w:val="6F0137F4"/>
    <w:rsid w:val="6FE638C2"/>
    <w:rsid w:val="70817E10"/>
    <w:rsid w:val="723839D1"/>
    <w:rsid w:val="738467A2"/>
    <w:rsid w:val="74895730"/>
    <w:rsid w:val="74A013B9"/>
    <w:rsid w:val="75144D53"/>
    <w:rsid w:val="754603CB"/>
    <w:rsid w:val="757D16FB"/>
    <w:rsid w:val="75A41739"/>
    <w:rsid w:val="75BF2033"/>
    <w:rsid w:val="775D74C3"/>
    <w:rsid w:val="781C169F"/>
    <w:rsid w:val="79FC393B"/>
    <w:rsid w:val="7A0206FC"/>
    <w:rsid w:val="7A0B5763"/>
    <w:rsid w:val="7A285C9F"/>
    <w:rsid w:val="7A5C2227"/>
    <w:rsid w:val="7A910122"/>
    <w:rsid w:val="7AC8166A"/>
    <w:rsid w:val="7B4D5AC3"/>
    <w:rsid w:val="7B5573A2"/>
    <w:rsid w:val="7B5D1DB2"/>
    <w:rsid w:val="7C2C729B"/>
    <w:rsid w:val="7C921F30"/>
    <w:rsid w:val="7CB47DAA"/>
    <w:rsid w:val="7D225061"/>
    <w:rsid w:val="7D376633"/>
    <w:rsid w:val="7D470F6C"/>
    <w:rsid w:val="7DEE3196"/>
    <w:rsid w:val="7E584AB3"/>
    <w:rsid w:val="7EB10D93"/>
    <w:rsid w:val="7ED06D3F"/>
    <w:rsid w:val="7F7B747E"/>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7">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9">
    <w:name w:val="heading 4"/>
    <w:basedOn w:val="1"/>
    <w:next w:val="1"/>
    <w:link w:val="3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10">
    <w:name w:val="heading 5"/>
    <w:basedOn w:val="1"/>
    <w:next w:val="1"/>
    <w:link w:val="3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11">
    <w:name w:val="heading 6"/>
    <w:basedOn w:val="1"/>
    <w:next w:val="1"/>
    <w:link w:val="33"/>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正文样式"/>
    <w:basedOn w:val="4"/>
    <w:autoRedefine/>
    <w:qFormat/>
    <w:uiPriority w:val="0"/>
    <w:pPr>
      <w:spacing w:line="360" w:lineRule="auto"/>
    </w:pPr>
    <w:rPr>
      <w:kern w:val="0"/>
      <w:sz w:val="20"/>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12">
    <w:name w:val="Document Map"/>
    <w:basedOn w:val="1"/>
    <w:link w:val="46"/>
    <w:unhideWhenUsed/>
    <w:qFormat/>
    <w:uiPriority w:val="0"/>
    <w:rPr>
      <w:rFonts w:ascii="宋体" w:eastAsia="宋体"/>
      <w:sz w:val="18"/>
      <w:szCs w:val="18"/>
    </w:rPr>
  </w:style>
  <w:style w:type="paragraph" w:styleId="13">
    <w:name w:val="annotation text"/>
    <w:basedOn w:val="1"/>
    <w:link w:val="48"/>
    <w:qFormat/>
    <w:uiPriority w:val="99"/>
    <w:pPr>
      <w:jc w:val="left"/>
    </w:pPr>
    <w:rPr>
      <w:rFonts w:ascii="Times New Roman" w:hAnsi="Times New Roman" w:eastAsia="宋体" w:cs="Times New Roman"/>
      <w:szCs w:val="24"/>
    </w:rPr>
  </w:style>
  <w:style w:type="paragraph" w:styleId="14">
    <w:name w:val="Balloon Text"/>
    <w:basedOn w:val="1"/>
    <w:link w:val="47"/>
    <w:semiHidden/>
    <w:unhideWhenUsed/>
    <w:qFormat/>
    <w:uiPriority w:val="99"/>
    <w:rPr>
      <w:sz w:val="18"/>
      <w:szCs w:val="18"/>
    </w:rPr>
  </w:style>
  <w:style w:type="paragraph" w:styleId="15">
    <w:name w:val="footer"/>
    <w:basedOn w:val="1"/>
    <w:link w:val="28"/>
    <w:unhideWhenUsed/>
    <w:qFormat/>
    <w:uiPriority w:val="0"/>
    <w:pPr>
      <w:tabs>
        <w:tab w:val="center" w:pos="4153"/>
        <w:tab w:val="right" w:pos="8306"/>
      </w:tabs>
      <w:snapToGrid w:val="0"/>
      <w:jc w:val="left"/>
    </w:pPr>
    <w:rPr>
      <w:sz w:val="18"/>
      <w:szCs w:val="18"/>
    </w:rPr>
  </w:style>
  <w:style w:type="paragraph" w:styleId="16">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13"/>
    <w:next w:val="13"/>
    <w:link w:val="55"/>
    <w:semiHidden/>
    <w:unhideWhenUsed/>
    <w:qFormat/>
    <w:uiPriority w:val="99"/>
    <w:rPr>
      <w:rFonts w:asciiTheme="minorHAnsi" w:hAnsiTheme="minorHAnsi" w:eastAsiaTheme="minorEastAsia" w:cstheme="minorBidi"/>
      <w:b/>
      <w:bCs/>
      <w:szCs w:val="22"/>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qFormat/>
    <w:uiPriority w:val="99"/>
    <w:rPr>
      <w:sz w:val="21"/>
      <w:szCs w:val="21"/>
    </w:rPr>
  </w:style>
  <w:style w:type="character" w:customStyle="1" w:styleId="27">
    <w:name w:val="页眉 Char"/>
    <w:basedOn w:val="23"/>
    <w:link w:val="16"/>
    <w:qFormat/>
    <w:uiPriority w:val="0"/>
    <w:rPr>
      <w:sz w:val="18"/>
      <w:szCs w:val="18"/>
    </w:rPr>
  </w:style>
  <w:style w:type="character" w:customStyle="1" w:styleId="28">
    <w:name w:val="页脚 Char"/>
    <w:basedOn w:val="23"/>
    <w:link w:val="15"/>
    <w:qFormat/>
    <w:uiPriority w:val="0"/>
    <w:rPr>
      <w:sz w:val="18"/>
      <w:szCs w:val="18"/>
    </w:rPr>
  </w:style>
  <w:style w:type="character" w:customStyle="1" w:styleId="29">
    <w:name w:val="标题 1 Char"/>
    <w:basedOn w:val="23"/>
    <w:link w:val="6"/>
    <w:qFormat/>
    <w:uiPriority w:val="9"/>
    <w:rPr>
      <w:rFonts w:ascii="宋体" w:hAnsi="宋体" w:eastAsia="宋体" w:cs="宋体"/>
      <w:b/>
      <w:bCs/>
      <w:kern w:val="36"/>
      <w:sz w:val="48"/>
      <w:szCs w:val="48"/>
    </w:rPr>
  </w:style>
  <w:style w:type="character" w:customStyle="1" w:styleId="30">
    <w:name w:val="标题 3 Char"/>
    <w:basedOn w:val="23"/>
    <w:link w:val="8"/>
    <w:qFormat/>
    <w:uiPriority w:val="9"/>
    <w:rPr>
      <w:rFonts w:ascii="宋体" w:hAnsi="宋体" w:eastAsia="宋体" w:cs="宋体"/>
      <w:b/>
      <w:bCs/>
      <w:kern w:val="0"/>
      <w:sz w:val="27"/>
      <w:szCs w:val="27"/>
    </w:rPr>
  </w:style>
  <w:style w:type="character" w:customStyle="1" w:styleId="31">
    <w:name w:val="标题 4 Char"/>
    <w:basedOn w:val="23"/>
    <w:link w:val="9"/>
    <w:qFormat/>
    <w:uiPriority w:val="9"/>
    <w:rPr>
      <w:rFonts w:ascii="宋体" w:hAnsi="宋体" w:eastAsia="宋体" w:cs="宋体"/>
      <w:b/>
      <w:bCs/>
      <w:kern w:val="0"/>
      <w:sz w:val="24"/>
      <w:szCs w:val="24"/>
    </w:rPr>
  </w:style>
  <w:style w:type="character" w:customStyle="1" w:styleId="32">
    <w:name w:val="标题 5 Char"/>
    <w:basedOn w:val="23"/>
    <w:link w:val="10"/>
    <w:qFormat/>
    <w:uiPriority w:val="9"/>
    <w:rPr>
      <w:rFonts w:ascii="宋体" w:hAnsi="宋体" w:eastAsia="宋体" w:cs="宋体"/>
      <w:b/>
      <w:bCs/>
      <w:kern w:val="0"/>
      <w:sz w:val="20"/>
      <w:szCs w:val="20"/>
    </w:rPr>
  </w:style>
  <w:style w:type="character" w:customStyle="1" w:styleId="33">
    <w:name w:val="标题 6 Char"/>
    <w:basedOn w:val="23"/>
    <w:link w:val="11"/>
    <w:qFormat/>
    <w:uiPriority w:val="9"/>
    <w:rPr>
      <w:rFonts w:ascii="宋体" w:hAnsi="宋体" w:eastAsia="宋体" w:cs="宋体"/>
      <w:b/>
      <w:bCs/>
      <w:kern w:val="0"/>
      <w:sz w:val="15"/>
      <w:szCs w:val="15"/>
    </w:rPr>
  </w:style>
  <w:style w:type="character" w:customStyle="1" w:styleId="34">
    <w:name w:val="customize__projectname"/>
    <w:basedOn w:val="23"/>
    <w:qFormat/>
    <w:uiPriority w:val="0"/>
  </w:style>
  <w:style w:type="character" w:customStyle="1" w:styleId="35">
    <w:name w:val="customize_recordno"/>
    <w:basedOn w:val="23"/>
    <w:qFormat/>
    <w:uiPriority w:val="0"/>
  </w:style>
  <w:style w:type="character" w:customStyle="1" w:styleId="36">
    <w:name w:val="customize_project_code"/>
    <w:basedOn w:val="23"/>
    <w:qFormat/>
    <w:uiPriority w:val="0"/>
  </w:style>
  <w:style w:type="character" w:customStyle="1" w:styleId="37">
    <w:name w:val="customize_cgr"/>
    <w:basedOn w:val="23"/>
    <w:qFormat/>
    <w:uiPriority w:val="0"/>
  </w:style>
  <w:style w:type="character" w:customStyle="1" w:styleId="38">
    <w:name w:val="customize_agent"/>
    <w:basedOn w:val="23"/>
    <w:qFormat/>
    <w:uiPriority w:val="0"/>
  </w:style>
  <w:style w:type="character" w:customStyle="1" w:styleId="39">
    <w:name w:val="customize_cgrdz"/>
    <w:basedOn w:val="23"/>
    <w:qFormat/>
    <w:uiPriority w:val="0"/>
  </w:style>
  <w:style w:type="character" w:customStyle="1" w:styleId="40">
    <w:name w:val="customize_cgrdh"/>
    <w:basedOn w:val="23"/>
    <w:qFormat/>
    <w:uiPriority w:val="0"/>
  </w:style>
  <w:style w:type="character" w:customStyle="1" w:styleId="41">
    <w:name w:val="customize_agentadd"/>
    <w:basedOn w:val="23"/>
    <w:qFormat/>
    <w:uiPriority w:val="0"/>
  </w:style>
  <w:style w:type="character" w:customStyle="1" w:styleId="42">
    <w:name w:val="customize_agenttel"/>
    <w:basedOn w:val="23"/>
    <w:qFormat/>
    <w:uiPriority w:val="0"/>
  </w:style>
  <w:style w:type="character" w:customStyle="1" w:styleId="43">
    <w:name w:val="editlist"/>
    <w:basedOn w:val="23"/>
    <w:qFormat/>
    <w:uiPriority w:val="0"/>
  </w:style>
  <w:style w:type="character" w:customStyle="1" w:styleId="44">
    <w:name w:val="edittexttarea"/>
    <w:basedOn w:val="23"/>
    <w:qFormat/>
    <w:uiPriority w:val="0"/>
  </w:style>
  <w:style w:type="character" w:customStyle="1" w:styleId="45">
    <w:name w:val="editinput"/>
    <w:basedOn w:val="23"/>
    <w:qFormat/>
    <w:uiPriority w:val="0"/>
  </w:style>
  <w:style w:type="character" w:customStyle="1" w:styleId="46">
    <w:name w:val="文档结构图 Char"/>
    <w:basedOn w:val="23"/>
    <w:link w:val="12"/>
    <w:qFormat/>
    <w:uiPriority w:val="0"/>
    <w:rPr>
      <w:rFonts w:ascii="宋体" w:eastAsia="宋体"/>
      <w:sz w:val="18"/>
      <w:szCs w:val="18"/>
    </w:rPr>
  </w:style>
  <w:style w:type="character" w:customStyle="1" w:styleId="47">
    <w:name w:val="批注框文本 Char"/>
    <w:basedOn w:val="23"/>
    <w:link w:val="14"/>
    <w:semiHidden/>
    <w:qFormat/>
    <w:uiPriority w:val="99"/>
    <w:rPr>
      <w:sz w:val="18"/>
      <w:szCs w:val="18"/>
    </w:rPr>
  </w:style>
  <w:style w:type="character" w:customStyle="1" w:styleId="48">
    <w:name w:val="批注文字 Char"/>
    <w:basedOn w:val="23"/>
    <w:link w:val="13"/>
    <w:qFormat/>
    <w:uiPriority w:val="99"/>
    <w:rPr>
      <w:rFonts w:ascii="Times New Roman" w:hAnsi="Times New Roman" w:eastAsia="宋体" w:cs="Times New Roman"/>
      <w:szCs w:val="24"/>
    </w:rPr>
  </w:style>
  <w:style w:type="character" w:customStyle="1" w:styleId="49">
    <w:name w:val="标题 2 Char"/>
    <w:basedOn w:val="23"/>
    <w:link w:val="7"/>
    <w:qFormat/>
    <w:uiPriority w:val="9"/>
    <w:rPr>
      <w:rFonts w:asciiTheme="majorHAnsi" w:hAnsiTheme="majorHAnsi" w:eastAsiaTheme="majorEastAsia" w:cstheme="majorBidi"/>
      <w:b/>
      <w:bCs/>
      <w:sz w:val="32"/>
      <w:szCs w:val="32"/>
    </w:rPr>
  </w:style>
  <w:style w:type="paragraph" w:styleId="50">
    <w:name w:val="List Paragraph"/>
    <w:basedOn w:val="1"/>
    <w:qFormat/>
    <w:uiPriority w:val="34"/>
    <w:pPr>
      <w:ind w:firstLine="420" w:firstLineChars="200"/>
    </w:pPr>
  </w:style>
  <w:style w:type="paragraph" w:customStyle="1" w:styleId="51">
    <w:name w:val="TOC 标题1"/>
    <w:basedOn w:val="6"/>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52">
    <w:name w:val="网格型1"/>
    <w:basedOn w:val="2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网格型31"/>
    <w:basedOn w:val="2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4">
    <w:name w:val="网格型4"/>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8"/>
    <w:link w:val="20"/>
    <w:semiHidden/>
    <w:qFormat/>
    <w:uiPriority w:val="99"/>
    <w:rPr>
      <w:b/>
      <w:bCs/>
      <w:kern w:val="2"/>
      <w:sz w:val="21"/>
      <w:szCs w:val="22"/>
    </w:rPr>
  </w:style>
  <w:style w:type="paragraph" w:customStyle="1" w:styleId="56">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7">
    <w:name w:val="col-sm-6"/>
    <w:basedOn w:val="23"/>
    <w:qFormat/>
    <w:uiPriority w:val="0"/>
  </w:style>
  <w:style w:type="paragraph" w:customStyle="1" w:styleId="58">
    <w:name w:val="null3"/>
    <w:hidden/>
    <w:qFormat/>
    <w:uiPriority w:val="0"/>
    <w:rPr>
      <w:rFonts w:hint="eastAsia" w:asciiTheme="minorHAnsi" w:hAnsiTheme="minorHAnsi" w:eastAsiaTheme="minorEastAsia" w:cstheme="minorBidi"/>
      <w:lang w:val="en-US" w:eastAsia="zh-CN" w:bidi="ar-SA"/>
    </w:rPr>
  </w:style>
  <w:style w:type="paragraph" w:customStyle="1" w:styleId="59">
    <w:name w:val="列出段落11"/>
    <w:basedOn w:val="1"/>
    <w:autoRedefine/>
    <w:qFormat/>
    <w:uiPriority w:val="34"/>
    <w:pPr>
      <w:ind w:firstLine="420" w:firstLineChars="200"/>
    </w:pPr>
  </w:style>
  <w:style w:type="paragraph" w:customStyle="1" w:styleId="60">
    <w:name w:val="列出段落1"/>
    <w:basedOn w:val="1"/>
    <w:autoRedefine/>
    <w:qFormat/>
    <w:uiPriority w:val="34"/>
    <w:pPr>
      <w:ind w:firstLine="420" w:firstLineChars="200"/>
    </w:pPr>
  </w:style>
  <w:style w:type="paragraph" w:customStyle="1" w:styleId="61">
    <w:name w:val="正文1"/>
    <w:basedOn w:val="1"/>
    <w:autoRedefine/>
    <w:qFormat/>
    <w:uiPriority w:val="0"/>
    <w:pPr>
      <w:spacing w:line="360" w:lineRule="auto"/>
      <w:ind w:left="1260" w:leftChars="600" w:firstLine="540" w:firstLineChars="257"/>
    </w:pPr>
    <w:rPr>
      <w:rFonts w:ascii="宋体" w:hAnsi="宋体"/>
    </w:rPr>
  </w:style>
  <w:style w:type="character" w:customStyle="1" w:styleId="62">
    <w:name w:val="font41"/>
    <w:basedOn w:val="23"/>
    <w:qFormat/>
    <w:uiPriority w:val="0"/>
    <w:rPr>
      <w:rFonts w:hint="eastAsia" w:ascii="宋体" w:hAnsi="宋体" w:eastAsia="宋体" w:cs="宋体"/>
      <w:color w:val="FF0000"/>
      <w:sz w:val="22"/>
      <w:szCs w:val="22"/>
      <w:u w:val="none"/>
    </w:rPr>
  </w:style>
  <w:style w:type="character" w:customStyle="1" w:styleId="63">
    <w:name w:val="font81"/>
    <w:basedOn w:val="23"/>
    <w:qFormat/>
    <w:uiPriority w:val="0"/>
    <w:rPr>
      <w:rFonts w:ascii="Segoe UI Symbol" w:hAnsi="Segoe UI Symbol" w:eastAsia="Segoe UI Symbol" w:cs="Segoe UI Symbol"/>
      <w:color w:val="000000"/>
      <w:sz w:val="24"/>
      <w:szCs w:val="24"/>
      <w:u w:val="none"/>
    </w:rPr>
  </w:style>
  <w:style w:type="character" w:customStyle="1" w:styleId="64">
    <w:name w:val="font101"/>
    <w:basedOn w:val="23"/>
    <w:qFormat/>
    <w:uiPriority w:val="0"/>
    <w:rPr>
      <w:rFonts w:hint="eastAsia" w:ascii="宋体" w:hAnsi="宋体" w:eastAsia="宋体" w:cs="宋体"/>
      <w:b/>
      <w:bCs/>
      <w:color w:val="000000"/>
      <w:sz w:val="21"/>
      <w:szCs w:val="21"/>
      <w:u w:val="none"/>
    </w:rPr>
  </w:style>
  <w:style w:type="character" w:customStyle="1" w:styleId="65">
    <w:name w:val="font21"/>
    <w:basedOn w:val="23"/>
    <w:qFormat/>
    <w:uiPriority w:val="0"/>
    <w:rPr>
      <w:rFonts w:hint="eastAsia" w:ascii="宋体" w:hAnsi="宋体" w:eastAsia="宋体" w:cs="宋体"/>
      <w:color w:val="000000"/>
      <w:sz w:val="22"/>
      <w:szCs w:val="22"/>
      <w:u w:val="none"/>
    </w:rPr>
  </w:style>
  <w:style w:type="character" w:customStyle="1" w:styleId="66">
    <w:name w:val="font121"/>
    <w:basedOn w:val="23"/>
    <w:qFormat/>
    <w:uiPriority w:val="0"/>
    <w:rPr>
      <w:rFonts w:ascii="Arial" w:hAnsi="Arial" w:cs="Arial"/>
      <w:color w:val="000000"/>
      <w:sz w:val="22"/>
      <w:szCs w:val="22"/>
      <w:u w:val="none"/>
    </w:rPr>
  </w:style>
  <w:style w:type="character" w:customStyle="1" w:styleId="67">
    <w:name w:val="font01"/>
    <w:basedOn w:val="23"/>
    <w:qFormat/>
    <w:uiPriority w:val="0"/>
    <w:rPr>
      <w:rFonts w:hint="eastAsia" w:ascii="宋体" w:hAnsi="宋体" w:eastAsia="宋体" w:cs="宋体"/>
      <w:color w:val="000000"/>
      <w:sz w:val="22"/>
      <w:szCs w:val="22"/>
      <w:u w:val="none"/>
    </w:rPr>
  </w:style>
  <w:style w:type="character" w:customStyle="1" w:styleId="68">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294</Pages>
  <Words>2195</Words>
  <Characters>2452</Characters>
  <Lines>463</Lines>
  <Paragraphs>130</Paragraphs>
  <TotalTime>2</TotalTime>
  <ScaleCrop>false</ScaleCrop>
  <LinksUpToDate>false</LinksUpToDate>
  <CharactersWithSpaces>2548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Yhy</dc:creator>
  <cp:lastModifiedBy>yhy</cp:lastModifiedBy>
  <cp:lastPrinted>2022-08-21T02:58:00Z</cp:lastPrinted>
  <dcterms:modified xsi:type="dcterms:W3CDTF">2025-03-28T07:16:51Z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C67615895E70408098BDA1FCA90BEB4D_13</vt:lpwstr>
  </property>
  <property fmtid="{D5CDD505-2E9C-101B-9397-08002B2CF9AE}" pid="4" name="KSOTemplateDocerSaveRecord">
    <vt:lpwstr>eyJoZGlkIjoiYjA2ZjE5ZmFiMDQyMDBiYjczMjE4N2E5OTIxODYwYjAiLCJ1c2VySWQiOiIyNjEwNzg2NzAifQ==</vt:lpwstr>
  </property>
</Properties>
</file>