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C2C86">
      <w:pPr>
        <w:shd w:val="clear" w:color="auto" w:fill="FFFFFF"/>
        <w:adjustRightInd/>
        <w:snapToGrid/>
        <w:spacing w:line="360" w:lineRule="auto"/>
        <w:jc w:val="center"/>
        <w:outlineLvl w:val="1"/>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厦门市妇幼保健院</w:t>
      </w:r>
    </w:p>
    <w:p w14:paraId="0E15F870">
      <w:pPr>
        <w:shd w:val="clear" w:color="auto" w:fill="FFFFFF"/>
        <w:adjustRightInd/>
        <w:snapToGrid/>
        <w:spacing w:line="360" w:lineRule="auto"/>
        <w:jc w:val="center"/>
        <w:outlineLvl w:val="1"/>
        <w:rPr>
          <w:rFonts w:hint="eastAsia" w:cs="宋体"/>
          <w:b w:val="0"/>
          <w:bCs/>
          <w:color w:val="252525"/>
          <w:sz w:val="28"/>
          <w:szCs w:val="28"/>
          <w:shd w:val="clear" w:color="auto" w:fill="FFFFFF"/>
          <w:lang w:val="en-US" w:eastAsia="zh-CN"/>
        </w:rPr>
      </w:pPr>
      <w:r>
        <w:rPr>
          <w:rFonts w:hint="eastAsia" w:ascii="宋体" w:hAnsi="宋体" w:eastAsia="宋体" w:cs="宋体"/>
          <w:b/>
          <w:bCs/>
          <w:sz w:val="32"/>
          <w:szCs w:val="32"/>
          <w:lang w:val="en-US" w:eastAsia="zh-CN"/>
        </w:rPr>
        <w:t>镇海院区配电设施设备维保服务采购项目市场调研</w:t>
      </w:r>
      <w:r>
        <w:rPr>
          <w:rFonts w:hint="eastAsia" w:ascii="宋体" w:hAnsi="宋体" w:eastAsia="宋体" w:cs="宋体"/>
          <w:b/>
          <w:bCs/>
          <w:color w:val="000000"/>
          <w:sz w:val="32"/>
          <w:szCs w:val="32"/>
        </w:rPr>
        <w:t>公告</w:t>
      </w:r>
    </w:p>
    <w:p w14:paraId="6947D3ED">
      <w:pPr>
        <w:pStyle w:val="4"/>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460" w:lineRule="exact"/>
        <w:ind w:firstLine="482" w:firstLineChars="200"/>
        <w:jc w:val="left"/>
        <w:textAlignment w:val="auto"/>
        <w:rPr>
          <w:rStyle w:val="7"/>
          <w:rFonts w:hint="eastAsia" w:ascii="仿宋" w:hAnsi="仿宋" w:eastAsia="仿宋" w:cs="仿宋"/>
          <w:bCs w:val="0"/>
          <w:color w:val="252525"/>
          <w:sz w:val="24"/>
          <w:szCs w:val="24"/>
          <w:shd w:val="clear" w:color="auto" w:fill="FFFFFF"/>
        </w:rPr>
      </w:pPr>
      <w:r>
        <w:rPr>
          <w:rStyle w:val="7"/>
          <w:rFonts w:hint="eastAsia" w:ascii="仿宋" w:hAnsi="仿宋" w:eastAsia="仿宋" w:cs="仿宋"/>
          <w:bCs w:val="0"/>
          <w:color w:val="252525"/>
          <w:sz w:val="24"/>
          <w:szCs w:val="24"/>
          <w:shd w:val="clear" w:color="auto" w:fill="FFFFFF"/>
          <w:lang w:eastAsia="zh-CN"/>
        </w:rPr>
        <w:t>一、调研</w:t>
      </w:r>
      <w:r>
        <w:rPr>
          <w:rStyle w:val="7"/>
          <w:rFonts w:hint="eastAsia" w:ascii="仿宋" w:hAnsi="仿宋" w:eastAsia="仿宋" w:cs="仿宋"/>
          <w:bCs w:val="0"/>
          <w:color w:val="252525"/>
          <w:sz w:val="24"/>
          <w:szCs w:val="24"/>
          <w:shd w:val="clear" w:color="auto" w:fill="FFFFFF"/>
        </w:rPr>
        <w:t>说明</w:t>
      </w:r>
    </w:p>
    <w:p w14:paraId="620AC748">
      <w:pPr>
        <w:pStyle w:val="4"/>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460" w:lineRule="exact"/>
        <w:ind w:firstLine="480" w:firstLineChars="200"/>
        <w:textAlignment w:val="auto"/>
        <w:rPr>
          <w:rFonts w:hint="eastAsia" w:ascii="仿宋" w:hAnsi="仿宋" w:eastAsia="仿宋" w:cs="仿宋"/>
          <w:b w:val="0"/>
          <w:bCs/>
          <w:color w:val="252525"/>
          <w:sz w:val="24"/>
          <w:szCs w:val="24"/>
          <w:shd w:val="clear" w:color="auto" w:fill="FFFFFF"/>
          <w:lang w:val="en-US" w:eastAsia="zh-CN"/>
        </w:rPr>
      </w:pPr>
      <w:r>
        <w:rPr>
          <w:rFonts w:hint="eastAsia" w:ascii="仿宋" w:hAnsi="仿宋" w:eastAsia="仿宋" w:cs="仿宋"/>
          <w:color w:val="252525"/>
          <w:sz w:val="24"/>
          <w:szCs w:val="24"/>
          <w:shd w:val="clear" w:color="auto" w:fill="FFFFFF"/>
          <w:lang w:val="en-US" w:eastAsia="zh-CN"/>
        </w:rPr>
        <w:t>1、</w:t>
      </w:r>
      <w:r>
        <w:rPr>
          <w:rFonts w:hint="eastAsia" w:ascii="仿宋" w:hAnsi="仿宋" w:eastAsia="仿宋" w:cs="仿宋"/>
          <w:color w:val="252525"/>
          <w:sz w:val="24"/>
          <w:szCs w:val="24"/>
          <w:shd w:val="clear" w:color="auto" w:fill="FFFFFF"/>
        </w:rPr>
        <w:t>根据我院业务发展需要，拟于近期对我院</w:t>
      </w:r>
      <w:r>
        <w:rPr>
          <w:rFonts w:hint="eastAsia" w:ascii="仿宋" w:hAnsi="仿宋" w:eastAsia="仿宋" w:cs="仿宋"/>
          <w:b w:val="0"/>
          <w:bCs/>
          <w:color w:val="252525"/>
          <w:sz w:val="24"/>
          <w:szCs w:val="24"/>
          <w:shd w:val="clear" w:color="auto" w:fill="FFFFFF"/>
          <w:lang w:val="en-US" w:eastAsia="zh-CN"/>
        </w:rPr>
        <w:t>镇海院区</w:t>
      </w:r>
      <w:r>
        <w:rPr>
          <w:rFonts w:hint="eastAsia" w:ascii="仿宋" w:hAnsi="仿宋" w:eastAsia="仿宋" w:cs="仿宋"/>
          <w:color w:val="252525"/>
          <w:sz w:val="24"/>
          <w:szCs w:val="24"/>
          <w:shd w:val="clear" w:color="auto" w:fill="FFFFFF"/>
          <w:lang w:val="en-US" w:eastAsia="zh-CN"/>
        </w:rPr>
        <w:t>配电设施设备维保服务</w:t>
      </w:r>
      <w:r>
        <w:rPr>
          <w:rFonts w:hint="eastAsia" w:ascii="仿宋" w:hAnsi="仿宋" w:eastAsia="仿宋" w:cs="仿宋"/>
          <w:b w:val="0"/>
          <w:bCs/>
          <w:color w:val="252525"/>
          <w:sz w:val="24"/>
          <w:szCs w:val="24"/>
          <w:shd w:val="clear" w:color="auto" w:fill="FFFFFF"/>
          <w:lang w:val="en-US"/>
        </w:rPr>
        <w:t>采购项目进行市场调研，</w:t>
      </w:r>
      <w:r>
        <w:rPr>
          <w:rFonts w:hint="eastAsia" w:ascii="仿宋" w:hAnsi="仿宋" w:eastAsia="仿宋" w:cs="仿宋"/>
          <w:b w:val="0"/>
          <w:bCs/>
          <w:color w:val="252525"/>
          <w:sz w:val="24"/>
          <w:szCs w:val="24"/>
          <w:shd w:val="clear" w:color="auto" w:fill="FFFFFF"/>
          <w:lang w:val="en-US" w:eastAsia="zh-CN"/>
        </w:rPr>
        <w:t>诚邀</w:t>
      </w:r>
      <w:r>
        <w:rPr>
          <w:rFonts w:hint="eastAsia" w:ascii="仿宋" w:hAnsi="仿宋" w:eastAsia="仿宋" w:cs="仿宋"/>
          <w:b w:val="0"/>
          <w:bCs/>
          <w:color w:val="252525"/>
          <w:sz w:val="24"/>
          <w:szCs w:val="24"/>
          <w:shd w:val="clear" w:color="auto" w:fill="FFFFFF"/>
          <w:lang w:val="en-US"/>
        </w:rPr>
        <w:t>具备</w:t>
      </w:r>
      <w:r>
        <w:rPr>
          <w:rFonts w:hint="eastAsia" w:ascii="仿宋" w:hAnsi="仿宋" w:eastAsia="仿宋" w:cs="仿宋"/>
          <w:b w:val="0"/>
          <w:bCs/>
          <w:color w:val="252525"/>
          <w:sz w:val="24"/>
          <w:szCs w:val="24"/>
          <w:shd w:val="clear" w:color="auto" w:fill="FFFFFF"/>
          <w:lang w:val="en-US" w:eastAsia="zh-CN"/>
        </w:rPr>
        <w:t>相应服务资质的供应商提交资料</w:t>
      </w:r>
      <w:r>
        <w:rPr>
          <w:rFonts w:hint="eastAsia" w:ascii="仿宋" w:hAnsi="仿宋" w:eastAsia="仿宋" w:cs="仿宋"/>
          <w:color w:val="252525"/>
          <w:sz w:val="24"/>
          <w:szCs w:val="24"/>
          <w:shd w:val="clear" w:color="auto" w:fill="FFFFFF"/>
          <w:lang w:eastAsia="zh-CN"/>
        </w:rPr>
        <w:t>，</w:t>
      </w:r>
      <w:r>
        <w:rPr>
          <w:rFonts w:hint="eastAsia" w:ascii="仿宋" w:hAnsi="仿宋" w:eastAsia="仿宋" w:cs="仿宋"/>
          <w:b w:val="0"/>
          <w:bCs/>
          <w:color w:val="252525"/>
          <w:sz w:val="24"/>
          <w:szCs w:val="24"/>
          <w:shd w:val="clear" w:color="auto" w:fill="FFFFFF"/>
          <w:lang w:eastAsia="zh-CN"/>
        </w:rPr>
        <w:t>参与本项目调研论证</w:t>
      </w:r>
      <w:r>
        <w:rPr>
          <w:rFonts w:hint="eastAsia" w:ascii="仿宋" w:hAnsi="仿宋" w:eastAsia="仿宋" w:cs="仿宋"/>
          <w:b w:val="0"/>
          <w:bCs/>
          <w:color w:val="252525"/>
          <w:sz w:val="24"/>
          <w:szCs w:val="24"/>
          <w:shd w:val="clear" w:color="auto" w:fill="FFFFFF"/>
          <w:lang w:val="en-US" w:eastAsia="zh-CN"/>
        </w:rPr>
        <w:t>。</w:t>
      </w:r>
    </w:p>
    <w:p w14:paraId="0EBD471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Cs/>
          <w:color w:val="252525"/>
          <w:sz w:val="24"/>
          <w:szCs w:val="24"/>
          <w:shd w:val="clear" w:color="auto" w:fill="FFFFFF"/>
        </w:rPr>
      </w:pPr>
      <w:r>
        <w:rPr>
          <w:rFonts w:hint="eastAsia" w:ascii="仿宋" w:hAnsi="仿宋" w:eastAsia="仿宋" w:cs="仿宋"/>
          <w:bCs/>
          <w:color w:val="252525"/>
          <w:sz w:val="24"/>
          <w:szCs w:val="24"/>
          <w:shd w:val="clear" w:color="auto" w:fill="FFFFFF"/>
          <w:lang w:val="en-US" w:eastAsia="zh-CN"/>
        </w:rPr>
        <w:t>2、</w:t>
      </w:r>
      <w:r>
        <w:rPr>
          <w:rFonts w:hint="eastAsia" w:ascii="仿宋" w:hAnsi="仿宋" w:eastAsia="仿宋" w:cs="仿宋"/>
          <w:bCs/>
          <w:color w:val="252525"/>
          <w:sz w:val="24"/>
          <w:szCs w:val="24"/>
          <w:shd w:val="clear" w:color="auto" w:fill="FFFFFF"/>
        </w:rPr>
        <w:t>报名时间及地址：请有意向参与本项目前期调研论证的公司于2025年0</w:t>
      </w:r>
      <w:r>
        <w:rPr>
          <w:rFonts w:hint="eastAsia" w:ascii="仿宋" w:hAnsi="仿宋" w:eastAsia="仿宋" w:cs="仿宋"/>
          <w:bCs/>
          <w:color w:val="252525"/>
          <w:sz w:val="24"/>
          <w:szCs w:val="24"/>
          <w:shd w:val="clear" w:color="auto" w:fill="FFFFFF"/>
          <w:lang w:val="en-US" w:eastAsia="zh-CN"/>
        </w:rPr>
        <w:t>6</w:t>
      </w:r>
      <w:r>
        <w:rPr>
          <w:rFonts w:hint="eastAsia" w:ascii="仿宋" w:hAnsi="仿宋" w:eastAsia="仿宋" w:cs="仿宋"/>
          <w:bCs/>
          <w:color w:val="252525"/>
          <w:sz w:val="24"/>
          <w:szCs w:val="24"/>
          <w:shd w:val="clear" w:color="auto" w:fill="FFFFFF"/>
        </w:rPr>
        <w:t>月</w:t>
      </w:r>
      <w:r>
        <w:rPr>
          <w:rFonts w:hint="eastAsia" w:ascii="仿宋" w:hAnsi="仿宋" w:eastAsia="仿宋" w:cs="仿宋"/>
          <w:bCs/>
          <w:color w:val="252525"/>
          <w:sz w:val="24"/>
          <w:szCs w:val="24"/>
          <w:shd w:val="clear" w:color="auto" w:fill="FFFFFF"/>
          <w:lang w:val="en-US" w:eastAsia="zh-CN"/>
        </w:rPr>
        <w:t>19</w:t>
      </w:r>
      <w:r>
        <w:rPr>
          <w:rFonts w:hint="eastAsia" w:ascii="仿宋" w:hAnsi="仿宋" w:eastAsia="仿宋" w:cs="仿宋"/>
          <w:bCs/>
          <w:color w:val="252525"/>
          <w:sz w:val="24"/>
          <w:szCs w:val="24"/>
          <w:shd w:val="clear" w:color="auto" w:fill="FFFFFF"/>
        </w:rPr>
        <w:t>日上午12:00</w:t>
      </w:r>
      <w:r>
        <w:rPr>
          <w:rFonts w:hint="eastAsia" w:ascii="仿宋" w:hAnsi="仿宋" w:eastAsia="仿宋" w:cs="仿宋"/>
          <w:bCs/>
          <w:color w:val="252525"/>
          <w:sz w:val="24"/>
          <w:szCs w:val="24"/>
          <w:shd w:val="clear" w:color="auto" w:fill="FFFFFF"/>
          <w:lang w:eastAsia="zh-CN"/>
        </w:rPr>
        <w:t>前</w:t>
      </w:r>
      <w:r>
        <w:rPr>
          <w:rFonts w:hint="eastAsia" w:ascii="仿宋" w:hAnsi="仿宋" w:eastAsia="仿宋" w:cs="仿宋"/>
          <w:bCs/>
          <w:color w:val="252525"/>
          <w:sz w:val="24"/>
          <w:szCs w:val="24"/>
          <w:shd w:val="clear" w:color="auto" w:fill="FFFFFF"/>
        </w:rPr>
        <w:t>将相关调研论证资料报送至保障部（厦门市镇海路10号3号楼负一楼水电维修组），如需现场踏勘，请自行前往</w:t>
      </w:r>
      <w:r>
        <w:rPr>
          <w:rFonts w:hint="eastAsia" w:ascii="仿宋" w:hAnsi="仿宋" w:eastAsia="仿宋" w:cs="仿宋"/>
          <w:bCs/>
          <w:color w:val="252525"/>
          <w:sz w:val="24"/>
          <w:szCs w:val="24"/>
          <w:shd w:val="clear" w:color="auto" w:fill="FFFFFF"/>
          <w:lang w:eastAsia="zh-CN"/>
        </w:rPr>
        <w:t>。</w:t>
      </w:r>
      <w:r>
        <w:rPr>
          <w:rFonts w:hint="eastAsia" w:ascii="仿宋" w:hAnsi="仿宋" w:eastAsia="仿宋" w:cs="仿宋"/>
          <w:b w:val="0"/>
          <w:bCs/>
          <w:color w:val="252525"/>
          <w:sz w:val="24"/>
          <w:szCs w:val="24"/>
          <w:shd w:val="clear" w:color="auto" w:fill="FFFFFF"/>
          <w:lang w:eastAsia="zh-CN"/>
        </w:rPr>
        <w:t>逾期送达的报名文件以及不符合要求的报名文件不予受理</w:t>
      </w:r>
      <w:r>
        <w:rPr>
          <w:rFonts w:hint="eastAsia" w:ascii="仿宋" w:hAnsi="仿宋" w:eastAsia="仿宋" w:cs="仿宋"/>
          <w:bCs/>
          <w:color w:val="252525"/>
          <w:sz w:val="24"/>
          <w:szCs w:val="24"/>
          <w:shd w:val="clear" w:color="auto" w:fill="FFFFFF"/>
        </w:rPr>
        <w:t>。</w:t>
      </w:r>
    </w:p>
    <w:p w14:paraId="1D5267E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Cs/>
          <w:color w:val="252525"/>
          <w:sz w:val="24"/>
          <w:szCs w:val="24"/>
          <w:shd w:val="clear" w:color="auto" w:fill="FFFFFF"/>
        </w:rPr>
      </w:pPr>
      <w:r>
        <w:rPr>
          <w:rFonts w:hint="eastAsia" w:ascii="仿宋" w:hAnsi="仿宋" w:eastAsia="仿宋" w:cs="仿宋"/>
          <w:bCs/>
          <w:color w:val="252525"/>
          <w:sz w:val="24"/>
          <w:szCs w:val="24"/>
          <w:shd w:val="clear" w:color="auto" w:fill="FFFFFF"/>
          <w:lang w:val="en-US" w:eastAsia="zh-CN"/>
        </w:rPr>
        <w:t>3、</w:t>
      </w:r>
      <w:r>
        <w:rPr>
          <w:rFonts w:hint="eastAsia" w:ascii="仿宋" w:hAnsi="仿宋" w:eastAsia="仿宋" w:cs="仿宋"/>
          <w:bCs/>
          <w:color w:val="252525"/>
          <w:sz w:val="24"/>
          <w:szCs w:val="24"/>
          <w:shd w:val="clear" w:color="auto" w:fill="FFFFFF"/>
        </w:rPr>
        <w:t>联系人：蔡工 0592-2662016、18959211751</w:t>
      </w:r>
    </w:p>
    <w:p w14:paraId="2B1F671A">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60" w:lineRule="exact"/>
        <w:ind w:firstLine="482" w:firstLineChars="200"/>
        <w:textAlignment w:val="auto"/>
        <w:rPr>
          <w:rFonts w:hint="eastAsia" w:ascii="仿宋" w:hAnsi="仿宋" w:eastAsia="仿宋" w:cs="仿宋"/>
          <w:color w:val="252525"/>
          <w:sz w:val="24"/>
          <w:szCs w:val="24"/>
        </w:rPr>
      </w:pPr>
      <w:r>
        <w:rPr>
          <w:rStyle w:val="7"/>
          <w:rFonts w:hint="eastAsia" w:ascii="仿宋" w:hAnsi="仿宋" w:eastAsia="仿宋" w:cs="仿宋"/>
          <w:bCs w:val="0"/>
          <w:color w:val="252525"/>
          <w:sz w:val="24"/>
          <w:szCs w:val="24"/>
          <w:shd w:val="clear" w:color="auto" w:fill="FFFFFF"/>
        </w:rPr>
        <w:t>二、项目说明</w:t>
      </w:r>
    </w:p>
    <w:p w14:paraId="3E5E3AE9">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 w:val="0"/>
          <w:bCs/>
          <w:color w:val="252525"/>
          <w:sz w:val="24"/>
          <w:szCs w:val="24"/>
          <w:shd w:val="clear" w:color="auto" w:fill="FFFFFF"/>
          <w:lang w:val="en-US" w:eastAsia="zh-CN" w:bidi="ar-SA"/>
        </w:rPr>
      </w:pPr>
      <w:r>
        <w:rPr>
          <w:rFonts w:hint="eastAsia" w:ascii="仿宋" w:hAnsi="仿宋" w:eastAsia="仿宋" w:cs="仿宋"/>
          <w:b w:val="0"/>
          <w:bCs/>
          <w:color w:val="252525"/>
          <w:sz w:val="24"/>
          <w:szCs w:val="24"/>
          <w:shd w:val="clear" w:color="auto" w:fill="FFFFFF"/>
          <w:lang w:val="en-US" w:eastAsia="zh-CN" w:bidi="ar-SA"/>
        </w:rPr>
        <w:t>（一）服务内容包含：镇海院区所有配电室一、二次回路及开关设备（含高、低压开关柜及变压器）、配电室至各机房、各个楼层强电井的线路巡查、强电井至各个配电箱的线路检查、配电箱至各个房间的线路检查、各个楼层配电箱、所有机房、所有强电井的巡查及维修。</w:t>
      </w:r>
    </w:p>
    <w:p w14:paraId="0BE24A8D">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default" w:ascii="仿宋" w:hAnsi="仿宋" w:eastAsia="仿宋" w:cs="仿宋"/>
          <w:b w:val="0"/>
          <w:bCs/>
          <w:color w:val="252525"/>
          <w:sz w:val="24"/>
          <w:szCs w:val="24"/>
          <w:shd w:val="clear" w:color="auto" w:fill="FFFFFF"/>
          <w:lang w:val="en-US" w:eastAsia="zh-CN" w:bidi="ar-SA"/>
        </w:rPr>
      </w:pPr>
      <w:r>
        <w:rPr>
          <w:rFonts w:hint="eastAsia" w:ascii="仿宋" w:hAnsi="仿宋" w:eastAsia="仿宋" w:cs="仿宋"/>
          <w:b w:val="0"/>
          <w:bCs/>
          <w:color w:val="252525"/>
          <w:sz w:val="24"/>
          <w:szCs w:val="24"/>
          <w:shd w:val="clear" w:color="auto" w:fill="FFFFFF"/>
          <w:lang w:val="en-US" w:eastAsia="zh-CN" w:bidi="ar-SA"/>
        </w:rPr>
        <w:t>（二）服务期限</w:t>
      </w:r>
      <w:r>
        <w:rPr>
          <w:rFonts w:hint="eastAsia" w:ascii="仿宋" w:hAnsi="仿宋" w:cs="仿宋"/>
          <w:b w:val="0"/>
          <w:bCs/>
          <w:color w:val="252525"/>
          <w:sz w:val="24"/>
          <w:szCs w:val="24"/>
          <w:shd w:val="clear" w:color="auto" w:fill="FFFFFF"/>
          <w:lang w:val="en-US" w:eastAsia="zh-CN" w:bidi="ar-SA"/>
        </w:rPr>
        <w:t>：</w:t>
      </w:r>
      <w:r>
        <w:rPr>
          <w:rFonts w:hint="eastAsia" w:ascii="仿宋" w:hAnsi="仿宋" w:eastAsia="仿宋" w:cs="仿宋"/>
          <w:b w:val="0"/>
          <w:bCs/>
          <w:color w:val="252525"/>
          <w:sz w:val="24"/>
          <w:szCs w:val="24"/>
          <w:shd w:val="clear" w:color="auto" w:fill="FFFFFF"/>
          <w:lang w:val="en-US" w:eastAsia="zh-CN" w:bidi="ar-SA"/>
        </w:rPr>
        <w:t>2年</w:t>
      </w:r>
      <w:r>
        <w:rPr>
          <w:rFonts w:hint="eastAsia" w:ascii="仿宋" w:hAnsi="仿宋" w:cs="仿宋"/>
          <w:b w:val="0"/>
          <w:bCs/>
          <w:color w:val="252525"/>
          <w:sz w:val="24"/>
          <w:szCs w:val="24"/>
          <w:shd w:val="clear" w:color="auto" w:fill="FFFFFF"/>
          <w:lang w:val="en-US" w:eastAsia="zh-CN" w:bidi="ar-SA"/>
        </w:rPr>
        <w:t>，预算总控制价90万元。</w:t>
      </w:r>
    </w:p>
    <w:p w14:paraId="0D7222D0">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 w:val="0"/>
          <w:bCs/>
          <w:color w:val="252525"/>
          <w:sz w:val="24"/>
          <w:szCs w:val="24"/>
          <w:shd w:val="clear" w:color="auto" w:fill="FFFFFF"/>
          <w:lang w:val="en-US" w:eastAsia="zh-CN" w:bidi="ar-SA"/>
        </w:rPr>
      </w:pPr>
      <w:r>
        <w:rPr>
          <w:rFonts w:hint="eastAsia" w:ascii="仿宋" w:hAnsi="仿宋" w:eastAsia="仿宋" w:cs="仿宋"/>
          <w:b w:val="0"/>
          <w:bCs/>
          <w:color w:val="252525"/>
          <w:sz w:val="24"/>
          <w:szCs w:val="24"/>
          <w:shd w:val="clear" w:color="auto" w:fill="FFFFFF"/>
          <w:lang w:val="en-US" w:eastAsia="zh-CN" w:bidi="ar-SA"/>
        </w:rPr>
        <w:t>（三）</w:t>
      </w:r>
      <w:r>
        <w:rPr>
          <w:rFonts w:hint="eastAsia" w:ascii="仿宋" w:hAnsi="仿宋" w:eastAsia="仿宋" w:cs="仿宋"/>
          <w:color w:val="252525"/>
          <w:sz w:val="24"/>
          <w:szCs w:val="24"/>
          <w:shd w:val="clear" w:color="auto" w:fill="FFFFFF"/>
        </w:rPr>
        <w:t>总体服务要求</w:t>
      </w:r>
    </w:p>
    <w:p w14:paraId="33A5A64A">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高压配电柜</w:t>
      </w:r>
    </w:p>
    <w:p w14:paraId="1C533B51">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配合每年的年度预防性检验，并进行设备清洁保养。</w:t>
      </w:r>
    </w:p>
    <w:p w14:paraId="55129C3A">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cs="仿宋"/>
          <w:bCs/>
          <w:sz w:val="24"/>
          <w:szCs w:val="24"/>
          <w:lang w:val="en-US" w:eastAsia="zh-CN"/>
        </w:rPr>
        <w:t>查看配电</w:t>
      </w:r>
      <w:r>
        <w:rPr>
          <w:rFonts w:hint="eastAsia" w:ascii="仿宋" w:hAnsi="仿宋" w:eastAsia="仿宋" w:cs="仿宋"/>
          <w:bCs/>
          <w:sz w:val="24"/>
          <w:szCs w:val="24"/>
        </w:rPr>
        <w:t>柜的正面各电器、端子排等应标明编号、名称、用途及操作位置</w:t>
      </w:r>
      <w:r>
        <w:rPr>
          <w:rFonts w:hint="eastAsia" w:ascii="仿宋" w:hAnsi="仿宋" w:cs="仿宋"/>
          <w:bCs/>
          <w:sz w:val="24"/>
          <w:szCs w:val="24"/>
          <w:lang w:eastAsia="zh-CN"/>
        </w:rPr>
        <w:t>是否正常</w:t>
      </w:r>
      <w:r>
        <w:rPr>
          <w:rFonts w:hint="eastAsia" w:ascii="仿宋" w:hAnsi="仿宋" w:eastAsia="仿宋" w:cs="仿宋"/>
          <w:bCs/>
          <w:sz w:val="24"/>
          <w:szCs w:val="24"/>
        </w:rPr>
        <w:t>。</w:t>
      </w:r>
    </w:p>
    <w:p w14:paraId="10250102">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每日检查：外观有无过热、变形、异响及异味等。</w:t>
      </w:r>
    </w:p>
    <w:p w14:paraId="32AA70F9">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每日检查：各类仪表、指示灯是否正常。</w:t>
      </w:r>
    </w:p>
    <w:p w14:paraId="3BD3D4CA">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每月检查：接地线有无锈蚀或松动。</w:t>
      </w:r>
    </w:p>
    <w:p w14:paraId="4F2A3E2E">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每月检查标识牌、标识物名称编号是否齐全完好。</w:t>
      </w:r>
    </w:p>
    <w:p w14:paraId="3388F947">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蓄电池直流屏</w:t>
      </w:r>
    </w:p>
    <w:p w14:paraId="26693421">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每个月的工作内容：对蓄电池进行恢复性的充放电，查看蓄电池的液面是否符合要求，有无漏液发生。</w:t>
      </w:r>
    </w:p>
    <w:p w14:paraId="4CD78276">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每半年的工作内容：清除屏内充电机及设备上的灰尘和蓄电池槽表面污垢，连接件上的氧化物；对充电机、输出回路进行绝缘测试以及各种特性测试。</w:t>
      </w:r>
    </w:p>
    <w:p w14:paraId="3CB48DEB">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变压器</w:t>
      </w:r>
    </w:p>
    <w:p w14:paraId="2563ED8C">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每月检查外观有无异常，变压器室有无异响。</w:t>
      </w:r>
    </w:p>
    <w:p w14:paraId="432C9A79">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每月查看风机、温控设备等是否正常运行。</w:t>
      </w:r>
    </w:p>
    <w:p w14:paraId="4B0C3B60">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每年配合做预防性试验，并进行设备清洁保养。</w:t>
      </w:r>
    </w:p>
    <w:p w14:paraId="3527FAB6">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低压配电柜</w:t>
      </w:r>
    </w:p>
    <w:p w14:paraId="0B09C846">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每日查看电气设备有无发热、异常气味和声响、通风、照明及安全防火装置是否正常；仪表、信号装置、指示灯等显示是否正常。</w:t>
      </w:r>
    </w:p>
    <w:p w14:paraId="3C72EFB6">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观察母排的发热程度，示温蜡片有否熔化，各连接螺丝有否松动。</w:t>
      </w:r>
    </w:p>
    <w:p w14:paraId="41606BCC">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检查各电容器的外观有无变形，熔断器有无熔断，接头有无腐蚀、漏液，运行时是否有异常声音。查看功率因数是否正常。</w:t>
      </w:r>
    </w:p>
    <w:p w14:paraId="4ECA161B">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每条低压供电回路负荷标识应清晰核实准确，每月进行检查。</w:t>
      </w:r>
    </w:p>
    <w:p w14:paraId="0C968F40">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新增加的供电回路在送电之前应核实其所带负荷。</w:t>
      </w:r>
    </w:p>
    <w:p w14:paraId="290C2DCD">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接地系统</w:t>
      </w:r>
    </w:p>
    <w:p w14:paraId="3ED61B4F">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每月检查</w:t>
      </w:r>
      <w:r>
        <w:rPr>
          <w:rFonts w:hint="eastAsia" w:ascii="仿宋" w:hAnsi="仿宋" w:cs="仿宋"/>
          <w:bCs/>
          <w:sz w:val="24"/>
          <w:szCs w:val="24"/>
          <w:lang w:eastAsia="zh-CN"/>
        </w:rPr>
        <w:t>接</w:t>
      </w:r>
      <w:r>
        <w:rPr>
          <w:rFonts w:hint="eastAsia" w:ascii="仿宋" w:hAnsi="仿宋" w:eastAsia="仿宋" w:cs="仿宋"/>
          <w:bCs/>
          <w:sz w:val="24"/>
          <w:szCs w:val="24"/>
        </w:rPr>
        <w:t>地网有无脱漆、锈蚀、设备各接地处、导体搭接处是否牢固。</w:t>
      </w:r>
    </w:p>
    <w:p w14:paraId="0A58102C">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每年进行接地系统的接地电阻测量。</w:t>
      </w:r>
    </w:p>
    <w:p w14:paraId="360B15B0">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配电室内外巡检</w:t>
      </w:r>
    </w:p>
    <w:p w14:paraId="640DC69A">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检查配电房照明、防爆灯、空调及通风机等是否正常。</w:t>
      </w:r>
    </w:p>
    <w:p w14:paraId="735EAD6A">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检查配电房屋面有否漏水，电缆沟有否积水，门窗有否损坏。</w:t>
      </w:r>
    </w:p>
    <w:p w14:paraId="446185B0">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检查防鼠挡板是否完整，房内孔洞有否堵死。</w:t>
      </w:r>
    </w:p>
    <w:p w14:paraId="231EBB3C">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检查配电房门外通道是否畅顺，有否被堵塞。</w:t>
      </w:r>
    </w:p>
    <w:p w14:paraId="4CA9485A">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定期清洁配电室内部环境卫生，保持干净整洁，发现环境异常及时报备。</w:t>
      </w:r>
    </w:p>
    <w:p w14:paraId="550CE36B">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配电室至各个楼层强电井、强电井至各个楼层配电箱、各个楼层配电箱到房间的线路巡查（每月至少一次）：</w:t>
      </w:r>
    </w:p>
    <w:p w14:paraId="7DA2FB52">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线路电缆有无绝缘损坏、支架及构件是否松动脱落、安全措施是否完整，检查电力电缆的标示牌是否与电网系统图、走向图、电缆资料的名称一致。</w:t>
      </w:r>
    </w:p>
    <w:p w14:paraId="7B0E79EE">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8）、</w:t>
      </w:r>
      <w:r>
        <w:rPr>
          <w:rFonts w:hint="eastAsia" w:ascii="仿宋" w:hAnsi="仿宋" w:eastAsia="仿宋" w:cs="仿宋"/>
          <w:bCs/>
          <w:sz w:val="24"/>
          <w:szCs w:val="24"/>
        </w:rPr>
        <w:t>检测线路负荷及温度是否正常。</w:t>
      </w:r>
    </w:p>
    <w:p w14:paraId="742126A6">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9）、</w:t>
      </w:r>
      <w:r>
        <w:rPr>
          <w:rFonts w:hint="eastAsia" w:ascii="仿宋" w:hAnsi="仿宋" w:eastAsia="仿宋" w:cs="仿宋"/>
          <w:bCs/>
          <w:sz w:val="24"/>
          <w:szCs w:val="24"/>
        </w:rPr>
        <w:t>每月提交一份完整的巡检记录，详细记录每个巡检情况、问题、整改措施及整改情况。</w:t>
      </w:r>
    </w:p>
    <w:p w14:paraId="50573DFF">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发电机巡检保养</w:t>
      </w:r>
    </w:p>
    <w:p w14:paraId="7F3B6E1F">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每天检查发电机组的水位、油位，管路及油箱水箱有无渗漏现象。</w:t>
      </w:r>
    </w:p>
    <w:p w14:paraId="2232ED99">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每天检查储油罐的油位，及时补充。</w:t>
      </w:r>
    </w:p>
    <w:p w14:paraId="7DBACC2F">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每天检查发电机专用电池组电压是否正常、检查电池接头是否氧化腐蚀、电解液是否正常。</w:t>
      </w:r>
    </w:p>
    <w:p w14:paraId="704A1595">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每月两次发电机组外表清洁、机房环境卫生清理、检查机房通风口是否通畅。</w:t>
      </w:r>
    </w:p>
    <w:p w14:paraId="3C7A6764">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每月两次发电机组启动运行测试，并记录各项运行参数。</w:t>
      </w:r>
    </w:p>
    <w:p w14:paraId="16666EF2">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电力电缆</w:t>
      </w:r>
    </w:p>
    <w:p w14:paraId="0D617084">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每季度进行巡查，遇异常天气或特殊情况立即巡查，并且由2人同时进行。</w:t>
      </w:r>
    </w:p>
    <w:p w14:paraId="79F3386E">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每季度巡查内容：检查室外电力电缆井、电缆井盖是否异常；检查所有电力电缆的标示牌是否与电网系统图、走向图、电缆资料的名称一致；新投入使用的电力电缆上下电源标识是否准确；电缆有无绝缘破坏、温度是否正常、构件是否失落、安全措施是否完整，并记录各项检测数据。</w:t>
      </w:r>
    </w:p>
    <w:p w14:paraId="3303FAD5">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发现电缆及周围环境异常及时报备，报修。</w:t>
      </w:r>
    </w:p>
    <w:p w14:paraId="5FE0A4D8">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电力监控系统</w:t>
      </w:r>
    </w:p>
    <w:p w14:paraId="61F2CC55">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每日查看监控站画面是否运行正常。</w:t>
      </w:r>
    </w:p>
    <w:p w14:paraId="44DFBE79">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每日检查通讯是否正常。</w:t>
      </w:r>
    </w:p>
    <w:p w14:paraId="3542548A">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每日检查事件信息是否正常。</w:t>
      </w:r>
    </w:p>
    <w:p w14:paraId="362DE3E0">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每日对故障报警核对分析。</w:t>
      </w:r>
    </w:p>
    <w:p w14:paraId="44149DAE">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根据系统提示不定期对系统进行升级。</w:t>
      </w:r>
    </w:p>
    <w:p w14:paraId="77EE73D6">
      <w:pPr>
        <w:pStyle w:val="8"/>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hint="eastAsia" w:ascii="仿宋" w:hAnsi="仿宋" w:eastAsia="仿宋" w:cs="仿宋"/>
          <w:b/>
          <w:bCs w:val="0"/>
          <w:spacing w:val="0"/>
          <w:kern w:val="0"/>
          <w:sz w:val="24"/>
          <w:szCs w:val="24"/>
          <w:lang w:val="en-US" w:eastAsia="zh-CN" w:bidi="ar-SA"/>
        </w:rPr>
      </w:pPr>
      <w:r>
        <w:rPr>
          <w:rFonts w:hint="eastAsia" w:ascii="仿宋" w:hAnsi="仿宋" w:eastAsia="仿宋" w:cs="仿宋"/>
          <w:b/>
          <w:bCs w:val="0"/>
          <w:spacing w:val="0"/>
          <w:kern w:val="0"/>
          <w:sz w:val="24"/>
          <w:szCs w:val="24"/>
          <w:lang w:val="en-US" w:eastAsia="zh-CN" w:bidi="ar-SA"/>
        </w:rPr>
        <w:t>三、人员配置表</w:t>
      </w:r>
    </w:p>
    <w:p w14:paraId="738EC3D6">
      <w:pPr>
        <w:pStyle w:val="8"/>
        <w:keepNext w:val="0"/>
        <w:keepLines w:val="0"/>
        <w:pageBreakBefore w:val="0"/>
        <w:widowControl/>
        <w:kinsoku/>
        <w:wordWrap/>
        <w:overflowPunct/>
        <w:topLinePunct w:val="0"/>
        <w:autoSpaceDE/>
        <w:autoSpaceDN/>
        <w:bidi w:val="0"/>
        <w:spacing w:line="460" w:lineRule="exact"/>
        <w:ind w:firstLine="520" w:firstLineChars="200"/>
        <w:textAlignment w:val="auto"/>
        <w:rPr>
          <w:rFonts w:hint="eastAsia" w:ascii="仿宋" w:hAnsi="仿宋" w:eastAsia="仿宋" w:cs="仿宋"/>
          <w:sz w:val="24"/>
          <w:szCs w:val="24"/>
          <w:lang w:val="en-US" w:eastAsia="zh-CN"/>
        </w:rPr>
      </w:pPr>
    </w:p>
    <w:p w14:paraId="41475AE9">
      <w:pPr>
        <w:pStyle w:val="8"/>
        <w:keepNext w:val="0"/>
        <w:keepLines w:val="0"/>
        <w:pageBreakBefore w:val="0"/>
        <w:widowControl/>
        <w:kinsoku/>
        <w:wordWrap/>
        <w:overflowPunct/>
        <w:topLinePunct w:val="0"/>
        <w:autoSpaceDE/>
        <w:autoSpaceDN/>
        <w:bidi w:val="0"/>
        <w:spacing w:line="460" w:lineRule="exact"/>
        <w:ind w:firstLine="520" w:firstLineChars="200"/>
        <w:textAlignment w:val="auto"/>
        <w:rPr>
          <w:rFonts w:hint="eastAsia" w:ascii="仿宋" w:hAnsi="仿宋" w:eastAsia="仿宋" w:cs="仿宋"/>
          <w:sz w:val="24"/>
          <w:szCs w:val="24"/>
          <w:lang w:val="en-US" w:eastAsia="zh-CN"/>
        </w:rPr>
      </w:pPr>
    </w:p>
    <w:p w14:paraId="0F4B5FA9">
      <w:pPr>
        <w:pStyle w:val="8"/>
        <w:keepNext w:val="0"/>
        <w:keepLines w:val="0"/>
        <w:pageBreakBefore w:val="0"/>
        <w:widowControl/>
        <w:kinsoku/>
        <w:wordWrap/>
        <w:overflowPunct/>
        <w:topLinePunct w:val="0"/>
        <w:autoSpaceDE/>
        <w:autoSpaceDN/>
        <w:bidi w:val="0"/>
        <w:spacing w:line="460" w:lineRule="exact"/>
        <w:ind w:firstLine="520" w:firstLineChars="200"/>
        <w:textAlignment w:val="auto"/>
        <w:rPr>
          <w:rFonts w:hint="eastAsia" w:ascii="仿宋" w:hAnsi="仿宋" w:eastAsia="仿宋" w:cs="仿宋"/>
          <w:sz w:val="24"/>
          <w:szCs w:val="24"/>
          <w:lang w:val="en-US" w:eastAsia="zh-CN"/>
        </w:rPr>
      </w:pPr>
    </w:p>
    <w:p w14:paraId="63B4DACE">
      <w:pPr>
        <w:pStyle w:val="8"/>
        <w:keepNext w:val="0"/>
        <w:keepLines w:val="0"/>
        <w:pageBreakBefore w:val="0"/>
        <w:widowControl/>
        <w:kinsoku/>
        <w:wordWrap/>
        <w:overflowPunct/>
        <w:topLinePunct w:val="0"/>
        <w:autoSpaceDE/>
        <w:autoSpaceDN/>
        <w:bidi w:val="0"/>
        <w:spacing w:line="460" w:lineRule="exact"/>
        <w:ind w:firstLine="520" w:firstLineChars="200"/>
        <w:textAlignment w:val="auto"/>
        <w:rPr>
          <w:rFonts w:hint="eastAsia" w:ascii="仿宋" w:hAnsi="仿宋" w:eastAsia="仿宋" w:cs="仿宋"/>
          <w:sz w:val="24"/>
          <w:szCs w:val="24"/>
          <w:lang w:val="en-US" w:eastAsia="zh-CN"/>
        </w:rPr>
      </w:pPr>
    </w:p>
    <w:p w14:paraId="79C9A6C9">
      <w:pPr>
        <w:pStyle w:val="8"/>
        <w:keepNext w:val="0"/>
        <w:keepLines w:val="0"/>
        <w:pageBreakBefore w:val="0"/>
        <w:widowControl/>
        <w:kinsoku/>
        <w:wordWrap/>
        <w:overflowPunct/>
        <w:topLinePunct w:val="0"/>
        <w:autoSpaceDE/>
        <w:autoSpaceDN/>
        <w:bidi w:val="0"/>
        <w:spacing w:line="460" w:lineRule="exact"/>
        <w:ind w:firstLine="520" w:firstLineChars="200"/>
        <w:textAlignment w:val="auto"/>
        <w:rPr>
          <w:rFonts w:hint="eastAsia" w:ascii="仿宋" w:hAnsi="仿宋" w:eastAsia="仿宋" w:cs="仿宋"/>
          <w:sz w:val="24"/>
          <w:szCs w:val="24"/>
          <w:lang w:val="en-US" w:eastAsia="zh-CN"/>
        </w:rPr>
      </w:pPr>
    </w:p>
    <w:p w14:paraId="13E238E4">
      <w:pPr>
        <w:pStyle w:val="8"/>
        <w:keepNext w:val="0"/>
        <w:keepLines w:val="0"/>
        <w:pageBreakBefore w:val="0"/>
        <w:widowControl/>
        <w:kinsoku/>
        <w:wordWrap/>
        <w:overflowPunct/>
        <w:topLinePunct w:val="0"/>
        <w:autoSpaceDE/>
        <w:autoSpaceDN/>
        <w:bidi w:val="0"/>
        <w:spacing w:line="460" w:lineRule="exact"/>
        <w:ind w:firstLine="520" w:firstLineChars="200"/>
        <w:textAlignment w:val="auto"/>
        <w:rPr>
          <w:rFonts w:hint="eastAsia" w:ascii="仿宋" w:hAnsi="仿宋" w:eastAsia="仿宋" w:cs="仿宋"/>
          <w:sz w:val="24"/>
          <w:szCs w:val="24"/>
          <w:lang w:val="en-US" w:eastAsia="zh-CN"/>
        </w:rPr>
      </w:pPr>
    </w:p>
    <w:p w14:paraId="52048ACD">
      <w:pPr>
        <w:pStyle w:val="8"/>
        <w:keepNext w:val="0"/>
        <w:keepLines w:val="0"/>
        <w:pageBreakBefore w:val="0"/>
        <w:widowControl/>
        <w:kinsoku/>
        <w:wordWrap/>
        <w:overflowPunct/>
        <w:topLinePunct w:val="0"/>
        <w:autoSpaceDE/>
        <w:autoSpaceDN/>
        <w:bidi w:val="0"/>
        <w:spacing w:line="460" w:lineRule="exact"/>
        <w:ind w:firstLine="520" w:firstLineChars="200"/>
        <w:textAlignment w:val="auto"/>
        <w:rPr>
          <w:rFonts w:hint="eastAsia" w:ascii="仿宋" w:hAnsi="仿宋" w:eastAsia="仿宋" w:cs="仿宋"/>
          <w:sz w:val="24"/>
          <w:szCs w:val="24"/>
          <w:lang w:val="en-US" w:eastAsia="zh-CN"/>
        </w:rPr>
      </w:pPr>
    </w:p>
    <w:p w14:paraId="1D897AC2">
      <w:pPr>
        <w:pStyle w:val="8"/>
        <w:keepNext w:val="0"/>
        <w:keepLines w:val="0"/>
        <w:pageBreakBefore w:val="0"/>
        <w:widowControl/>
        <w:kinsoku/>
        <w:wordWrap/>
        <w:overflowPunct/>
        <w:topLinePunct w:val="0"/>
        <w:autoSpaceDE/>
        <w:autoSpaceDN/>
        <w:bidi w:val="0"/>
        <w:spacing w:line="460" w:lineRule="exact"/>
        <w:ind w:firstLine="520" w:firstLineChars="200"/>
        <w:textAlignment w:val="auto"/>
        <w:rPr>
          <w:rFonts w:hint="eastAsia" w:ascii="仿宋" w:hAnsi="仿宋" w:eastAsia="仿宋" w:cs="仿宋"/>
          <w:sz w:val="24"/>
          <w:szCs w:val="24"/>
          <w:lang w:val="en-US" w:eastAsia="zh-CN"/>
        </w:rPr>
      </w:pPr>
    </w:p>
    <w:p w14:paraId="684515B6">
      <w:pPr>
        <w:pStyle w:val="8"/>
        <w:keepNext w:val="0"/>
        <w:keepLines w:val="0"/>
        <w:pageBreakBefore w:val="0"/>
        <w:widowControl/>
        <w:kinsoku/>
        <w:wordWrap/>
        <w:overflowPunct/>
        <w:topLinePunct w:val="0"/>
        <w:autoSpaceDE/>
        <w:autoSpaceDN/>
        <w:bidi w:val="0"/>
        <w:spacing w:line="460" w:lineRule="exact"/>
        <w:ind w:firstLine="520" w:firstLineChars="200"/>
        <w:textAlignment w:val="auto"/>
        <w:rPr>
          <w:rFonts w:hint="eastAsia" w:ascii="仿宋" w:hAnsi="仿宋" w:eastAsia="仿宋" w:cs="仿宋"/>
          <w:sz w:val="24"/>
          <w:szCs w:val="24"/>
          <w:lang w:val="en-US" w:eastAsia="zh-CN"/>
        </w:rPr>
      </w:pPr>
    </w:p>
    <w:p w14:paraId="1BA5F3E6">
      <w:pPr>
        <w:pStyle w:val="8"/>
        <w:keepNext w:val="0"/>
        <w:keepLines w:val="0"/>
        <w:pageBreakBefore w:val="0"/>
        <w:widowControl/>
        <w:kinsoku/>
        <w:wordWrap/>
        <w:overflowPunct/>
        <w:topLinePunct w:val="0"/>
        <w:autoSpaceDE/>
        <w:autoSpaceDN/>
        <w:bidi w:val="0"/>
        <w:spacing w:line="460" w:lineRule="exact"/>
        <w:ind w:firstLine="520" w:firstLineChars="200"/>
        <w:textAlignment w:val="auto"/>
        <w:rPr>
          <w:rFonts w:hint="eastAsia" w:ascii="仿宋" w:hAnsi="仿宋" w:eastAsia="仿宋" w:cs="仿宋"/>
          <w:sz w:val="24"/>
          <w:szCs w:val="24"/>
          <w:lang w:val="en-US" w:eastAsia="zh-CN"/>
        </w:rPr>
        <w:sectPr>
          <w:pgSz w:w="11906" w:h="16838"/>
          <w:pgMar w:top="1327" w:right="1236" w:bottom="1327" w:left="1236" w:header="708" w:footer="709" w:gutter="0"/>
          <w:cols w:space="0" w:num="1"/>
          <w:rtlGutter w:val="0"/>
          <w:docGrid w:linePitch="360" w:charSpace="0"/>
        </w:sectPr>
      </w:pPr>
    </w:p>
    <w:p w14:paraId="408AE011">
      <w:pPr>
        <w:pStyle w:val="8"/>
        <w:keepNext w:val="0"/>
        <w:keepLines w:val="0"/>
        <w:pageBreakBefore w:val="0"/>
        <w:widowControl/>
        <w:kinsoku/>
        <w:wordWrap/>
        <w:overflowPunct/>
        <w:topLinePunct w:val="0"/>
        <w:autoSpaceDE/>
        <w:autoSpaceDN/>
        <w:bidi w:val="0"/>
        <w:spacing w:line="460" w:lineRule="exact"/>
        <w:ind w:firstLine="520" w:firstLineChars="200"/>
        <w:textAlignment w:val="auto"/>
        <w:rPr>
          <w:rFonts w:hint="eastAsia" w:ascii="仿宋" w:hAnsi="仿宋" w:eastAsia="仿宋" w:cs="仿宋"/>
          <w:sz w:val="24"/>
          <w:szCs w:val="24"/>
          <w:lang w:val="en-US" w:eastAsia="zh-CN"/>
        </w:rPr>
      </w:pPr>
    </w:p>
    <w:p w14:paraId="55029091">
      <w:pPr>
        <w:pStyle w:val="8"/>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sz w:val="24"/>
          <w:szCs w:val="24"/>
          <w:lang w:val="en-US" w:eastAsia="zh-CN"/>
        </w:rPr>
      </w:pPr>
      <w:r>
        <w:rPr>
          <w:rFonts w:hint="eastAsia" w:cs="宋体"/>
          <w:color w:val="252525"/>
          <w:sz w:val="28"/>
          <w:szCs w:val="32"/>
          <w:shd w:val="clear" w:color="auto" w:fill="FFFFFF"/>
          <w:lang w:eastAsia="zh-CN"/>
        </w:rPr>
        <w:t>人员配置表</w:t>
      </w:r>
    </w:p>
    <w:tbl>
      <w:tblPr>
        <w:tblStyle w:val="5"/>
        <w:tblpPr w:leftFromText="180" w:rightFromText="180" w:vertAnchor="text" w:horzAnchor="page" w:tblpX="1693" w:tblpY="192"/>
        <w:tblOverlap w:val="never"/>
        <w:tblW w:w="13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605"/>
        <w:gridCol w:w="1708"/>
        <w:gridCol w:w="1050"/>
        <w:gridCol w:w="1635"/>
        <w:gridCol w:w="5610"/>
        <w:gridCol w:w="1416"/>
      </w:tblGrid>
      <w:tr w14:paraId="00C6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0"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4F16616C">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序号</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09B1D5FB">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岗位名称</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1C6E6A46">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工作时间</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0C6B15B">
            <w:pPr>
              <w:spacing w:before="120" w:after="120"/>
              <w:jc w:val="center"/>
              <w:rPr>
                <w:rFonts w:hint="eastAsia" w:ascii="宋体" w:hAnsi="宋体" w:cs="宋体"/>
                <w:b w:val="0"/>
                <w:bCs w:val="0"/>
                <w:kern w:val="32"/>
                <w:sz w:val="24"/>
                <w:lang w:eastAsia="zh-CN"/>
              </w:rPr>
            </w:pPr>
            <w:r>
              <w:rPr>
                <w:rFonts w:hint="eastAsia" w:ascii="宋体" w:hAnsi="宋体" w:cs="宋体"/>
                <w:b w:val="0"/>
                <w:bCs w:val="0"/>
                <w:kern w:val="32"/>
                <w:sz w:val="24"/>
                <w:lang w:eastAsia="zh-CN"/>
              </w:rPr>
              <w:t>岗位</w:t>
            </w:r>
          </w:p>
          <w:p w14:paraId="19DF59A0">
            <w:pPr>
              <w:spacing w:before="120" w:after="120"/>
              <w:jc w:val="center"/>
              <w:rPr>
                <w:rFonts w:hint="eastAsia" w:ascii="宋体" w:hAnsi="宋体" w:cs="宋体"/>
                <w:b w:val="0"/>
                <w:bCs w:val="0"/>
                <w:kern w:val="32"/>
                <w:sz w:val="24"/>
                <w:lang w:eastAsia="zh-CN"/>
              </w:rPr>
            </w:pPr>
            <w:r>
              <w:rPr>
                <w:rFonts w:hint="eastAsia" w:ascii="宋体" w:hAnsi="宋体" w:cs="宋体"/>
                <w:b w:val="0"/>
                <w:bCs w:val="0"/>
                <w:kern w:val="32"/>
                <w:sz w:val="24"/>
                <w:lang w:eastAsia="zh-CN"/>
              </w:rPr>
              <w:t>人数</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DD12D84">
            <w:pPr>
              <w:spacing w:before="120" w:after="120"/>
              <w:jc w:val="center"/>
              <w:rPr>
                <w:rFonts w:hint="eastAsia" w:ascii="宋体" w:hAnsi="宋体" w:eastAsia="仿宋" w:cs="宋体"/>
                <w:b w:val="0"/>
                <w:bCs w:val="0"/>
                <w:kern w:val="32"/>
                <w:sz w:val="24"/>
                <w:lang w:eastAsia="zh-CN"/>
              </w:rPr>
            </w:pPr>
            <w:r>
              <w:rPr>
                <w:rFonts w:hint="eastAsia" w:ascii="仿宋" w:hAnsi="仿宋" w:eastAsia="仿宋" w:cs="仿宋"/>
                <w:i w:val="0"/>
                <w:iCs w:val="0"/>
                <w:color w:val="000000"/>
                <w:kern w:val="0"/>
                <w:sz w:val="24"/>
                <w:szCs w:val="24"/>
                <w:u w:val="none"/>
                <w:lang w:val="en-US" w:eastAsia="zh-CN" w:bidi="ar"/>
              </w:rPr>
              <w:t>周工时数（单位：小时）</w:t>
            </w:r>
          </w:p>
        </w:tc>
        <w:tc>
          <w:tcPr>
            <w:tcW w:w="5610" w:type="dxa"/>
            <w:tcBorders>
              <w:top w:val="single" w:color="auto" w:sz="4" w:space="0"/>
              <w:left w:val="single" w:color="auto" w:sz="4" w:space="0"/>
              <w:bottom w:val="single" w:color="auto" w:sz="4" w:space="0"/>
              <w:right w:val="single" w:color="auto" w:sz="4" w:space="0"/>
            </w:tcBorders>
            <w:noWrap w:val="0"/>
            <w:vAlign w:val="center"/>
          </w:tcPr>
          <w:p w14:paraId="70818CFA">
            <w:pPr>
              <w:spacing w:before="120" w:after="120"/>
              <w:jc w:val="center"/>
              <w:rPr>
                <w:rFonts w:hint="eastAsia" w:ascii="宋体" w:hAnsi="宋体" w:eastAsia="仿宋" w:cs="宋体"/>
                <w:b w:val="0"/>
                <w:bCs w:val="0"/>
                <w:kern w:val="32"/>
                <w:sz w:val="24"/>
                <w:lang w:eastAsia="zh-CN"/>
              </w:rPr>
            </w:pPr>
            <w:r>
              <w:rPr>
                <w:rFonts w:hint="eastAsia" w:ascii="仿宋" w:hAnsi="仿宋" w:eastAsia="仿宋" w:cs="仿宋"/>
                <w:i w:val="0"/>
                <w:iCs w:val="0"/>
                <w:color w:val="000000"/>
                <w:kern w:val="0"/>
                <w:sz w:val="24"/>
                <w:szCs w:val="24"/>
                <w:u w:val="none"/>
                <w:lang w:val="en-US" w:eastAsia="zh-CN" w:bidi="ar"/>
              </w:rPr>
              <w:t>岗位职责及要求</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73791FE">
            <w:pPr>
              <w:spacing w:before="120" w:after="120"/>
              <w:jc w:val="center"/>
              <w:rPr>
                <w:rFonts w:ascii="宋体" w:hAnsi="宋体" w:cs="宋体"/>
                <w:b w:val="0"/>
                <w:bCs w:val="0"/>
                <w:kern w:val="32"/>
                <w:sz w:val="24"/>
              </w:rPr>
            </w:pPr>
            <w:r>
              <w:rPr>
                <w:rFonts w:hint="eastAsia" w:ascii="宋体" w:hAnsi="宋体" w:cs="宋体"/>
                <w:b w:val="0"/>
                <w:bCs w:val="0"/>
                <w:kern w:val="32"/>
                <w:sz w:val="24"/>
              </w:rPr>
              <w:t>备注</w:t>
            </w:r>
          </w:p>
        </w:tc>
      </w:tr>
      <w:tr w14:paraId="6608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1EEB49C1">
            <w:pPr>
              <w:spacing w:before="120" w:after="120"/>
              <w:jc w:val="center"/>
              <w:rPr>
                <w:rFonts w:hint="eastAsia"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1</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3FDEE2CA">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高压电工</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696E425">
            <w:pPr>
              <w:spacing w:before="120" w:after="120"/>
              <w:jc w:val="center"/>
              <w:rPr>
                <w:rFonts w:hint="default" w:ascii="宋体" w:hAnsi="宋体" w:eastAsia="仿宋" w:cs="宋体"/>
                <w:b w:val="0"/>
                <w:bCs w:val="0"/>
                <w:kern w:val="32"/>
                <w:sz w:val="24"/>
                <w:lang w:val="en-US" w:eastAsia="zh-CN"/>
              </w:rPr>
            </w:pPr>
            <w:r>
              <w:rPr>
                <w:rFonts w:hint="eastAsia" w:ascii="仿宋" w:hAnsi="仿宋" w:eastAsia="仿宋" w:cs="仿宋"/>
                <w:i w:val="0"/>
                <w:iCs w:val="0"/>
                <w:color w:val="000000"/>
                <w:kern w:val="0"/>
                <w:sz w:val="24"/>
                <w:szCs w:val="24"/>
                <w:u w:val="none"/>
                <w:lang w:val="en-US" w:eastAsia="zh-CN" w:bidi="ar"/>
              </w:rPr>
              <w:t>24小时值班，每周7天（全年无休）</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2A3A7AF">
            <w:pPr>
              <w:spacing w:before="120" w:after="120"/>
              <w:jc w:val="center"/>
              <w:rPr>
                <w:rFonts w:hint="default" w:ascii="宋体" w:hAnsi="宋体" w:cs="宋体"/>
                <w:b w:val="0"/>
                <w:bCs w:val="0"/>
                <w:kern w:val="32"/>
                <w:sz w:val="24"/>
                <w:lang w:val="en-US" w:eastAsia="zh-CN"/>
              </w:rPr>
            </w:pPr>
            <w:r>
              <w:rPr>
                <w:rFonts w:hint="eastAsia" w:ascii="宋体" w:hAnsi="宋体" w:cs="宋体"/>
                <w:b w:val="0"/>
                <w:bCs w:val="0"/>
                <w:kern w:val="32"/>
                <w:sz w:val="24"/>
                <w:lang w:val="en-US" w:eastAsia="zh-CN"/>
              </w:rPr>
              <w:t>1</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0C2C7DD7">
            <w:pPr>
              <w:spacing w:before="120" w:after="120"/>
              <w:jc w:val="center"/>
              <w:rPr>
                <w:rFonts w:hint="default"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168</w:t>
            </w:r>
          </w:p>
        </w:tc>
        <w:tc>
          <w:tcPr>
            <w:tcW w:w="5610" w:type="dxa"/>
            <w:tcBorders>
              <w:top w:val="single" w:color="auto" w:sz="4" w:space="0"/>
              <w:left w:val="single" w:color="auto" w:sz="4" w:space="0"/>
              <w:bottom w:val="single" w:color="auto" w:sz="4" w:space="0"/>
              <w:right w:val="single" w:color="auto" w:sz="4" w:space="0"/>
            </w:tcBorders>
            <w:noWrap w:val="0"/>
            <w:vAlign w:val="center"/>
          </w:tcPr>
          <w:p w14:paraId="4F6237AB">
            <w:pPr>
              <w:numPr>
                <w:ilvl w:val="0"/>
                <w:numId w:val="1"/>
              </w:numPr>
              <w:spacing w:before="120" w:after="12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负责</w:t>
            </w:r>
            <w:r>
              <w:rPr>
                <w:rFonts w:hint="eastAsia" w:ascii="仿宋" w:hAnsi="仿宋" w:eastAsia="仿宋" w:cs="仿宋"/>
                <w:i w:val="0"/>
                <w:iCs w:val="0"/>
                <w:color w:val="000000"/>
                <w:kern w:val="0"/>
                <w:sz w:val="24"/>
                <w:szCs w:val="24"/>
                <w:u w:val="none"/>
                <w:lang w:val="en-US" w:eastAsia="zh-CN" w:bidi="ar"/>
              </w:rPr>
              <w:t>所有配电房/间（含供配电设备、发电机设备及线路）、值班值守、设备开关、巡查登记、定期开关机、一般性维护维修，</w:t>
            </w:r>
            <w:r>
              <w:rPr>
                <w:rFonts w:hint="eastAsia" w:ascii="仿宋" w:hAnsi="仿宋" w:cs="仿宋"/>
                <w:i w:val="0"/>
                <w:iCs w:val="0"/>
                <w:color w:val="000000"/>
                <w:kern w:val="0"/>
                <w:sz w:val="24"/>
                <w:szCs w:val="24"/>
                <w:u w:val="none"/>
                <w:lang w:val="en-US" w:eastAsia="zh-CN" w:bidi="ar"/>
              </w:rPr>
              <w:t>强电井、设备机房的巡查，</w:t>
            </w:r>
            <w:r>
              <w:rPr>
                <w:rFonts w:hint="eastAsia" w:ascii="仿宋" w:hAnsi="仿宋" w:eastAsia="仿宋" w:cs="仿宋"/>
                <w:i w:val="0"/>
                <w:iCs w:val="0"/>
                <w:color w:val="000000"/>
                <w:kern w:val="0"/>
                <w:sz w:val="24"/>
                <w:szCs w:val="24"/>
                <w:u w:val="none"/>
                <w:lang w:val="en-US" w:eastAsia="zh-CN" w:bidi="ar"/>
              </w:rPr>
              <w:t>配合并监督专业维修维保公司实施的专业维修维保、年检，确保设备设施常态运行、安全稳定。</w:t>
            </w:r>
          </w:p>
          <w:p w14:paraId="653F151D">
            <w:pPr>
              <w:numPr>
                <w:ilvl w:val="0"/>
                <w:numId w:val="1"/>
              </w:numPr>
              <w:spacing w:before="120" w:after="120"/>
              <w:jc w:val="left"/>
              <w:rPr>
                <w:rFonts w:hint="eastAsia" w:ascii="宋体" w:hAnsi="宋体" w:cs="宋体"/>
                <w:b w:val="0"/>
                <w:bCs w:val="0"/>
                <w:kern w:val="32"/>
                <w:sz w:val="24"/>
                <w:lang w:val="en-US" w:eastAsia="zh-CN"/>
              </w:rPr>
            </w:pPr>
            <w:r>
              <w:rPr>
                <w:rFonts w:hint="eastAsia" w:ascii="仿宋" w:hAnsi="仿宋" w:cs="仿宋"/>
                <w:i w:val="0"/>
                <w:iCs w:val="0"/>
                <w:color w:val="000000"/>
                <w:kern w:val="0"/>
                <w:sz w:val="24"/>
                <w:szCs w:val="24"/>
                <w:u w:val="none"/>
                <w:lang w:val="en-US" w:eastAsia="zh-CN" w:bidi="ar"/>
              </w:rPr>
              <w:t>至少</w:t>
            </w:r>
            <w:r>
              <w:rPr>
                <w:rFonts w:hint="eastAsia" w:ascii="仿宋" w:hAnsi="仿宋" w:eastAsia="仿宋" w:cs="仿宋"/>
                <w:i w:val="0"/>
                <w:iCs w:val="0"/>
                <w:color w:val="000000"/>
                <w:kern w:val="0"/>
                <w:sz w:val="24"/>
                <w:szCs w:val="24"/>
                <w:u w:val="none"/>
                <w:lang w:val="en-US" w:eastAsia="zh-CN" w:bidi="ar"/>
              </w:rPr>
              <w:t>须持有</w:t>
            </w:r>
            <w:r>
              <w:rPr>
                <w:rStyle w:val="10"/>
                <w:lang w:val="en-US" w:eastAsia="zh-CN" w:bidi="ar"/>
              </w:rPr>
              <w:t>高压电工作业</w:t>
            </w:r>
            <w:r>
              <w:rPr>
                <w:rFonts w:hint="eastAsia" w:ascii="仿宋" w:hAnsi="仿宋" w:eastAsia="仿宋" w:cs="仿宋"/>
                <w:i w:val="0"/>
                <w:iCs w:val="0"/>
                <w:color w:val="000000"/>
                <w:kern w:val="0"/>
                <w:sz w:val="24"/>
                <w:szCs w:val="24"/>
                <w:u w:val="none"/>
                <w:lang w:val="en-US" w:eastAsia="zh-CN" w:bidi="ar"/>
              </w:rPr>
              <w:t>证</w:t>
            </w:r>
            <w:r>
              <w:rPr>
                <w:rFonts w:hint="eastAsia" w:ascii="仿宋" w:hAnsi="仿宋" w:cs="仿宋"/>
                <w:i w:val="0"/>
                <w:iCs w:val="0"/>
                <w:color w:val="000000"/>
                <w:kern w:val="0"/>
                <w:sz w:val="24"/>
                <w:szCs w:val="24"/>
                <w:u w:val="none"/>
                <w:lang w:val="en-US" w:eastAsia="zh-CN" w:bidi="ar"/>
              </w:rPr>
              <w:t>。</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85EB3FA">
            <w:pPr>
              <w:spacing w:before="120" w:after="120"/>
              <w:jc w:val="center"/>
              <w:rPr>
                <w:rFonts w:hint="default"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至少3名</w:t>
            </w:r>
            <w:r>
              <w:rPr>
                <w:rFonts w:hint="eastAsia" w:ascii="宋体" w:hAnsi="宋体"/>
                <w:b w:val="0"/>
                <w:bCs w:val="0"/>
                <w:color w:val="FF0000"/>
                <w:sz w:val="24"/>
              </w:rPr>
              <w:t>高压值班</w:t>
            </w:r>
            <w:r>
              <w:rPr>
                <w:rFonts w:hint="eastAsia" w:ascii="宋体" w:hAnsi="宋体"/>
                <w:b w:val="0"/>
                <w:bCs w:val="0"/>
                <w:color w:val="FF0000"/>
                <w:sz w:val="24"/>
                <w:lang w:eastAsia="zh-CN"/>
              </w:rPr>
              <w:t>人员进行</w:t>
            </w:r>
            <w:r>
              <w:rPr>
                <w:rFonts w:hint="eastAsia" w:ascii="宋体" w:hAnsi="宋体" w:cs="宋体"/>
                <w:b w:val="0"/>
                <w:bCs w:val="0"/>
                <w:kern w:val="32"/>
                <w:sz w:val="24"/>
                <w:lang w:val="en-US" w:eastAsia="zh-CN"/>
              </w:rPr>
              <w:t>24小时轮班制</w:t>
            </w:r>
          </w:p>
        </w:tc>
      </w:tr>
      <w:tr w14:paraId="58DE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354A5E0E">
            <w:pPr>
              <w:spacing w:before="120" w:after="120"/>
              <w:jc w:val="center"/>
              <w:rPr>
                <w:rFonts w:hint="eastAsia"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2</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41A44F94">
            <w:pPr>
              <w:spacing w:before="120" w:after="120"/>
              <w:jc w:val="center"/>
              <w:rPr>
                <w:rFonts w:hint="default" w:ascii="宋体" w:hAnsi="宋体" w:eastAsia="仿宋" w:cs="宋体"/>
                <w:b w:val="0"/>
                <w:bCs w:val="0"/>
                <w:kern w:val="32"/>
                <w:sz w:val="24"/>
                <w:lang w:val="en-US" w:eastAsia="zh-CN"/>
              </w:rPr>
            </w:pPr>
            <w:r>
              <w:rPr>
                <w:rFonts w:hint="eastAsia" w:ascii="宋体" w:hAnsi="宋体" w:cs="宋体"/>
                <w:b w:val="0"/>
                <w:bCs w:val="0"/>
                <w:kern w:val="32"/>
                <w:sz w:val="24"/>
                <w:lang w:eastAsia="zh-CN"/>
              </w:rPr>
              <w:t>低压电工</w:t>
            </w:r>
            <w:r>
              <w:rPr>
                <w:rFonts w:hint="eastAsia" w:ascii="宋体" w:hAnsi="宋体" w:cs="宋体"/>
                <w:b w:val="0"/>
                <w:bCs w:val="0"/>
                <w:kern w:val="32"/>
                <w:sz w:val="24"/>
                <w:lang w:val="en-US" w:eastAsia="zh-CN"/>
              </w:rPr>
              <w:t>A岗</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CC3C3A3">
            <w:pPr>
              <w:spacing w:before="120" w:after="120"/>
              <w:jc w:val="center"/>
              <w:rPr>
                <w:rFonts w:hint="default" w:ascii="宋体" w:hAnsi="宋体" w:cs="宋体"/>
                <w:b w:val="0"/>
                <w:bCs w:val="0"/>
                <w:kern w:val="32"/>
                <w:sz w:val="24"/>
                <w:lang w:val="en-US"/>
              </w:rPr>
            </w:pPr>
            <w:r>
              <w:rPr>
                <w:rFonts w:hint="eastAsia" w:ascii="仿宋" w:hAnsi="仿宋" w:cs="仿宋"/>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en-US" w:eastAsia="zh-CN" w:bidi="ar"/>
              </w:rPr>
              <w:t>小时值班，每周7天（全年无休）</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AAE7362">
            <w:pPr>
              <w:spacing w:before="120" w:after="120"/>
              <w:jc w:val="center"/>
              <w:rPr>
                <w:rFonts w:hint="eastAsia"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1</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0B9C509E">
            <w:pPr>
              <w:spacing w:before="120" w:after="120"/>
              <w:jc w:val="center"/>
              <w:rPr>
                <w:rFonts w:hint="default"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56</w:t>
            </w:r>
          </w:p>
        </w:tc>
        <w:tc>
          <w:tcPr>
            <w:tcW w:w="5610" w:type="dxa"/>
            <w:vMerge w:val="restart"/>
            <w:tcBorders>
              <w:top w:val="single" w:color="auto" w:sz="4" w:space="0"/>
              <w:left w:val="single" w:color="auto" w:sz="4" w:space="0"/>
              <w:right w:val="single" w:color="auto" w:sz="4" w:space="0"/>
            </w:tcBorders>
            <w:noWrap w:val="0"/>
            <w:vAlign w:val="center"/>
          </w:tcPr>
          <w:p w14:paraId="136EF998">
            <w:pPr>
              <w:numPr>
                <w:ilvl w:val="0"/>
                <w:numId w:val="0"/>
              </w:numPr>
              <w:spacing w:before="120" w:after="120"/>
              <w:jc w:val="both"/>
              <w:rPr>
                <w:rFonts w:hint="eastAsia" w:ascii="仿宋" w:hAnsi="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负责</w:t>
            </w:r>
            <w:r>
              <w:rPr>
                <w:rFonts w:hint="eastAsia" w:ascii="仿宋" w:hAnsi="仿宋" w:cs="仿宋"/>
                <w:i w:val="0"/>
                <w:iCs w:val="0"/>
                <w:color w:val="000000"/>
                <w:kern w:val="0"/>
                <w:sz w:val="24"/>
                <w:szCs w:val="24"/>
                <w:u w:val="none"/>
                <w:lang w:val="en-US" w:eastAsia="zh-CN" w:bidi="ar"/>
              </w:rPr>
              <w:t>低压配电系统</w:t>
            </w:r>
            <w:r>
              <w:rPr>
                <w:rFonts w:hint="eastAsia" w:ascii="仿宋" w:hAnsi="仿宋" w:eastAsia="仿宋" w:cs="仿宋"/>
                <w:i w:val="0"/>
                <w:iCs w:val="0"/>
                <w:color w:val="000000"/>
                <w:kern w:val="0"/>
                <w:sz w:val="24"/>
                <w:szCs w:val="24"/>
                <w:u w:val="none"/>
                <w:lang w:val="en-US" w:eastAsia="zh-CN" w:bidi="ar"/>
              </w:rPr>
              <w:t>巡检</w:t>
            </w:r>
            <w:r>
              <w:rPr>
                <w:rFonts w:hint="eastAsia" w:ascii="仿宋" w:hAnsi="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维修、抢修、维护和管理，</w:t>
            </w:r>
            <w:r>
              <w:rPr>
                <w:rFonts w:hint="eastAsia" w:ascii="仿宋" w:hAnsi="仿宋" w:cs="仿宋"/>
                <w:i w:val="0"/>
                <w:iCs w:val="0"/>
                <w:color w:val="000000"/>
                <w:kern w:val="0"/>
                <w:sz w:val="24"/>
                <w:szCs w:val="24"/>
                <w:u w:val="none"/>
                <w:lang w:val="en-US" w:eastAsia="zh-CN" w:bidi="ar"/>
              </w:rPr>
              <w:t>低压电气</w:t>
            </w:r>
            <w:r>
              <w:rPr>
                <w:rFonts w:hint="eastAsia" w:ascii="仿宋" w:hAnsi="仿宋" w:eastAsia="仿宋" w:cs="仿宋"/>
                <w:i w:val="0"/>
                <w:iCs w:val="0"/>
                <w:color w:val="000000"/>
                <w:kern w:val="0"/>
                <w:sz w:val="24"/>
                <w:szCs w:val="24"/>
                <w:u w:val="none"/>
                <w:lang w:val="en-US" w:eastAsia="zh-CN" w:bidi="ar"/>
              </w:rPr>
              <w:t>系统的运行检查，一般性维护及日常维修工作。配合并监督专业维修维保公司实施的专业维修</w:t>
            </w:r>
            <w:r>
              <w:rPr>
                <w:rFonts w:hint="eastAsia" w:ascii="仿宋" w:hAnsi="仿宋" w:cs="仿宋"/>
                <w:i w:val="0"/>
                <w:iCs w:val="0"/>
                <w:color w:val="000000"/>
                <w:kern w:val="0"/>
                <w:sz w:val="24"/>
                <w:szCs w:val="24"/>
                <w:u w:val="none"/>
                <w:lang w:val="en-US" w:eastAsia="zh-CN" w:bidi="ar"/>
              </w:rPr>
              <w:t>。</w:t>
            </w:r>
          </w:p>
          <w:p w14:paraId="2D0BC646">
            <w:pPr>
              <w:numPr>
                <w:ilvl w:val="0"/>
                <w:numId w:val="0"/>
              </w:numPr>
              <w:spacing w:before="120" w:after="120"/>
              <w:jc w:val="both"/>
              <w:rPr>
                <w:rFonts w:hint="eastAsia" w:ascii="宋体" w:hAnsi="宋体" w:cs="宋体"/>
                <w:b w:val="0"/>
                <w:bCs w:val="0"/>
                <w:kern w:val="32"/>
                <w:sz w:val="24"/>
              </w:rPr>
            </w:pPr>
            <w:r>
              <w:rPr>
                <w:rFonts w:hint="eastAsia" w:ascii="仿宋" w:hAnsi="仿宋" w:cs="仿宋"/>
                <w:i w:val="0"/>
                <w:iCs w:val="0"/>
                <w:color w:val="000000"/>
                <w:kern w:val="0"/>
                <w:sz w:val="24"/>
                <w:szCs w:val="24"/>
                <w:u w:val="none"/>
                <w:lang w:val="en-US" w:eastAsia="zh-CN" w:bidi="ar"/>
              </w:rPr>
              <w:t>2、配合水电气门窗桌椅等日常维修工作。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w:t>
            </w:r>
            <w:r>
              <w:rPr>
                <w:rFonts w:hint="eastAsia" w:ascii="仿宋" w:hAnsi="仿宋" w:cs="仿宋"/>
                <w:i w:val="0"/>
                <w:iCs w:val="0"/>
                <w:color w:val="000000"/>
                <w:kern w:val="0"/>
                <w:sz w:val="24"/>
                <w:szCs w:val="24"/>
                <w:u w:val="none"/>
                <w:lang w:val="en-US" w:eastAsia="zh-CN" w:bidi="ar"/>
              </w:rPr>
              <w:t>进行</w:t>
            </w:r>
            <w:r>
              <w:rPr>
                <w:rFonts w:hint="eastAsia" w:ascii="仿宋" w:hAnsi="仿宋" w:eastAsia="仿宋" w:cs="仿宋"/>
                <w:i w:val="0"/>
                <w:iCs w:val="0"/>
                <w:color w:val="000000"/>
                <w:kern w:val="0"/>
                <w:sz w:val="24"/>
                <w:szCs w:val="24"/>
                <w:u w:val="none"/>
                <w:lang w:val="en-US" w:eastAsia="zh-CN" w:bidi="ar"/>
              </w:rPr>
              <w:t>水电小型线路、管路的布置、修缮、优化等工作。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cs="仿宋"/>
                <w:i w:val="0"/>
                <w:iCs w:val="0"/>
                <w:color w:val="000000"/>
                <w:kern w:val="0"/>
                <w:sz w:val="24"/>
                <w:szCs w:val="24"/>
                <w:u w:val="none"/>
                <w:lang w:val="en-US" w:eastAsia="zh-CN" w:bidi="ar"/>
              </w:rPr>
              <w:t>4、至少</w:t>
            </w:r>
            <w:r>
              <w:rPr>
                <w:rFonts w:hint="eastAsia" w:ascii="仿宋" w:hAnsi="仿宋" w:eastAsia="仿宋" w:cs="仿宋"/>
                <w:i w:val="0"/>
                <w:iCs w:val="0"/>
                <w:color w:val="000000"/>
                <w:kern w:val="0"/>
                <w:sz w:val="24"/>
                <w:szCs w:val="24"/>
                <w:u w:val="none"/>
                <w:lang w:val="en-US" w:eastAsia="zh-CN" w:bidi="ar"/>
              </w:rPr>
              <w:t>须持有低压电工作业证。</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EE33D9F">
            <w:pPr>
              <w:spacing w:before="120" w:after="120"/>
              <w:jc w:val="center"/>
              <w:rPr>
                <w:rFonts w:hint="eastAsia" w:ascii="宋体" w:hAnsi="宋体" w:cs="宋体"/>
                <w:b w:val="0"/>
                <w:bCs w:val="0"/>
                <w:kern w:val="32"/>
                <w:sz w:val="24"/>
              </w:rPr>
            </w:pPr>
          </w:p>
        </w:tc>
      </w:tr>
      <w:tr w14:paraId="0D74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49CF7DC7">
            <w:pPr>
              <w:spacing w:before="120" w:after="120"/>
              <w:jc w:val="center"/>
              <w:rPr>
                <w:rFonts w:hint="eastAsia"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3</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5A00872D">
            <w:pPr>
              <w:spacing w:before="120" w:after="120"/>
              <w:jc w:val="center"/>
              <w:rPr>
                <w:rFonts w:hint="eastAsia" w:ascii="宋体" w:hAnsi="宋体" w:cs="宋体"/>
                <w:b w:val="0"/>
                <w:bCs w:val="0"/>
                <w:kern w:val="32"/>
                <w:sz w:val="24"/>
              </w:rPr>
            </w:pPr>
            <w:r>
              <w:rPr>
                <w:rFonts w:hint="eastAsia" w:ascii="宋体" w:hAnsi="宋体" w:cs="宋体"/>
                <w:b w:val="0"/>
                <w:bCs w:val="0"/>
                <w:kern w:val="32"/>
                <w:sz w:val="24"/>
                <w:lang w:eastAsia="zh-CN"/>
              </w:rPr>
              <w:t>低压电工</w:t>
            </w:r>
            <w:r>
              <w:rPr>
                <w:rFonts w:hint="eastAsia" w:ascii="宋体" w:hAnsi="宋体" w:cs="宋体"/>
                <w:b w:val="0"/>
                <w:bCs w:val="0"/>
                <w:kern w:val="32"/>
                <w:sz w:val="24"/>
                <w:lang w:val="en-US" w:eastAsia="zh-CN"/>
              </w:rPr>
              <w:t>B岗</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E651506">
            <w:pPr>
              <w:spacing w:before="120" w:after="120"/>
              <w:jc w:val="center"/>
              <w:rPr>
                <w:rFonts w:hint="eastAsia" w:ascii="宋体" w:hAnsi="宋体" w:cs="宋体"/>
                <w:b w:val="0"/>
                <w:bCs w:val="0"/>
                <w:kern w:val="32"/>
                <w:sz w:val="24"/>
              </w:rPr>
            </w:pPr>
            <w:r>
              <w:rPr>
                <w:rFonts w:hint="eastAsia" w:ascii="仿宋" w:hAnsi="仿宋" w:eastAsia="仿宋" w:cs="仿宋"/>
                <w:i w:val="0"/>
                <w:iCs w:val="0"/>
                <w:color w:val="000000"/>
                <w:kern w:val="0"/>
                <w:sz w:val="24"/>
                <w:szCs w:val="24"/>
                <w:u w:val="none"/>
                <w:lang w:val="en-US" w:eastAsia="zh-CN" w:bidi="ar"/>
              </w:rPr>
              <w:t>8小时工作制，每周5天</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6103EC5">
            <w:pPr>
              <w:spacing w:before="120" w:after="120"/>
              <w:jc w:val="center"/>
              <w:rPr>
                <w:rFonts w:hint="eastAsia" w:ascii="宋体" w:hAnsi="宋体" w:cs="宋体"/>
                <w:b w:val="0"/>
                <w:bCs w:val="0"/>
                <w:kern w:val="32"/>
                <w:sz w:val="24"/>
              </w:rPr>
            </w:pPr>
            <w:r>
              <w:rPr>
                <w:rFonts w:hint="eastAsia" w:ascii="宋体" w:hAnsi="宋体" w:cs="宋体"/>
                <w:b w:val="0"/>
                <w:bCs w:val="0"/>
                <w:kern w:val="32"/>
                <w:sz w:val="24"/>
                <w:lang w:val="en-US" w:eastAsia="zh-CN"/>
              </w:rPr>
              <w:t>1</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D780B1C">
            <w:pPr>
              <w:spacing w:before="120" w:after="120"/>
              <w:jc w:val="center"/>
              <w:rPr>
                <w:rFonts w:hint="default" w:ascii="宋体" w:hAnsi="宋体" w:cs="宋体"/>
                <w:b w:val="0"/>
                <w:bCs w:val="0"/>
                <w:kern w:val="32"/>
                <w:sz w:val="24"/>
                <w:lang w:val="en-US"/>
              </w:rPr>
            </w:pPr>
            <w:r>
              <w:rPr>
                <w:rFonts w:hint="eastAsia" w:ascii="宋体" w:hAnsi="宋体" w:cs="宋体"/>
                <w:b w:val="0"/>
                <w:bCs w:val="0"/>
                <w:kern w:val="32"/>
                <w:sz w:val="24"/>
                <w:lang w:val="en-US" w:eastAsia="zh-CN"/>
              </w:rPr>
              <w:t>40</w:t>
            </w:r>
          </w:p>
        </w:tc>
        <w:tc>
          <w:tcPr>
            <w:tcW w:w="5610" w:type="dxa"/>
            <w:vMerge w:val="continue"/>
            <w:tcBorders>
              <w:left w:val="single" w:color="auto" w:sz="4" w:space="0"/>
              <w:bottom w:val="single" w:color="auto" w:sz="4" w:space="0"/>
              <w:right w:val="single" w:color="auto" w:sz="4" w:space="0"/>
            </w:tcBorders>
            <w:noWrap w:val="0"/>
            <w:vAlign w:val="center"/>
          </w:tcPr>
          <w:p w14:paraId="68D4A13B">
            <w:pPr>
              <w:spacing w:before="120" w:after="120"/>
              <w:jc w:val="center"/>
              <w:rPr>
                <w:rFonts w:hint="eastAsia" w:ascii="宋体" w:hAnsi="宋体" w:cs="宋体"/>
                <w:b w:val="0"/>
                <w:bCs w:val="0"/>
                <w:kern w:val="32"/>
                <w:sz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14D0743">
            <w:pPr>
              <w:spacing w:before="120" w:after="120"/>
              <w:jc w:val="center"/>
              <w:rPr>
                <w:rFonts w:hint="eastAsia" w:ascii="宋体" w:hAnsi="宋体" w:cs="宋体"/>
                <w:b w:val="0"/>
                <w:bCs w:val="0"/>
                <w:kern w:val="32"/>
                <w:sz w:val="24"/>
              </w:rPr>
            </w:pPr>
          </w:p>
        </w:tc>
      </w:tr>
    </w:tbl>
    <w:p w14:paraId="77304141">
      <w:pPr>
        <w:pStyle w:val="8"/>
        <w:keepNext w:val="0"/>
        <w:keepLines w:val="0"/>
        <w:pageBreakBefore w:val="0"/>
        <w:widowControl/>
        <w:kinsoku/>
        <w:wordWrap/>
        <w:overflowPunct/>
        <w:topLinePunct w:val="0"/>
        <w:autoSpaceDE/>
        <w:autoSpaceDN/>
        <w:bidi w:val="0"/>
        <w:spacing w:line="460" w:lineRule="exact"/>
        <w:ind w:firstLine="520" w:firstLineChars="200"/>
        <w:textAlignment w:val="auto"/>
        <w:rPr>
          <w:rFonts w:hint="eastAsia" w:ascii="仿宋" w:hAnsi="仿宋" w:eastAsia="仿宋" w:cs="仿宋"/>
          <w:sz w:val="24"/>
          <w:szCs w:val="24"/>
          <w:lang w:val="en-US" w:eastAsia="zh-CN"/>
        </w:rPr>
        <w:sectPr>
          <w:pgSz w:w="16838" w:h="11906" w:orient="landscape"/>
          <w:pgMar w:top="1236" w:right="1327" w:bottom="1236" w:left="1327" w:header="708" w:footer="709" w:gutter="0"/>
          <w:cols w:space="0" w:num="1"/>
          <w:rtlGutter w:val="0"/>
          <w:docGrid w:linePitch="360" w:charSpace="0"/>
        </w:sectPr>
      </w:pPr>
    </w:p>
    <w:p w14:paraId="5D6B0876">
      <w:pPr>
        <w:pStyle w:val="8"/>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hint="eastAsia" w:ascii="仿宋" w:hAnsi="仿宋" w:eastAsia="仿宋" w:cs="仿宋"/>
          <w:b/>
          <w:bCs w:val="0"/>
          <w:spacing w:val="0"/>
          <w:kern w:val="0"/>
          <w:sz w:val="24"/>
          <w:szCs w:val="24"/>
          <w:lang w:val="en-US" w:eastAsia="zh-CN" w:bidi="ar-SA"/>
        </w:rPr>
      </w:pPr>
      <w:r>
        <w:rPr>
          <w:rFonts w:hint="eastAsia" w:ascii="仿宋" w:hAnsi="仿宋" w:eastAsia="仿宋" w:cs="仿宋"/>
          <w:b/>
          <w:bCs w:val="0"/>
          <w:spacing w:val="0"/>
          <w:kern w:val="0"/>
          <w:sz w:val="24"/>
          <w:szCs w:val="24"/>
          <w:lang w:val="en-US" w:eastAsia="zh-CN" w:bidi="ar-SA"/>
        </w:rPr>
        <w:t>四、企业报名材料如下：</w:t>
      </w:r>
    </w:p>
    <w:p w14:paraId="121AFBCF">
      <w:pPr>
        <w:pStyle w:val="4"/>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460" w:lineRule="exact"/>
        <w:ind w:leftChars="200" w:firstLine="482" w:firstLineChars="200"/>
        <w:textAlignment w:val="auto"/>
        <w:rPr>
          <w:rStyle w:val="7"/>
          <w:rFonts w:hint="eastAsia" w:ascii="仿宋" w:hAnsi="仿宋" w:eastAsia="仿宋" w:cs="仿宋"/>
          <w:bCs w:val="0"/>
          <w:color w:val="252525"/>
          <w:sz w:val="24"/>
          <w:szCs w:val="24"/>
          <w:shd w:val="clear" w:color="auto" w:fill="FFFFFF"/>
          <w:lang w:val="en-US" w:eastAsia="zh-CN"/>
        </w:rPr>
      </w:pPr>
    </w:p>
    <w:tbl>
      <w:tblPr>
        <w:tblStyle w:val="5"/>
        <w:tblW w:w="9339" w:type="dxa"/>
        <w:jc w:val="center"/>
        <w:tblLayout w:type="fixed"/>
        <w:tblCellMar>
          <w:top w:w="0" w:type="dxa"/>
          <w:left w:w="108" w:type="dxa"/>
          <w:bottom w:w="0" w:type="dxa"/>
          <w:right w:w="108" w:type="dxa"/>
        </w:tblCellMar>
      </w:tblPr>
      <w:tblGrid>
        <w:gridCol w:w="1009"/>
        <w:gridCol w:w="6736"/>
        <w:gridCol w:w="1594"/>
      </w:tblGrid>
      <w:tr w14:paraId="35DF9A42">
        <w:tblPrEx>
          <w:tblCellMar>
            <w:top w:w="0" w:type="dxa"/>
            <w:left w:w="108" w:type="dxa"/>
            <w:bottom w:w="0" w:type="dxa"/>
            <w:right w:w="108" w:type="dxa"/>
          </w:tblCellMar>
        </w:tblPrEx>
        <w:trPr>
          <w:trHeight w:val="756" w:hRule="exact"/>
          <w:jc w:val="center"/>
        </w:trPr>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44007098">
            <w:pPr>
              <w:keepNext w:val="0"/>
              <w:keepLines w:val="0"/>
              <w:pageBreakBefore w:val="0"/>
              <w:widowControl/>
              <w:kinsoku/>
              <w:wordWrap/>
              <w:overflowPunct/>
              <w:topLinePunct w:val="0"/>
              <w:autoSpaceDE/>
              <w:autoSpaceDN/>
              <w:bidi w:val="0"/>
              <w:spacing w:after="0" w:line="460" w:lineRule="exact"/>
              <w:jc w:val="center"/>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序号</w:t>
            </w:r>
          </w:p>
        </w:tc>
        <w:tc>
          <w:tcPr>
            <w:tcW w:w="6736" w:type="dxa"/>
            <w:tcBorders>
              <w:top w:val="single" w:color="auto" w:sz="4" w:space="0"/>
              <w:left w:val="nil"/>
              <w:bottom w:val="single" w:color="auto" w:sz="4" w:space="0"/>
              <w:right w:val="single" w:color="auto" w:sz="4" w:space="0"/>
            </w:tcBorders>
            <w:shd w:val="clear" w:color="auto" w:fill="auto"/>
            <w:vAlign w:val="center"/>
          </w:tcPr>
          <w:p w14:paraId="1663884A">
            <w:pPr>
              <w:keepNext w:val="0"/>
              <w:keepLines w:val="0"/>
              <w:pageBreakBefore w:val="0"/>
              <w:widowControl/>
              <w:kinsoku/>
              <w:wordWrap/>
              <w:overflowPunct/>
              <w:topLinePunct w:val="0"/>
              <w:autoSpaceDE/>
              <w:autoSpaceDN/>
              <w:bidi w:val="0"/>
              <w:spacing w:after="0" w:line="460" w:lineRule="exact"/>
              <w:jc w:val="center"/>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资料名称</w:t>
            </w:r>
          </w:p>
        </w:tc>
        <w:tc>
          <w:tcPr>
            <w:tcW w:w="1594" w:type="dxa"/>
            <w:tcBorders>
              <w:top w:val="single" w:color="auto" w:sz="4" w:space="0"/>
              <w:left w:val="nil"/>
              <w:bottom w:val="single" w:color="auto" w:sz="4" w:space="0"/>
              <w:right w:val="single" w:color="auto" w:sz="4" w:space="0"/>
            </w:tcBorders>
            <w:shd w:val="clear" w:color="auto" w:fill="auto"/>
            <w:vAlign w:val="center"/>
          </w:tcPr>
          <w:p w14:paraId="4DC4C2DB">
            <w:pPr>
              <w:keepNext w:val="0"/>
              <w:keepLines w:val="0"/>
              <w:pageBreakBefore w:val="0"/>
              <w:widowControl/>
              <w:kinsoku/>
              <w:wordWrap/>
              <w:overflowPunct/>
              <w:topLinePunct w:val="0"/>
              <w:autoSpaceDE/>
              <w:autoSpaceDN/>
              <w:bidi w:val="0"/>
              <w:spacing w:after="0" w:line="460" w:lineRule="exact"/>
              <w:jc w:val="center"/>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备注</w:t>
            </w:r>
          </w:p>
        </w:tc>
      </w:tr>
      <w:tr w14:paraId="434B615B">
        <w:tblPrEx>
          <w:tblCellMar>
            <w:top w:w="0" w:type="dxa"/>
            <w:left w:w="108" w:type="dxa"/>
            <w:bottom w:w="0" w:type="dxa"/>
            <w:right w:w="108" w:type="dxa"/>
          </w:tblCellMar>
        </w:tblPrEx>
        <w:trPr>
          <w:trHeight w:val="1044" w:hRule="exact"/>
          <w:jc w:val="center"/>
        </w:trPr>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560FD51F">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1</w:t>
            </w:r>
          </w:p>
        </w:tc>
        <w:tc>
          <w:tcPr>
            <w:tcW w:w="6736" w:type="dxa"/>
            <w:tcBorders>
              <w:top w:val="single" w:color="auto" w:sz="4" w:space="0"/>
              <w:left w:val="nil"/>
              <w:bottom w:val="single" w:color="auto" w:sz="4" w:space="0"/>
              <w:right w:val="single" w:color="auto" w:sz="4" w:space="0"/>
            </w:tcBorders>
            <w:shd w:val="clear" w:color="auto" w:fill="auto"/>
            <w:vAlign w:val="center"/>
          </w:tcPr>
          <w:p w14:paraId="3C450A44">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 xml:space="preserve">封面：应注明企业名称、所投项目名称，并注明联系人及联系方式 </w:t>
            </w:r>
          </w:p>
        </w:tc>
        <w:tc>
          <w:tcPr>
            <w:tcW w:w="1594" w:type="dxa"/>
            <w:tcBorders>
              <w:top w:val="single" w:color="auto" w:sz="4" w:space="0"/>
              <w:left w:val="nil"/>
              <w:bottom w:val="single" w:color="auto" w:sz="4" w:space="0"/>
              <w:right w:val="single" w:color="auto" w:sz="4" w:space="0"/>
            </w:tcBorders>
            <w:shd w:val="clear" w:color="auto" w:fill="auto"/>
            <w:vAlign w:val="center"/>
          </w:tcPr>
          <w:p w14:paraId="44AF4476">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附件1</w:t>
            </w:r>
          </w:p>
        </w:tc>
      </w:tr>
      <w:tr w14:paraId="20B9F547">
        <w:tblPrEx>
          <w:tblCellMar>
            <w:top w:w="0" w:type="dxa"/>
            <w:left w:w="108" w:type="dxa"/>
            <w:bottom w:w="0" w:type="dxa"/>
            <w:right w:w="108" w:type="dxa"/>
          </w:tblCellMar>
        </w:tblPrEx>
        <w:trPr>
          <w:trHeight w:val="782" w:hRule="exact"/>
          <w:jc w:val="center"/>
        </w:trPr>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278B838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2</w:t>
            </w:r>
          </w:p>
        </w:tc>
        <w:tc>
          <w:tcPr>
            <w:tcW w:w="6736" w:type="dxa"/>
            <w:tcBorders>
              <w:top w:val="single" w:color="auto" w:sz="4" w:space="0"/>
              <w:left w:val="nil"/>
              <w:bottom w:val="single" w:color="auto" w:sz="4" w:space="0"/>
              <w:right w:val="single" w:color="auto" w:sz="4" w:space="0"/>
            </w:tcBorders>
            <w:shd w:val="clear" w:color="auto" w:fill="auto"/>
            <w:vAlign w:val="center"/>
          </w:tcPr>
          <w:p w14:paraId="1D33D336">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廉洁告知书</w:t>
            </w:r>
          </w:p>
        </w:tc>
        <w:tc>
          <w:tcPr>
            <w:tcW w:w="1594" w:type="dxa"/>
            <w:tcBorders>
              <w:top w:val="single" w:color="auto" w:sz="4" w:space="0"/>
              <w:left w:val="nil"/>
              <w:bottom w:val="single" w:color="auto" w:sz="4" w:space="0"/>
              <w:right w:val="single" w:color="auto" w:sz="4" w:space="0"/>
            </w:tcBorders>
            <w:shd w:val="clear" w:color="auto" w:fill="auto"/>
            <w:vAlign w:val="center"/>
          </w:tcPr>
          <w:p w14:paraId="2CC717C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附件2</w:t>
            </w:r>
          </w:p>
        </w:tc>
      </w:tr>
      <w:tr w14:paraId="74796283">
        <w:tblPrEx>
          <w:tblCellMar>
            <w:top w:w="0" w:type="dxa"/>
            <w:left w:w="108" w:type="dxa"/>
            <w:bottom w:w="0" w:type="dxa"/>
            <w:right w:w="108" w:type="dxa"/>
          </w:tblCellMar>
        </w:tblPrEx>
        <w:trPr>
          <w:trHeight w:val="2284" w:hRule="exact"/>
          <w:jc w:val="center"/>
        </w:trPr>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088BBB22">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3</w:t>
            </w:r>
          </w:p>
        </w:tc>
        <w:tc>
          <w:tcPr>
            <w:tcW w:w="6736" w:type="dxa"/>
            <w:tcBorders>
              <w:top w:val="single" w:color="auto" w:sz="4" w:space="0"/>
              <w:left w:val="nil"/>
              <w:bottom w:val="single" w:color="auto" w:sz="4" w:space="0"/>
              <w:right w:val="single" w:color="auto" w:sz="4" w:space="0"/>
            </w:tcBorders>
            <w:shd w:val="clear" w:color="auto" w:fill="auto"/>
            <w:vAlign w:val="center"/>
          </w:tcPr>
          <w:p w14:paraId="7EAA9D23">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供应商资质证明</w:t>
            </w:r>
            <w:r>
              <w:rPr>
                <w:rFonts w:hint="eastAsia" w:ascii="仿宋" w:hAnsi="仿宋" w:cs="仿宋"/>
                <w:bCs/>
                <w:color w:val="252525"/>
                <w:sz w:val="24"/>
                <w:szCs w:val="24"/>
                <w:shd w:val="clear" w:color="auto" w:fill="FFFFFF"/>
                <w:lang w:val="en-US" w:eastAsia="zh-CN" w:bidi="ar-SA"/>
              </w:rPr>
              <w:t>：</w:t>
            </w:r>
            <w:r>
              <w:rPr>
                <w:rFonts w:hint="eastAsia" w:ascii="仿宋" w:hAnsi="仿宋" w:eastAsia="仿宋" w:cs="仿宋"/>
                <w:bCs/>
                <w:color w:val="252525"/>
                <w:sz w:val="24"/>
                <w:szCs w:val="24"/>
                <w:shd w:val="clear" w:color="auto" w:fill="FFFFFF"/>
                <w:lang w:val="en-US" w:eastAsia="zh-CN" w:bidi="ar-SA"/>
              </w:rPr>
              <w:t>营业执照、资质证明材料（</w:t>
            </w:r>
            <w:r>
              <w:rPr>
                <w:rFonts w:hint="eastAsia" w:ascii="仿宋" w:hAnsi="仿宋" w:eastAsia="仿宋" w:cs="仿宋"/>
                <w:b w:val="0"/>
                <w:bCs/>
                <w:color w:val="252525"/>
                <w:sz w:val="24"/>
                <w:szCs w:val="24"/>
                <w:shd w:val="clear" w:color="auto" w:fill="FFFFFF"/>
                <w:lang w:val="en-US" w:eastAsia="zh-CN"/>
              </w:rPr>
              <w:t>电力工程施工总承包三级及以上资质或输变电工程专业承包三级及以上资质、承装（修、试）</w:t>
            </w:r>
            <w:r>
              <w:rPr>
                <w:rFonts w:hint="eastAsia" w:ascii="仿宋" w:hAnsi="仿宋" w:eastAsia="仿宋" w:cs="仿宋"/>
                <w:bCs/>
                <w:color w:val="252525"/>
                <w:sz w:val="24"/>
                <w:szCs w:val="24"/>
                <w:shd w:val="clear" w:color="auto" w:fill="FFFFFF"/>
                <w:lang w:val="en-US" w:eastAsia="zh-CN" w:bidi="ar-SA"/>
              </w:rPr>
              <w:t>电力设施许可证五级及以上资质）、</w:t>
            </w:r>
            <w:r>
              <w:rPr>
                <w:rFonts w:hint="eastAsia" w:ascii="仿宋" w:hAnsi="仿宋" w:eastAsia="仿宋" w:cs="仿宋"/>
                <w:b w:val="0"/>
                <w:bCs/>
                <w:color w:val="252525"/>
                <w:sz w:val="24"/>
                <w:szCs w:val="24"/>
                <w:shd w:val="clear" w:color="auto" w:fill="FFFFFF"/>
                <w:lang w:val="en-US" w:eastAsia="zh-CN"/>
              </w:rPr>
              <w:t>安全生产许可证、</w:t>
            </w:r>
            <w:r>
              <w:rPr>
                <w:rFonts w:hint="eastAsia" w:ascii="仿宋" w:hAnsi="仿宋" w:eastAsia="仿宋" w:cs="仿宋"/>
                <w:bCs/>
                <w:color w:val="252525"/>
                <w:sz w:val="24"/>
                <w:szCs w:val="24"/>
                <w:shd w:val="clear" w:color="auto" w:fill="FFFFFF"/>
                <w:lang w:val="en-US" w:eastAsia="zh-CN" w:bidi="ar-SA"/>
              </w:rPr>
              <w:t>谈判代表法人授权书及身份证复印件等</w:t>
            </w:r>
          </w:p>
        </w:tc>
        <w:tc>
          <w:tcPr>
            <w:tcW w:w="1594" w:type="dxa"/>
            <w:tcBorders>
              <w:top w:val="single" w:color="auto" w:sz="4" w:space="0"/>
              <w:left w:val="nil"/>
              <w:bottom w:val="single" w:color="auto" w:sz="4" w:space="0"/>
              <w:right w:val="single" w:color="auto" w:sz="4" w:space="0"/>
            </w:tcBorders>
            <w:shd w:val="clear" w:color="auto" w:fill="auto"/>
            <w:vAlign w:val="center"/>
          </w:tcPr>
          <w:p w14:paraId="70E234A2">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center"/>
              <w:textAlignment w:val="auto"/>
              <w:rPr>
                <w:rFonts w:hint="eastAsia" w:ascii="仿宋" w:hAnsi="仿宋" w:eastAsia="仿宋" w:cs="仿宋"/>
                <w:bCs/>
                <w:color w:val="252525"/>
                <w:sz w:val="24"/>
                <w:szCs w:val="24"/>
                <w:shd w:val="clear" w:color="auto" w:fill="FFFFFF"/>
                <w:lang w:val="en-US" w:eastAsia="zh-CN" w:bidi="ar-SA"/>
              </w:rPr>
            </w:pPr>
          </w:p>
        </w:tc>
      </w:tr>
      <w:tr w14:paraId="5C2A46EA">
        <w:tblPrEx>
          <w:tblCellMar>
            <w:top w:w="0" w:type="dxa"/>
            <w:left w:w="108" w:type="dxa"/>
            <w:bottom w:w="0" w:type="dxa"/>
            <w:right w:w="108" w:type="dxa"/>
          </w:tblCellMar>
        </w:tblPrEx>
        <w:trPr>
          <w:trHeight w:val="955" w:hRule="exact"/>
          <w:jc w:val="center"/>
        </w:trPr>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7FD1B8C1">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4</w:t>
            </w:r>
          </w:p>
        </w:tc>
        <w:tc>
          <w:tcPr>
            <w:tcW w:w="6736" w:type="dxa"/>
            <w:tcBorders>
              <w:top w:val="single" w:color="auto" w:sz="4" w:space="0"/>
              <w:left w:val="nil"/>
              <w:bottom w:val="single" w:color="auto" w:sz="4" w:space="0"/>
              <w:right w:val="single" w:color="auto" w:sz="4" w:space="0"/>
            </w:tcBorders>
            <w:shd w:val="clear" w:color="auto" w:fill="auto"/>
            <w:vAlign w:val="center"/>
          </w:tcPr>
          <w:p w14:paraId="00EF1D9D">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 w:val="0"/>
                <w:bCs/>
                <w:color w:val="252525"/>
                <w:sz w:val="24"/>
                <w:szCs w:val="24"/>
                <w:shd w:val="clear" w:color="auto" w:fill="FFFFFF"/>
                <w:lang w:val="en-US" w:eastAsia="zh-CN"/>
              </w:rPr>
              <w:t>主要配电设施设备清单</w:t>
            </w:r>
          </w:p>
        </w:tc>
        <w:tc>
          <w:tcPr>
            <w:tcW w:w="1594" w:type="dxa"/>
            <w:tcBorders>
              <w:top w:val="single" w:color="auto" w:sz="4" w:space="0"/>
              <w:left w:val="nil"/>
              <w:bottom w:val="single" w:color="auto" w:sz="4" w:space="0"/>
              <w:right w:val="single" w:color="auto" w:sz="4" w:space="0"/>
            </w:tcBorders>
            <w:shd w:val="clear" w:color="auto" w:fill="auto"/>
            <w:vAlign w:val="center"/>
          </w:tcPr>
          <w:p w14:paraId="385FCB44">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仿宋" w:hAnsi="仿宋" w:eastAsia="仿宋" w:cs="仿宋"/>
                <w:b w:val="0"/>
                <w:bCs/>
                <w:color w:val="252525"/>
                <w:sz w:val="24"/>
                <w:szCs w:val="24"/>
                <w:shd w:val="clear" w:color="auto" w:fill="FFFFFF"/>
                <w:lang w:val="en-US" w:eastAsia="zh-CN"/>
              </w:rPr>
            </w:pPr>
            <w:r>
              <w:rPr>
                <w:rFonts w:hint="eastAsia" w:ascii="仿宋" w:hAnsi="仿宋" w:eastAsia="仿宋" w:cs="仿宋"/>
                <w:b w:val="0"/>
                <w:bCs/>
                <w:color w:val="252525"/>
                <w:sz w:val="24"/>
                <w:szCs w:val="24"/>
                <w:shd w:val="clear" w:color="auto" w:fill="FFFFFF"/>
                <w:lang w:val="en-US" w:eastAsia="zh-CN"/>
              </w:rPr>
              <w:t>附件3</w:t>
            </w:r>
          </w:p>
        </w:tc>
      </w:tr>
      <w:tr w14:paraId="1F59BEA4">
        <w:tblPrEx>
          <w:tblCellMar>
            <w:top w:w="0" w:type="dxa"/>
            <w:left w:w="108" w:type="dxa"/>
            <w:bottom w:w="0" w:type="dxa"/>
            <w:right w:w="108" w:type="dxa"/>
          </w:tblCellMar>
        </w:tblPrEx>
        <w:trPr>
          <w:trHeight w:val="786" w:hRule="exact"/>
          <w:jc w:val="center"/>
        </w:trPr>
        <w:tc>
          <w:tcPr>
            <w:tcW w:w="1009" w:type="dxa"/>
            <w:tcBorders>
              <w:top w:val="nil"/>
              <w:left w:val="single" w:color="auto" w:sz="4" w:space="0"/>
              <w:bottom w:val="single" w:color="auto" w:sz="4" w:space="0"/>
              <w:right w:val="single" w:color="auto" w:sz="4" w:space="0"/>
            </w:tcBorders>
            <w:shd w:val="clear" w:color="auto" w:fill="auto"/>
            <w:vAlign w:val="center"/>
          </w:tcPr>
          <w:p w14:paraId="5510A315">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5</w:t>
            </w:r>
          </w:p>
        </w:tc>
        <w:tc>
          <w:tcPr>
            <w:tcW w:w="6736" w:type="dxa"/>
            <w:tcBorders>
              <w:top w:val="nil"/>
              <w:left w:val="nil"/>
              <w:bottom w:val="single" w:color="auto" w:sz="4" w:space="0"/>
              <w:right w:val="single" w:color="auto" w:sz="4" w:space="0"/>
            </w:tcBorders>
            <w:shd w:val="clear" w:color="auto" w:fill="auto"/>
            <w:vAlign w:val="center"/>
          </w:tcPr>
          <w:p w14:paraId="36CCAD13">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 w:val="0"/>
                <w:bCs/>
                <w:color w:val="252525"/>
                <w:sz w:val="24"/>
                <w:szCs w:val="24"/>
                <w:shd w:val="clear" w:color="auto" w:fill="FFFFFF"/>
                <w:lang w:val="en-US" w:eastAsia="zh-CN"/>
              </w:rPr>
              <w:t>人员配置分项报价表</w:t>
            </w:r>
          </w:p>
        </w:tc>
        <w:tc>
          <w:tcPr>
            <w:tcW w:w="1594" w:type="dxa"/>
            <w:tcBorders>
              <w:top w:val="nil"/>
              <w:left w:val="nil"/>
              <w:bottom w:val="single" w:color="auto" w:sz="4" w:space="0"/>
              <w:right w:val="single" w:color="auto" w:sz="4" w:space="0"/>
            </w:tcBorders>
            <w:shd w:val="clear" w:color="auto" w:fill="auto"/>
            <w:vAlign w:val="center"/>
          </w:tcPr>
          <w:p w14:paraId="1F3E500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仿宋" w:hAnsi="仿宋" w:eastAsia="仿宋" w:cs="仿宋"/>
                <w:bCs/>
                <w:color w:val="252525"/>
                <w:sz w:val="24"/>
                <w:szCs w:val="24"/>
                <w:shd w:val="clear" w:color="auto" w:fill="FFFFFF"/>
                <w:lang w:val="en-US" w:eastAsia="zh-CN" w:bidi="ar-SA"/>
              </w:rPr>
            </w:pPr>
            <w:r>
              <w:rPr>
                <w:rFonts w:hint="eastAsia" w:ascii="仿宋" w:hAnsi="仿宋" w:cs="仿宋"/>
                <w:bCs/>
                <w:color w:val="252525"/>
                <w:sz w:val="24"/>
                <w:szCs w:val="24"/>
                <w:shd w:val="clear" w:color="auto" w:fill="FFFFFF"/>
                <w:lang w:val="en-US" w:eastAsia="zh-CN" w:bidi="ar-SA"/>
              </w:rPr>
              <w:t>附件4</w:t>
            </w:r>
          </w:p>
        </w:tc>
      </w:tr>
      <w:tr w14:paraId="1A08A169">
        <w:tblPrEx>
          <w:tblCellMar>
            <w:top w:w="0" w:type="dxa"/>
            <w:left w:w="108" w:type="dxa"/>
            <w:bottom w:w="0" w:type="dxa"/>
            <w:right w:w="108" w:type="dxa"/>
          </w:tblCellMar>
        </w:tblPrEx>
        <w:trPr>
          <w:trHeight w:val="1904" w:hRule="exact"/>
          <w:jc w:val="center"/>
        </w:trPr>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4F702E1A">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default" w:ascii="仿宋" w:hAnsi="仿宋" w:eastAsia="仿宋" w:cs="仿宋"/>
                <w:bCs/>
                <w:color w:val="252525"/>
                <w:sz w:val="24"/>
                <w:szCs w:val="24"/>
                <w:shd w:val="clear" w:color="auto" w:fill="FFFFFF"/>
                <w:lang w:val="en-US" w:eastAsia="zh-CN" w:bidi="ar-SA"/>
              </w:rPr>
            </w:pPr>
            <w:r>
              <w:rPr>
                <w:rFonts w:hint="eastAsia" w:ascii="仿宋" w:hAnsi="仿宋" w:cs="仿宋"/>
                <w:bCs/>
                <w:color w:val="252525"/>
                <w:sz w:val="24"/>
                <w:szCs w:val="24"/>
                <w:shd w:val="clear" w:color="auto" w:fill="FFFFFF"/>
                <w:lang w:val="en-US" w:eastAsia="zh-CN" w:bidi="ar-SA"/>
              </w:rPr>
              <w:t>6</w:t>
            </w:r>
          </w:p>
        </w:tc>
        <w:tc>
          <w:tcPr>
            <w:tcW w:w="6736" w:type="dxa"/>
            <w:tcBorders>
              <w:top w:val="single" w:color="auto" w:sz="4" w:space="0"/>
              <w:left w:val="nil"/>
              <w:bottom w:val="single" w:color="auto" w:sz="4" w:space="0"/>
              <w:right w:val="single" w:color="auto" w:sz="4" w:space="0"/>
            </w:tcBorders>
            <w:shd w:val="clear" w:color="auto" w:fill="auto"/>
            <w:vAlign w:val="center"/>
          </w:tcPr>
          <w:p w14:paraId="6F25BB40">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提供近三年相关</w:t>
            </w:r>
            <w:r>
              <w:rPr>
                <w:rFonts w:hint="eastAsia" w:ascii="仿宋" w:hAnsi="仿宋" w:eastAsia="仿宋" w:cs="仿宋"/>
                <w:b w:val="0"/>
                <w:bCs/>
                <w:color w:val="252525"/>
                <w:sz w:val="24"/>
                <w:szCs w:val="24"/>
                <w:shd w:val="clear" w:color="auto" w:fill="FFFFFF"/>
                <w:lang w:val="en-US" w:eastAsia="zh-CN"/>
              </w:rPr>
              <w:t>配电设备设施维护保养服务</w:t>
            </w:r>
            <w:r>
              <w:rPr>
                <w:rFonts w:hint="eastAsia" w:ascii="仿宋" w:hAnsi="仿宋" w:eastAsia="仿宋" w:cs="仿宋"/>
                <w:bCs/>
                <w:color w:val="252525"/>
                <w:sz w:val="24"/>
                <w:szCs w:val="24"/>
                <w:shd w:val="clear" w:color="auto" w:fill="FFFFFF"/>
                <w:lang w:val="en-US" w:eastAsia="zh-CN" w:bidi="ar-SA"/>
              </w:rPr>
              <w:t>对象清单</w:t>
            </w:r>
            <w:r>
              <w:rPr>
                <w:rFonts w:hint="eastAsia" w:ascii="仿宋" w:hAnsi="仿宋" w:eastAsia="仿宋" w:cs="仿宋"/>
                <w:bCs/>
                <w:color w:val="auto"/>
                <w:sz w:val="24"/>
                <w:szCs w:val="24"/>
                <w:shd w:val="clear" w:color="auto" w:fill="FFFFFF"/>
                <w:lang w:val="en-US" w:eastAsia="zh-CN" w:bidi="ar-SA"/>
              </w:rPr>
              <w:t>及资料(</w:t>
            </w:r>
            <w:r>
              <w:rPr>
                <w:rFonts w:hint="eastAsia" w:ascii="仿宋" w:hAnsi="仿宋" w:eastAsia="仿宋" w:cs="仿宋"/>
                <w:bCs/>
                <w:color w:val="252525"/>
                <w:sz w:val="24"/>
                <w:szCs w:val="24"/>
                <w:shd w:val="clear" w:color="auto" w:fill="FFFFFF"/>
                <w:lang w:val="en-US" w:eastAsia="zh-CN" w:bidi="ar-SA"/>
              </w:rPr>
              <w:t>服务中标通知书或合同，尽可能提供福建省内同类型医院中标资料，含中标通知书、招标参数、发票复印件）</w:t>
            </w:r>
          </w:p>
        </w:tc>
        <w:tc>
          <w:tcPr>
            <w:tcW w:w="1594" w:type="dxa"/>
            <w:tcBorders>
              <w:top w:val="single" w:color="auto" w:sz="4" w:space="0"/>
              <w:left w:val="nil"/>
              <w:bottom w:val="single" w:color="auto" w:sz="4" w:space="0"/>
              <w:right w:val="single" w:color="auto" w:sz="4" w:space="0"/>
            </w:tcBorders>
            <w:shd w:val="clear" w:color="auto" w:fill="auto"/>
            <w:vAlign w:val="center"/>
          </w:tcPr>
          <w:p w14:paraId="53D9A3A0">
            <w:pPr>
              <w:keepNext w:val="0"/>
              <w:keepLines w:val="0"/>
              <w:pageBreakBefore w:val="0"/>
              <w:widowControl/>
              <w:kinsoku/>
              <w:wordWrap/>
              <w:overflowPunct/>
              <w:topLinePunct w:val="0"/>
              <w:autoSpaceDE/>
              <w:autoSpaceDN/>
              <w:bidi w:val="0"/>
              <w:adjustRightInd/>
              <w:snapToGrid/>
              <w:spacing w:after="0" w:line="460" w:lineRule="exact"/>
              <w:ind w:firstLine="480" w:firstLineChars="200"/>
              <w:jc w:val="center"/>
              <w:textAlignment w:val="auto"/>
              <w:rPr>
                <w:rFonts w:hint="eastAsia" w:ascii="仿宋" w:hAnsi="仿宋" w:eastAsia="仿宋" w:cs="仿宋"/>
                <w:bCs/>
                <w:color w:val="252525"/>
                <w:sz w:val="24"/>
                <w:szCs w:val="24"/>
                <w:shd w:val="clear" w:color="auto" w:fill="FFFFFF"/>
                <w:lang w:val="en-US" w:eastAsia="zh-CN" w:bidi="ar-SA"/>
              </w:rPr>
            </w:pPr>
          </w:p>
        </w:tc>
      </w:tr>
      <w:tr w14:paraId="5EAD2649">
        <w:tblPrEx>
          <w:tblCellMar>
            <w:top w:w="0" w:type="dxa"/>
            <w:left w:w="108" w:type="dxa"/>
            <w:bottom w:w="0" w:type="dxa"/>
            <w:right w:w="108" w:type="dxa"/>
          </w:tblCellMar>
        </w:tblPrEx>
        <w:trPr>
          <w:trHeight w:val="2320" w:hRule="exact"/>
          <w:jc w:val="center"/>
        </w:trPr>
        <w:tc>
          <w:tcPr>
            <w:tcW w:w="9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37CB44">
            <w:pPr>
              <w:keepNext w:val="0"/>
              <w:keepLines w:val="0"/>
              <w:pageBreakBefore w:val="0"/>
              <w:widowControl/>
              <w:kinsoku/>
              <w:wordWrap/>
              <w:overflowPunct/>
              <w:topLinePunct w:val="0"/>
              <w:autoSpaceDE/>
              <w:autoSpaceDN/>
              <w:bidi w:val="0"/>
              <w:adjustRightInd/>
              <w:snapToGrid/>
              <w:spacing w:after="0" w:line="460" w:lineRule="exact"/>
              <w:jc w:val="left"/>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备注：以上资料，要求内容完整、清晰，按项目内容顺序排列并注明页码按序装订成册。请各报名服务商必保证所填信息真实准确（附件请参照模板如实填写）。以上资料一式两份，加盖报名单位公章。</w:t>
            </w:r>
          </w:p>
          <w:p w14:paraId="6E7716A2">
            <w:pPr>
              <w:pStyle w:val="3"/>
              <w:keepNext w:val="0"/>
              <w:keepLines w:val="0"/>
              <w:pageBreakBefore w:val="0"/>
              <w:widowControl/>
              <w:numPr>
                <w:ilvl w:val="0"/>
                <w:numId w:val="0"/>
              </w:numPr>
              <w:kinsoku/>
              <w:wordWrap/>
              <w:overflowPunct/>
              <w:topLinePunct w:val="0"/>
              <w:autoSpaceDE/>
              <w:autoSpaceDN/>
              <w:bidi w:val="0"/>
              <w:spacing w:line="460" w:lineRule="exact"/>
              <w:jc w:val="both"/>
              <w:textAlignment w:val="auto"/>
              <w:rPr>
                <w:rFonts w:hint="eastAsia" w:ascii="仿宋" w:hAnsi="仿宋" w:eastAsia="仿宋" w:cs="仿宋"/>
                <w:sz w:val="24"/>
                <w:szCs w:val="24"/>
                <w:lang w:val="en-US" w:eastAsia="zh-CN"/>
              </w:rPr>
            </w:pPr>
          </w:p>
        </w:tc>
      </w:tr>
    </w:tbl>
    <w:p w14:paraId="12304A01">
      <w:pPr>
        <w:keepNext w:val="0"/>
        <w:keepLines w:val="0"/>
        <w:pageBreakBefore w:val="0"/>
        <w:widowControl/>
        <w:kinsoku/>
        <w:wordWrap/>
        <w:overflowPunct/>
        <w:topLinePunct w:val="0"/>
        <w:autoSpaceDE/>
        <w:autoSpaceDN/>
        <w:bidi w:val="0"/>
        <w:spacing w:line="460" w:lineRule="exact"/>
        <w:ind w:firstLine="480" w:firstLineChars="200"/>
        <w:textAlignment w:val="auto"/>
        <w:rPr>
          <w:rFonts w:hint="eastAsia" w:ascii="仿宋" w:hAnsi="仿宋" w:eastAsia="仿宋" w:cs="仿宋"/>
          <w:bCs/>
          <w:color w:val="252525"/>
          <w:sz w:val="24"/>
          <w:szCs w:val="24"/>
          <w:shd w:val="clear" w:color="auto" w:fill="FFFFFF"/>
          <w:lang w:val="en-US" w:eastAsia="zh-CN" w:bidi="ar-SA"/>
        </w:rPr>
      </w:pPr>
    </w:p>
    <w:p w14:paraId="058CFF39">
      <w:pPr>
        <w:pStyle w:val="3"/>
        <w:keepNext w:val="0"/>
        <w:keepLines w:val="0"/>
        <w:pageBreakBefore w:val="0"/>
        <w:widowControl/>
        <w:kinsoku/>
        <w:wordWrap/>
        <w:overflowPunct/>
        <w:topLinePunct w:val="0"/>
        <w:autoSpaceDE/>
        <w:autoSpaceDN/>
        <w:bidi w:val="0"/>
        <w:spacing w:line="460" w:lineRule="exact"/>
        <w:ind w:firstLine="480" w:firstLineChars="200"/>
        <w:jc w:val="right"/>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厦门市妇幼保健院</w:t>
      </w:r>
    </w:p>
    <w:p w14:paraId="60ACA1ED">
      <w:pPr>
        <w:pStyle w:val="3"/>
        <w:keepNext w:val="0"/>
        <w:keepLines w:val="0"/>
        <w:pageBreakBefore w:val="0"/>
        <w:widowControl/>
        <w:kinsoku/>
        <w:wordWrap/>
        <w:overflowPunct/>
        <w:topLinePunct w:val="0"/>
        <w:autoSpaceDE/>
        <w:autoSpaceDN/>
        <w:bidi w:val="0"/>
        <w:spacing w:line="460" w:lineRule="exact"/>
        <w:ind w:firstLine="480" w:firstLineChars="200"/>
        <w:jc w:val="right"/>
        <w:textAlignment w:val="auto"/>
        <w:rPr>
          <w:rFonts w:hint="default"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2025.</w:t>
      </w:r>
      <w:r>
        <w:rPr>
          <w:rFonts w:hint="eastAsia" w:ascii="仿宋" w:hAnsi="仿宋" w:cs="仿宋"/>
          <w:bCs/>
          <w:color w:val="252525"/>
          <w:sz w:val="24"/>
          <w:szCs w:val="24"/>
          <w:shd w:val="clear" w:color="auto" w:fill="FFFFFF"/>
          <w:lang w:val="en-US" w:eastAsia="zh-CN" w:bidi="ar-SA"/>
        </w:rPr>
        <w:t>6</w:t>
      </w:r>
      <w:r>
        <w:rPr>
          <w:rFonts w:hint="eastAsia" w:ascii="仿宋" w:hAnsi="仿宋" w:eastAsia="仿宋" w:cs="仿宋"/>
          <w:bCs/>
          <w:color w:val="252525"/>
          <w:sz w:val="24"/>
          <w:szCs w:val="24"/>
          <w:shd w:val="clear" w:color="auto" w:fill="FFFFFF"/>
          <w:lang w:val="en-US" w:eastAsia="zh-CN" w:bidi="ar-SA"/>
        </w:rPr>
        <w:t>.1</w:t>
      </w:r>
      <w:r>
        <w:rPr>
          <w:rFonts w:hint="eastAsia" w:ascii="仿宋" w:hAnsi="仿宋" w:cs="仿宋"/>
          <w:bCs/>
          <w:color w:val="252525"/>
          <w:sz w:val="24"/>
          <w:szCs w:val="24"/>
          <w:shd w:val="clear" w:color="auto" w:fill="FFFFFF"/>
          <w:lang w:val="en-US" w:eastAsia="zh-CN" w:bidi="ar-SA"/>
        </w:rPr>
        <w:t>3</w:t>
      </w:r>
      <w:bookmarkStart w:id="0" w:name="_GoBack"/>
      <w:bookmarkEnd w:id="0"/>
    </w:p>
    <w:p w14:paraId="06BA570B">
      <w:pPr>
        <w:pStyle w:val="3"/>
        <w:keepNext w:val="0"/>
        <w:keepLines w:val="0"/>
        <w:pageBreakBefore w:val="0"/>
        <w:widowControl/>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lang w:val="en-US" w:eastAsia="zh-CN"/>
        </w:rPr>
      </w:pPr>
    </w:p>
    <w:p w14:paraId="7D9E18B1">
      <w:pPr>
        <w:pStyle w:val="3"/>
        <w:keepNext w:val="0"/>
        <w:keepLines w:val="0"/>
        <w:pageBreakBefore w:val="0"/>
        <w:widowControl/>
        <w:kinsoku/>
        <w:wordWrap/>
        <w:overflowPunct/>
        <w:topLinePunct w:val="0"/>
        <w:autoSpaceDE/>
        <w:autoSpaceDN/>
        <w:bidi w:val="0"/>
        <w:spacing w:line="460" w:lineRule="exact"/>
        <w:textAlignment w:val="auto"/>
        <w:rPr>
          <w:rFonts w:hint="eastAsia" w:ascii="仿宋" w:hAnsi="仿宋" w:eastAsia="仿宋" w:cs="仿宋"/>
          <w:sz w:val="24"/>
          <w:szCs w:val="24"/>
          <w:lang w:val="en-US" w:eastAsia="zh-CN"/>
        </w:rPr>
      </w:pPr>
    </w:p>
    <w:p w14:paraId="7AE1739C">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附件1、报名企业封面</w:t>
      </w:r>
    </w:p>
    <w:p w14:paraId="5DFAD8A6">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附件2、廉洁告知书</w:t>
      </w:r>
    </w:p>
    <w:p w14:paraId="5CB3BC34">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252525"/>
          <w:sz w:val="24"/>
          <w:szCs w:val="24"/>
          <w:shd w:val="clear" w:color="auto" w:fill="FFFFFF"/>
          <w:lang w:val="en-US" w:eastAsia="zh-CN" w:bidi="ar-SA"/>
        </w:rPr>
        <w:t>附件3、</w:t>
      </w:r>
      <w:r>
        <w:rPr>
          <w:rFonts w:hint="eastAsia" w:ascii="仿宋" w:hAnsi="仿宋" w:eastAsia="仿宋" w:cs="仿宋"/>
          <w:b w:val="0"/>
          <w:bCs/>
          <w:color w:val="252525"/>
          <w:sz w:val="24"/>
          <w:szCs w:val="24"/>
          <w:shd w:val="clear" w:color="auto" w:fill="FFFFFF"/>
          <w:lang w:val="en-US" w:eastAsia="zh-CN"/>
        </w:rPr>
        <w:t>主要配电设施设备清单</w:t>
      </w:r>
    </w:p>
    <w:p w14:paraId="4735DBCD">
      <w:pPr>
        <w:pStyle w:val="8"/>
        <w:keepNext w:val="0"/>
        <w:keepLines w:val="0"/>
        <w:pageBreakBefore w:val="0"/>
        <w:widowControl/>
        <w:kinsoku/>
        <w:wordWrap/>
        <w:overflowPunct/>
        <w:topLinePunct w:val="0"/>
        <w:autoSpaceDE/>
        <w:autoSpaceDN/>
        <w:bidi w:val="0"/>
        <w:spacing w:before="0" w:line="460" w:lineRule="exact"/>
        <w:ind w:firstLine="480" w:firstLineChars="200"/>
        <w:textAlignment w:val="auto"/>
        <w:rPr>
          <w:rFonts w:hint="eastAsia" w:ascii="仿宋" w:hAnsi="仿宋" w:eastAsia="仿宋" w:cs="仿宋"/>
          <w:b w:val="0"/>
          <w:bCs/>
          <w:color w:val="252525"/>
          <w:sz w:val="24"/>
          <w:szCs w:val="24"/>
          <w:shd w:val="clear" w:color="auto" w:fill="FFFFFF"/>
          <w:lang w:val="en-US" w:eastAsia="zh-CN"/>
        </w:rPr>
      </w:pPr>
      <w:r>
        <w:rPr>
          <w:rFonts w:hint="eastAsia" w:ascii="仿宋" w:hAnsi="仿宋" w:eastAsia="仿宋" w:cs="仿宋"/>
          <w:b w:val="0"/>
          <w:bCs/>
          <w:color w:val="252525"/>
          <w:spacing w:val="0"/>
          <w:kern w:val="0"/>
          <w:sz w:val="24"/>
          <w:szCs w:val="24"/>
          <w:shd w:val="clear" w:color="auto" w:fill="FFFFFF"/>
          <w:lang w:val="en-US" w:eastAsia="zh-CN" w:bidi="ar-SA"/>
        </w:rPr>
        <w:t>附件</w:t>
      </w:r>
      <w:r>
        <w:rPr>
          <w:rFonts w:hint="eastAsia" w:ascii="仿宋" w:hAnsi="仿宋" w:cs="仿宋"/>
          <w:b w:val="0"/>
          <w:bCs/>
          <w:color w:val="252525"/>
          <w:spacing w:val="0"/>
          <w:kern w:val="0"/>
          <w:sz w:val="24"/>
          <w:szCs w:val="24"/>
          <w:shd w:val="clear" w:color="auto" w:fill="FFFFFF"/>
          <w:lang w:val="en-US" w:eastAsia="zh-CN" w:bidi="ar-SA"/>
        </w:rPr>
        <w:t>4</w:t>
      </w:r>
      <w:r>
        <w:rPr>
          <w:rFonts w:hint="eastAsia" w:ascii="仿宋" w:hAnsi="仿宋" w:eastAsia="仿宋" w:cs="仿宋"/>
          <w:b w:val="0"/>
          <w:bCs/>
          <w:color w:val="252525"/>
          <w:spacing w:val="0"/>
          <w:kern w:val="0"/>
          <w:sz w:val="24"/>
          <w:szCs w:val="24"/>
          <w:shd w:val="clear" w:color="auto" w:fill="FFFFFF"/>
          <w:lang w:val="en-US" w:eastAsia="zh-CN" w:bidi="ar-SA"/>
        </w:rPr>
        <w:t>、</w:t>
      </w:r>
      <w:r>
        <w:rPr>
          <w:rFonts w:hint="eastAsia" w:ascii="仿宋" w:hAnsi="仿宋" w:eastAsia="仿宋" w:cs="仿宋"/>
          <w:b w:val="0"/>
          <w:bCs/>
          <w:color w:val="252525"/>
          <w:sz w:val="24"/>
          <w:szCs w:val="24"/>
          <w:shd w:val="clear" w:color="auto" w:fill="FFFFFF"/>
          <w:lang w:val="en-US" w:eastAsia="zh-CN"/>
        </w:rPr>
        <w:t>人员配置分项报价表</w:t>
      </w:r>
    </w:p>
    <w:p w14:paraId="2DF35350">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仿宋" w:hAnsi="仿宋" w:eastAsia="仿宋" w:cs="仿宋"/>
          <w:bCs/>
          <w:color w:val="252525"/>
          <w:sz w:val="24"/>
          <w:szCs w:val="24"/>
          <w:shd w:val="clear" w:color="auto" w:fill="FFFFFF"/>
          <w:lang w:val="en-US" w:eastAsia="zh-CN" w:bidi="ar-SA"/>
        </w:rPr>
      </w:pPr>
      <w:r>
        <w:rPr>
          <w:rFonts w:hint="eastAsia" w:ascii="仿宋" w:hAnsi="仿宋" w:eastAsia="仿宋" w:cs="仿宋"/>
          <w:bCs/>
          <w:color w:val="252525"/>
          <w:sz w:val="24"/>
          <w:szCs w:val="24"/>
          <w:shd w:val="clear" w:color="auto" w:fill="FFFFFF"/>
          <w:lang w:val="en-US" w:eastAsia="zh-CN" w:bidi="ar-SA"/>
        </w:rPr>
        <w:t>附件5：中小企业声明函</w:t>
      </w:r>
    </w:p>
    <w:p w14:paraId="3E197659">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252525"/>
          <w:sz w:val="24"/>
          <w:szCs w:val="24"/>
          <w:shd w:val="clear" w:color="auto" w:fill="FFFFFF"/>
          <w:lang w:val="en-US" w:eastAsia="zh-CN" w:bidi="ar-SA"/>
        </w:rPr>
        <w:t>附件6：参加采购活动前三年内在经营活动中没有重大违法记录书面声明</w:t>
      </w:r>
      <w:r>
        <w:rPr>
          <w:rFonts w:hint="eastAsia" w:ascii="仿宋" w:hAnsi="仿宋" w:eastAsia="仿宋" w:cs="仿宋"/>
          <w:sz w:val="24"/>
          <w:szCs w:val="24"/>
          <w:lang w:val="en-US" w:eastAsia="zh-CN"/>
        </w:rPr>
        <w:br w:type="page"/>
      </w:r>
    </w:p>
    <w:p w14:paraId="61649604">
      <w:pPr>
        <w:bidi w:val="0"/>
        <w:jc w:val="left"/>
        <w:rPr>
          <w:rFonts w:hint="eastAsia" w:ascii="Tahoma" w:hAnsi="Tahoma" w:eastAsia="仿宋" w:cs="宋体"/>
          <w:sz w:val="30"/>
          <w:szCs w:val="24"/>
          <w:lang w:val="en-US" w:eastAsia="zh-CN" w:bidi="ar-SA"/>
        </w:rPr>
      </w:pPr>
    </w:p>
    <w:p w14:paraId="46086F7D">
      <w:pPr>
        <w:adjustRightInd/>
        <w:snapToGrid/>
        <w:spacing w:after="0" w:line="360" w:lineRule="auto"/>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附件1：封面</w:t>
      </w:r>
    </w:p>
    <w:p w14:paraId="7C660647">
      <w:pPr>
        <w:pStyle w:val="3"/>
        <w:rPr>
          <w:rFonts w:hint="eastAsia"/>
          <w:lang w:val="en-US" w:eastAsia="zh-CN"/>
        </w:rPr>
      </w:pPr>
    </w:p>
    <w:p w14:paraId="5DD45F9C">
      <w:pPr>
        <w:adjustRightInd/>
        <w:snapToGrid/>
        <w:spacing w:after="0" w:line="240" w:lineRule="auto"/>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72"/>
          <w:szCs w:val="72"/>
          <w:lang w:val="en-US" w:eastAsia="zh-CN"/>
        </w:rPr>
        <w:t>厦门市妇幼保健院</w:t>
      </w:r>
    </w:p>
    <w:p w14:paraId="018C02E4">
      <w:pPr>
        <w:adjustRightInd/>
        <w:snapToGrid/>
        <w:spacing w:after="0" w:line="240" w:lineRule="auto"/>
        <w:jc w:val="center"/>
        <w:rPr>
          <w:rFonts w:hint="eastAsia" w:ascii="宋体" w:hAnsi="宋体" w:eastAsia="宋体" w:cs="宋体"/>
          <w:b/>
          <w:bCs/>
          <w:color w:val="000000"/>
          <w:sz w:val="28"/>
          <w:szCs w:val="28"/>
          <w:lang w:val="en-US" w:eastAsia="zh-CN"/>
        </w:rPr>
      </w:pPr>
    </w:p>
    <w:p w14:paraId="4E83DB8C">
      <w:pPr>
        <w:adjustRightInd/>
        <w:snapToGrid/>
        <w:spacing w:after="0" w:line="240" w:lineRule="auto"/>
        <w:jc w:val="center"/>
        <w:rPr>
          <w:rFonts w:hint="eastAsia" w:ascii="宋体" w:hAnsi="宋体" w:eastAsia="宋体" w:cs="宋体"/>
          <w:b/>
          <w:bCs/>
          <w:color w:val="000000"/>
          <w:sz w:val="28"/>
          <w:szCs w:val="28"/>
          <w:lang w:val="en-US" w:eastAsia="zh-CN"/>
        </w:rPr>
      </w:pPr>
    </w:p>
    <w:p w14:paraId="66ADC2F7">
      <w:pPr>
        <w:keepNext w:val="0"/>
        <w:keepLines w:val="0"/>
        <w:pageBreakBefore w:val="0"/>
        <w:widowControl/>
        <w:kinsoku/>
        <w:wordWrap/>
        <w:overflowPunct/>
        <w:topLinePunct w:val="0"/>
        <w:autoSpaceDE/>
        <w:autoSpaceDN/>
        <w:bidi w:val="0"/>
        <w:adjustRightInd/>
        <w:snapToGrid/>
        <w:spacing w:after="901" w:afterLines="250" w:line="240" w:lineRule="auto"/>
        <w:jc w:val="center"/>
        <w:textAlignment w:val="auto"/>
        <w:outlineLvl w:val="9"/>
        <w:rPr>
          <w:rFonts w:hint="eastAsia" w:ascii="宋体" w:hAnsi="宋体" w:eastAsia="宋体" w:cs="宋体"/>
          <w:color w:val="000000"/>
          <w:sz w:val="72"/>
          <w:szCs w:val="72"/>
          <w:lang w:val="en-US" w:eastAsia="zh-CN"/>
        </w:rPr>
      </w:pPr>
      <w:r>
        <w:rPr>
          <w:rFonts w:hint="eastAsia" w:ascii="宋体" w:hAnsi="宋体" w:eastAsia="宋体" w:cs="宋体"/>
          <w:color w:val="000000"/>
          <w:sz w:val="72"/>
          <w:szCs w:val="72"/>
          <w:lang w:val="en-US" w:eastAsia="zh-CN"/>
        </w:rPr>
        <w:t>报</w:t>
      </w:r>
    </w:p>
    <w:p w14:paraId="711C53D1">
      <w:pPr>
        <w:keepNext w:val="0"/>
        <w:keepLines w:val="0"/>
        <w:pageBreakBefore w:val="0"/>
        <w:widowControl/>
        <w:kinsoku/>
        <w:wordWrap/>
        <w:overflowPunct/>
        <w:topLinePunct w:val="0"/>
        <w:autoSpaceDE/>
        <w:autoSpaceDN/>
        <w:bidi w:val="0"/>
        <w:adjustRightInd/>
        <w:snapToGrid/>
        <w:spacing w:after="901" w:afterLines="250" w:line="240" w:lineRule="auto"/>
        <w:jc w:val="center"/>
        <w:textAlignment w:val="auto"/>
        <w:outlineLvl w:val="9"/>
        <w:rPr>
          <w:rFonts w:hint="eastAsia" w:ascii="宋体" w:hAnsi="宋体" w:eastAsia="宋体" w:cs="宋体"/>
          <w:color w:val="000000"/>
          <w:sz w:val="72"/>
          <w:szCs w:val="72"/>
          <w:lang w:val="en-US" w:eastAsia="zh-CN"/>
        </w:rPr>
      </w:pPr>
      <w:r>
        <w:rPr>
          <w:rFonts w:hint="eastAsia" w:ascii="宋体" w:hAnsi="宋体" w:eastAsia="宋体" w:cs="宋体"/>
          <w:color w:val="000000"/>
          <w:sz w:val="72"/>
          <w:szCs w:val="72"/>
          <w:lang w:val="en-US" w:eastAsia="zh-CN"/>
        </w:rPr>
        <w:t>名</w:t>
      </w:r>
    </w:p>
    <w:p w14:paraId="2943AF0C">
      <w:pPr>
        <w:keepNext w:val="0"/>
        <w:keepLines w:val="0"/>
        <w:pageBreakBefore w:val="0"/>
        <w:widowControl/>
        <w:kinsoku/>
        <w:wordWrap/>
        <w:overflowPunct/>
        <w:topLinePunct w:val="0"/>
        <w:autoSpaceDE/>
        <w:autoSpaceDN/>
        <w:bidi w:val="0"/>
        <w:adjustRightInd/>
        <w:snapToGrid/>
        <w:spacing w:after="901" w:afterLines="250" w:line="240" w:lineRule="auto"/>
        <w:jc w:val="center"/>
        <w:textAlignment w:val="auto"/>
        <w:outlineLvl w:val="9"/>
        <w:rPr>
          <w:rFonts w:hint="eastAsia" w:ascii="宋体" w:hAnsi="宋体" w:eastAsia="宋体" w:cs="宋体"/>
          <w:color w:val="000000"/>
          <w:sz w:val="72"/>
          <w:szCs w:val="72"/>
          <w:lang w:val="en-US" w:eastAsia="zh-CN"/>
        </w:rPr>
      </w:pPr>
      <w:r>
        <w:rPr>
          <w:rFonts w:hint="eastAsia" w:ascii="宋体" w:hAnsi="宋体" w:eastAsia="宋体" w:cs="宋体"/>
          <w:color w:val="000000"/>
          <w:sz w:val="72"/>
          <w:szCs w:val="72"/>
          <w:lang w:val="en-US" w:eastAsia="zh-CN"/>
        </w:rPr>
        <w:t>材</w:t>
      </w:r>
    </w:p>
    <w:p w14:paraId="39DBFCA7">
      <w:pPr>
        <w:keepNext w:val="0"/>
        <w:keepLines w:val="0"/>
        <w:pageBreakBefore w:val="0"/>
        <w:widowControl/>
        <w:kinsoku/>
        <w:wordWrap/>
        <w:overflowPunct/>
        <w:topLinePunct w:val="0"/>
        <w:autoSpaceDE/>
        <w:autoSpaceDN/>
        <w:bidi w:val="0"/>
        <w:adjustRightInd/>
        <w:snapToGrid/>
        <w:spacing w:after="901" w:afterLines="250" w:line="240" w:lineRule="auto"/>
        <w:jc w:val="center"/>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72"/>
          <w:szCs w:val="72"/>
          <w:lang w:val="en-US" w:eastAsia="zh-CN"/>
        </w:rPr>
        <w:t>料</w:t>
      </w:r>
    </w:p>
    <w:p w14:paraId="599E1787">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项目名称：镇海院区配电设施设备维保服务</w:t>
      </w:r>
    </w:p>
    <w:p w14:paraId="2962EBCB">
      <w:pPr>
        <w:keepNext w:val="0"/>
        <w:keepLines w:val="0"/>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供 应 商：</w:t>
      </w:r>
    </w:p>
    <w:p w14:paraId="5F7C3A0E">
      <w:pPr>
        <w:keepNext w:val="0"/>
        <w:keepLines w:val="0"/>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联 系 人：</w:t>
      </w:r>
    </w:p>
    <w:p w14:paraId="79420F76">
      <w:pPr>
        <w:keepNext w:val="0"/>
        <w:keepLines w:val="0"/>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联系方式：</w:t>
      </w:r>
    </w:p>
    <w:p w14:paraId="475607F5">
      <w:pPr>
        <w:keepNext w:val="0"/>
        <w:keepLines w:val="0"/>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日    期：</w:t>
      </w:r>
    </w:p>
    <w:p w14:paraId="4994BB74">
      <w:pPr>
        <w:spacing w:after="0" w:line="360" w:lineRule="auto"/>
        <w:jc w:val="both"/>
        <w:rPr>
          <w:rFonts w:hint="eastAsia" w:ascii="宋体" w:hAnsi="宋体" w:eastAsia="宋体" w:cs="宋体"/>
          <w:color w:val="000000"/>
          <w:kern w:val="2"/>
          <w:sz w:val="28"/>
          <w:szCs w:val="28"/>
        </w:rPr>
      </w:pPr>
    </w:p>
    <w:p w14:paraId="19E8C000">
      <w:pPr>
        <w:pStyle w:val="8"/>
        <w:rPr>
          <w:rFonts w:hint="eastAsia" w:ascii="宋体" w:hAnsi="宋体" w:eastAsia="宋体" w:cs="宋体"/>
          <w:color w:val="000000"/>
          <w:kern w:val="2"/>
          <w:sz w:val="28"/>
          <w:szCs w:val="28"/>
        </w:rPr>
      </w:pPr>
    </w:p>
    <w:p w14:paraId="4F7321B4">
      <w:pPr>
        <w:pStyle w:val="8"/>
        <w:rPr>
          <w:rFonts w:hint="eastAsia" w:ascii="宋体" w:hAnsi="宋体" w:eastAsia="宋体" w:cs="宋体"/>
          <w:color w:val="000000"/>
          <w:kern w:val="2"/>
          <w:sz w:val="28"/>
          <w:szCs w:val="28"/>
        </w:rPr>
      </w:pPr>
    </w:p>
    <w:p w14:paraId="4CB8CDF7">
      <w:pPr>
        <w:widowControl/>
        <w:spacing w:line="320" w:lineRule="exact"/>
        <w:ind w:left="69"/>
        <w:jc w:val="left"/>
        <w:textAlignment w:val="center"/>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附件</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lang w:eastAsia="zh-CN"/>
        </w:rPr>
        <w:t>：廉洁告知书</w:t>
      </w:r>
    </w:p>
    <w:p w14:paraId="5FE8ED12">
      <w:pPr>
        <w:spacing w:after="0" w:line="360" w:lineRule="auto"/>
        <w:jc w:val="both"/>
        <w:rPr>
          <w:rFonts w:hint="eastAsia" w:ascii="宋体" w:hAnsi="宋体" w:eastAsia="宋体" w:cs="宋体"/>
          <w:sz w:val="44"/>
          <w:szCs w:val="44"/>
        </w:rPr>
      </w:pPr>
      <w:r>
        <w:rPr>
          <w:rFonts w:hint="eastAsia" w:ascii="宋体" w:hAnsi="宋体" w:eastAsia="宋体" w:cs="宋体"/>
          <w:sz w:val="44"/>
          <w:szCs w:val="44"/>
        </w:rPr>
        <w:drawing>
          <wp:inline distT="0" distB="0" distL="114300" distR="114300">
            <wp:extent cx="1767840" cy="288290"/>
            <wp:effectExtent l="0" t="0" r="3810" b="16510"/>
            <wp:docPr id="2" name="图片 2"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114165411"/>
                    <pic:cNvPicPr>
                      <a:picLocks noChangeAspect="1"/>
                    </pic:cNvPicPr>
                  </pic:nvPicPr>
                  <pic:blipFill>
                    <a:blip r:embed="rId4"/>
                    <a:stretch>
                      <a:fillRect/>
                    </a:stretch>
                  </pic:blipFill>
                  <pic:spPr>
                    <a:xfrm>
                      <a:off x="0" y="0"/>
                      <a:ext cx="1767840" cy="288290"/>
                    </a:xfrm>
                    <a:prstGeom prst="rect">
                      <a:avLst/>
                    </a:prstGeom>
                    <a:noFill/>
                    <a:ln w="9525">
                      <a:noFill/>
                    </a:ln>
                  </pic:spPr>
                </pic:pic>
              </a:graphicData>
            </a:graphic>
          </wp:inline>
        </w:drawing>
      </w:r>
    </w:p>
    <w:p w14:paraId="01EEA7FE">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仿宋" w:hAnsi="仿宋" w:eastAsia="仿宋" w:cs="仿宋"/>
          <w:sz w:val="44"/>
          <w:szCs w:val="44"/>
        </w:rPr>
      </w:pPr>
      <w:r>
        <w:rPr>
          <w:rFonts w:hint="eastAsia" w:ascii="仿宋" w:hAnsi="仿宋" w:eastAsia="仿宋" w:cs="仿宋"/>
          <w:sz w:val="44"/>
          <w:szCs w:val="44"/>
        </w:rPr>
        <w:t>廉洁告知书</w:t>
      </w:r>
    </w:p>
    <w:p w14:paraId="6715B7DF">
      <w:pPr>
        <w:keepNext w:val="0"/>
        <w:keepLines w:val="0"/>
        <w:pageBreakBefore w:val="0"/>
        <w:widowControl/>
        <w:kinsoku/>
        <w:wordWrap/>
        <w:overflowPunct/>
        <w:topLinePunct w:val="0"/>
        <w:autoSpaceDE/>
        <w:autoSpaceDN/>
        <w:bidi w:val="0"/>
        <w:adjustRightInd w:val="0"/>
        <w:snapToGrid w:val="0"/>
        <w:spacing w:line="440" w:lineRule="exac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626CEDE9">
      <w:pPr>
        <w:keepNext w:val="0"/>
        <w:keepLines w:val="0"/>
        <w:pageBreakBefore w:val="0"/>
        <w:widowControl/>
        <w:kinsoku/>
        <w:wordWrap/>
        <w:overflowPunct/>
        <w:topLinePunct w:val="0"/>
        <w:autoSpaceDE/>
        <w:autoSpaceDN/>
        <w:bidi w:val="0"/>
        <w:adjustRightInd w:val="0"/>
        <w:snapToGrid w:val="0"/>
        <w:spacing w:after="0" w:line="440" w:lineRule="exact"/>
        <w:ind w:firstLine="641"/>
        <w:textAlignment w:val="auto"/>
        <w:outlineLvl w:val="9"/>
        <w:rPr>
          <w:rFonts w:hint="eastAsia" w:ascii="仿宋" w:hAnsi="仿宋" w:eastAsia="仿宋" w:cs="仿宋"/>
          <w:sz w:val="28"/>
          <w:szCs w:val="28"/>
        </w:rPr>
      </w:pPr>
      <w:r>
        <w:rPr>
          <w:rFonts w:hint="eastAsia" w:ascii="仿宋" w:hAnsi="仿宋" w:eastAsia="仿宋" w:cs="仿宋"/>
          <w:sz w:val="28"/>
          <w:szCs w:val="28"/>
        </w:rPr>
        <w:t>为进一步完善厦门市属公立医疗单位采购监督制约机制，防止发生</w:t>
      </w:r>
      <w:r>
        <w:rPr>
          <w:rFonts w:hint="eastAsia" w:ascii="仿宋" w:hAnsi="仿宋" w:eastAsia="仿宋" w:cs="仿宋"/>
          <w:spacing w:val="5"/>
          <w:sz w:val="28"/>
          <w:szCs w:val="28"/>
        </w:rPr>
        <w:t>医疗领域商业贿赂</w:t>
      </w:r>
      <w:r>
        <w:rPr>
          <w:rFonts w:hint="eastAsia" w:ascii="仿宋" w:hAnsi="仿宋" w:eastAsia="仿宋" w:cs="仿宋"/>
          <w:sz w:val="28"/>
          <w:szCs w:val="28"/>
        </w:rPr>
        <w:t>行为，贵司在医疗机构采购活动中要廉洁自律、诚实守信，遵守如下规定：</w:t>
      </w:r>
    </w:p>
    <w:p w14:paraId="7B0702C9">
      <w:pPr>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firstLine="641"/>
        <w:textAlignment w:val="auto"/>
        <w:outlineLvl w:val="9"/>
        <w:rPr>
          <w:rFonts w:hint="eastAsia" w:ascii="仿宋" w:hAnsi="仿宋" w:eastAsia="仿宋" w:cs="仿宋"/>
          <w:sz w:val="28"/>
          <w:szCs w:val="28"/>
        </w:rPr>
      </w:pPr>
      <w:r>
        <w:rPr>
          <w:rFonts w:hint="eastAsia" w:ascii="仿宋" w:hAnsi="仿宋" w:eastAsia="仿宋" w:cs="仿宋"/>
          <w:sz w:val="28"/>
          <w:szCs w:val="28"/>
        </w:rPr>
        <w:t>严格遵守国家有关工程建设、招标投标、物资采购、服务采购等相关法律法规、政策以及廉政建设规定。</w:t>
      </w:r>
    </w:p>
    <w:p w14:paraId="2A56284D">
      <w:pPr>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firstLine="641"/>
        <w:outlineLvl w:val="9"/>
        <w:rPr>
          <w:rFonts w:hint="eastAsia" w:ascii="仿宋" w:hAnsi="仿宋" w:eastAsia="仿宋" w:cs="仿宋"/>
          <w:sz w:val="28"/>
          <w:szCs w:val="28"/>
        </w:rPr>
      </w:pPr>
      <w:r>
        <w:rPr>
          <w:rFonts w:hint="eastAsia" w:ascii="仿宋" w:hAnsi="仿宋" w:eastAsia="仿宋" w:cs="仿宋"/>
          <w:sz w:val="28"/>
          <w:szCs w:val="28"/>
        </w:rPr>
        <w:t>坚持公平、公正、公开和诚实守信的原则，不得为获取不正当利益损害国家、集体、</w:t>
      </w:r>
      <w:r>
        <w:rPr>
          <w:rFonts w:hint="eastAsia" w:ascii="仿宋" w:hAnsi="仿宋" w:eastAsia="仿宋" w:cs="仿宋"/>
          <w:color w:val="000000"/>
          <w:sz w:val="28"/>
          <w:szCs w:val="28"/>
        </w:rPr>
        <w:t>第三人</w:t>
      </w:r>
      <w:r>
        <w:rPr>
          <w:rFonts w:hint="eastAsia" w:ascii="仿宋" w:hAnsi="仿宋" w:eastAsia="仿宋" w:cs="仿宋"/>
          <w:sz w:val="28"/>
          <w:szCs w:val="28"/>
        </w:rPr>
        <w:t>和对方利益。</w:t>
      </w:r>
    </w:p>
    <w:p w14:paraId="75CF5BA4">
      <w:pPr>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firstLine="641"/>
        <w:outlineLvl w:val="9"/>
        <w:rPr>
          <w:rFonts w:hint="eastAsia" w:ascii="仿宋" w:hAnsi="仿宋" w:eastAsia="仿宋" w:cs="仿宋"/>
          <w:sz w:val="28"/>
          <w:szCs w:val="28"/>
        </w:rPr>
      </w:pPr>
      <w:r>
        <w:rPr>
          <w:rFonts w:hint="eastAsia" w:ascii="仿宋" w:hAnsi="仿宋" w:eastAsia="仿宋" w:cs="仿宋"/>
          <w:sz w:val="28"/>
          <w:szCs w:val="28"/>
        </w:rPr>
        <w:t>不得有商业贿赂行为，如赠予甲方人员</w:t>
      </w:r>
      <w:r>
        <w:rPr>
          <w:rFonts w:hint="eastAsia" w:ascii="仿宋" w:hAnsi="仿宋" w:eastAsia="仿宋" w:cs="仿宋"/>
          <w:spacing w:val="5"/>
          <w:sz w:val="28"/>
          <w:szCs w:val="28"/>
        </w:rPr>
        <w:t>现金、物品、有价证券，或以支付凭证、理财等方式变相支付本应由甲方人员承担的款项。</w:t>
      </w:r>
      <w:r>
        <w:rPr>
          <w:rFonts w:hint="eastAsia" w:ascii="仿宋" w:hAnsi="仿宋" w:eastAsia="仿宋" w:cs="仿宋"/>
          <w:sz w:val="28"/>
          <w:szCs w:val="28"/>
        </w:rPr>
        <w:t xml:space="preserve"> </w:t>
      </w:r>
    </w:p>
    <w:p w14:paraId="32CF20D4">
      <w:pPr>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firstLine="641"/>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不得以任何理由邀请甲方人员进入营业性娱乐场所或者参加影响业务工作公平公正开展的其他活动。</w:t>
      </w:r>
    </w:p>
    <w:p w14:paraId="4155C65D">
      <w:pPr>
        <w:pStyle w:val="2"/>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firstLine="641"/>
        <w:jc w:val="both"/>
        <w:outlineLvl w:val="9"/>
        <w:rPr>
          <w:rFonts w:hint="eastAsia" w:ascii="仿宋" w:hAnsi="仿宋" w:eastAsia="仿宋" w:cs="仿宋"/>
          <w:kern w:val="2"/>
          <w:sz w:val="28"/>
          <w:szCs w:val="28"/>
        </w:rPr>
      </w:pPr>
      <w:r>
        <w:rPr>
          <w:rFonts w:hint="eastAsia" w:ascii="仿宋" w:hAnsi="仿宋" w:eastAsia="仿宋" w:cs="仿宋"/>
          <w:sz w:val="28"/>
          <w:szCs w:val="28"/>
        </w:rPr>
        <w:t>不得到甲方医疗场</w:t>
      </w:r>
      <w:r>
        <w:rPr>
          <w:rFonts w:hint="eastAsia" w:ascii="仿宋" w:hAnsi="仿宋" w:eastAsia="仿宋" w:cs="仿宋"/>
          <w:kern w:val="2"/>
          <w:sz w:val="28"/>
          <w:szCs w:val="28"/>
        </w:rPr>
        <w:t>所、</w:t>
      </w:r>
      <w:r>
        <w:rPr>
          <w:rFonts w:hint="eastAsia" w:ascii="仿宋" w:hAnsi="仿宋" w:eastAsia="仿宋" w:cs="仿宋"/>
          <w:color w:val="000000"/>
          <w:kern w:val="2"/>
          <w:sz w:val="28"/>
          <w:szCs w:val="28"/>
        </w:rPr>
        <w:t>工作人员</w:t>
      </w:r>
      <w:r>
        <w:rPr>
          <w:rFonts w:hint="eastAsia" w:ascii="仿宋" w:hAnsi="仿宋" w:eastAsia="仿宋" w:cs="仿宋"/>
          <w:kern w:val="2"/>
          <w:sz w:val="28"/>
          <w:szCs w:val="28"/>
        </w:rPr>
        <w:t>家中推销产品并提供任何好处费，不得采用不正当手段进行临床促销活动。</w:t>
      </w:r>
    </w:p>
    <w:p w14:paraId="15521081">
      <w:pPr>
        <w:pStyle w:val="2"/>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firstLine="641"/>
        <w:jc w:val="both"/>
        <w:outlineLvl w:val="9"/>
        <w:rPr>
          <w:rFonts w:hint="eastAsia" w:ascii="仿宋" w:hAnsi="仿宋" w:eastAsia="仿宋" w:cs="仿宋"/>
          <w:kern w:val="2"/>
          <w:sz w:val="28"/>
          <w:szCs w:val="28"/>
        </w:rPr>
      </w:pPr>
      <w:r>
        <w:rPr>
          <w:rFonts w:hint="eastAsia" w:ascii="仿宋" w:hAnsi="仿宋" w:eastAsia="仿宋" w:cs="仿宋"/>
          <w:sz w:val="28"/>
          <w:szCs w:val="28"/>
        </w:rPr>
        <w:t>不得以回扣、宴请等方式影响甲方人员采购或使用医药产品的选择权，</w:t>
      </w:r>
      <w:r>
        <w:rPr>
          <w:rFonts w:hint="eastAsia" w:ascii="仿宋" w:hAnsi="仿宋" w:eastAsia="仿宋" w:cs="仿宋"/>
          <w:kern w:val="2"/>
          <w:sz w:val="28"/>
          <w:szCs w:val="28"/>
        </w:rPr>
        <w:t>不得在学术活动中提供旅游、超标准支付食宿费用。</w:t>
      </w:r>
    </w:p>
    <w:p w14:paraId="1DAA9F9C">
      <w:pPr>
        <w:keepNext w:val="0"/>
        <w:keepLines w:val="0"/>
        <w:pageBreakBefore w:val="0"/>
        <w:widowControl/>
        <w:kinsoku/>
        <w:wordWrap/>
        <w:overflowPunct/>
        <w:topLinePunct w:val="0"/>
        <w:autoSpaceDE/>
        <w:autoSpaceDN/>
        <w:bidi w:val="0"/>
        <w:adjustRightInd w:val="0"/>
        <w:snapToGrid w:val="0"/>
        <w:spacing w:line="44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如违反上述规定，甲方有权选择立即中止、终止或解除与贵司正在进行的任何业务关系，贵司应承担甲方因此产生的经济损失、不良后果及相应的违约责任。</w:t>
      </w:r>
    </w:p>
    <w:p w14:paraId="539CAB3F">
      <w:pPr>
        <w:keepNext w:val="0"/>
        <w:keepLines w:val="0"/>
        <w:pageBreakBefore w:val="0"/>
        <w:widowControl/>
        <w:kinsoku/>
        <w:wordWrap/>
        <w:overflowPunct/>
        <w:topLinePunct w:val="0"/>
        <w:autoSpaceDE/>
        <w:autoSpaceDN/>
        <w:bidi w:val="0"/>
        <w:adjustRightInd w:val="0"/>
        <w:snapToGrid w:val="0"/>
        <w:spacing w:after="0" w:line="480" w:lineRule="exact"/>
        <w:ind w:firstLine="565" w:firstLineChars="202"/>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厦门市妇幼保健院</w:t>
      </w:r>
    </w:p>
    <w:p w14:paraId="5D6F8615">
      <w:pPr>
        <w:keepNext w:val="0"/>
        <w:keepLines w:val="0"/>
        <w:pageBreakBefore w:val="0"/>
        <w:widowControl/>
        <w:kinsoku/>
        <w:wordWrap/>
        <w:overflowPunct/>
        <w:topLinePunct w:val="0"/>
        <w:autoSpaceDE/>
        <w:autoSpaceDN/>
        <w:bidi w:val="0"/>
        <w:adjustRightInd w:val="0"/>
        <w:snapToGrid w:val="0"/>
        <w:spacing w:after="0" w:line="480" w:lineRule="exact"/>
        <w:ind w:firstLine="565" w:firstLineChars="202"/>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年  月  日</w:t>
      </w:r>
    </w:p>
    <w:p w14:paraId="4A2A63F7">
      <w:pPr>
        <w:keepNext w:val="0"/>
        <w:keepLines w:val="0"/>
        <w:pageBreakBefore w:val="0"/>
        <w:widowControl/>
        <w:kinsoku/>
        <w:wordWrap/>
        <w:overflowPunct/>
        <w:topLinePunct w:val="0"/>
        <w:autoSpaceDE/>
        <w:autoSpaceDN/>
        <w:bidi w:val="0"/>
        <w:adjustRightInd w:val="0"/>
        <w:snapToGrid w:val="0"/>
        <w:spacing w:after="0"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u w:val="dotDash"/>
        </w:rPr>
        <w:t xml:space="preserve">                                                                           </w:t>
      </w:r>
    </w:p>
    <w:p w14:paraId="7311439D">
      <w:pPr>
        <w:keepNext w:val="0"/>
        <w:keepLines w:val="0"/>
        <w:pageBreakBefore w:val="0"/>
        <w:widowControl/>
        <w:kinsoku/>
        <w:wordWrap/>
        <w:overflowPunct/>
        <w:topLinePunct w:val="0"/>
        <w:autoSpaceDE/>
        <w:autoSpaceDN/>
        <w:bidi w:val="0"/>
        <w:adjustRightInd w:val="0"/>
        <w:snapToGrid w:val="0"/>
        <w:spacing w:after="0" w:line="480" w:lineRule="exact"/>
        <w:ind w:firstLine="565" w:firstLineChars="202"/>
        <w:textAlignment w:val="auto"/>
        <w:outlineLvl w:val="9"/>
        <w:rPr>
          <w:rFonts w:hint="eastAsia" w:ascii="仿宋" w:hAnsi="仿宋" w:eastAsia="仿宋" w:cs="仿宋"/>
          <w:sz w:val="28"/>
          <w:szCs w:val="28"/>
        </w:rPr>
      </w:pPr>
      <w:r>
        <w:rPr>
          <w:rFonts w:hint="eastAsia" w:ascii="仿宋" w:hAnsi="仿宋" w:eastAsia="仿宋" w:cs="仿宋"/>
          <w:sz w:val="28"/>
          <w:szCs w:val="28"/>
          <w:u w:val="single"/>
        </w:rPr>
        <w:t>厦门市妇幼保健院廉洁告知书我已收到，内容我已知悉并理解，我方承诺将严格按照《廉洁告知书》相关内容履行。</w:t>
      </w:r>
    </w:p>
    <w:p w14:paraId="6DA7D346">
      <w:pPr>
        <w:keepNext w:val="0"/>
        <w:keepLines w:val="0"/>
        <w:pageBreakBefore w:val="0"/>
        <w:widowControl/>
        <w:kinsoku/>
        <w:wordWrap/>
        <w:overflowPunct/>
        <w:topLinePunct w:val="0"/>
        <w:autoSpaceDE/>
        <w:autoSpaceDN/>
        <w:bidi w:val="0"/>
        <w:adjustRightInd w:val="0"/>
        <w:snapToGrid w:val="0"/>
        <w:spacing w:after="0" w:line="480" w:lineRule="exact"/>
        <w:ind w:firstLine="565" w:firstLineChars="202"/>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签字：</w:t>
      </w:r>
    </w:p>
    <w:p w14:paraId="62404E5E">
      <w:pPr>
        <w:keepNext w:val="0"/>
        <w:keepLines w:val="0"/>
        <w:pageBreakBefore w:val="0"/>
        <w:widowControl/>
        <w:kinsoku/>
        <w:wordWrap/>
        <w:overflowPunct/>
        <w:topLinePunct w:val="0"/>
        <w:autoSpaceDE/>
        <w:autoSpaceDN/>
        <w:bidi w:val="0"/>
        <w:adjustRightInd w:val="0"/>
        <w:snapToGrid w:val="0"/>
        <w:spacing w:after="0" w:line="480" w:lineRule="exact"/>
        <w:ind w:firstLine="5602" w:firstLineChars="2001"/>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单位盖章： </w:t>
      </w:r>
    </w:p>
    <w:p w14:paraId="66F9335B">
      <w:pPr>
        <w:keepNext w:val="0"/>
        <w:keepLines w:val="0"/>
        <w:pageBreakBefore w:val="0"/>
        <w:widowControl/>
        <w:kinsoku/>
        <w:wordWrap/>
        <w:overflowPunct/>
        <w:topLinePunct w:val="0"/>
        <w:autoSpaceDE/>
        <w:autoSpaceDN/>
        <w:bidi w:val="0"/>
        <w:adjustRightInd w:val="0"/>
        <w:snapToGrid w:val="0"/>
        <w:spacing w:line="480" w:lineRule="exact"/>
        <w:ind w:firstLine="6160" w:firstLineChars="2200"/>
        <w:textAlignment w:val="auto"/>
        <w:rPr>
          <w:rFonts w:hint="eastAsia" w:ascii="仿宋" w:hAnsi="仿宋" w:eastAsia="仿宋" w:cs="仿宋"/>
          <w:color w:val="252525"/>
          <w:sz w:val="28"/>
          <w:szCs w:val="32"/>
          <w:shd w:val="clear" w:color="auto" w:fill="FFFFFF"/>
        </w:rPr>
        <w:sectPr>
          <w:pgSz w:w="11906" w:h="16838"/>
          <w:pgMar w:top="1327" w:right="1236" w:bottom="1327" w:left="1236" w:header="708" w:footer="709" w:gutter="0"/>
          <w:cols w:space="0" w:num="1"/>
          <w:rtlGutter w:val="0"/>
          <w:docGrid w:linePitch="360" w:charSpace="0"/>
        </w:sectPr>
      </w:pPr>
      <w:r>
        <w:rPr>
          <w:rFonts w:hint="eastAsia" w:ascii="仿宋" w:hAnsi="仿宋" w:eastAsia="仿宋" w:cs="仿宋"/>
          <w:sz w:val="28"/>
          <w:szCs w:val="28"/>
        </w:rPr>
        <w:t>日期：</w:t>
      </w:r>
    </w:p>
    <w:p w14:paraId="589DA79D">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6799A1C4">
      <w:pPr>
        <w:widowControl/>
        <w:spacing w:line="320" w:lineRule="exact"/>
        <w:ind w:left="69"/>
        <w:jc w:val="left"/>
        <w:textAlignment w:val="center"/>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eastAsia="zh-CN"/>
        </w:rPr>
        <w:t>附件</w:t>
      </w:r>
      <w:r>
        <w:rPr>
          <w:rFonts w:hint="eastAsia" w:ascii="宋体" w:hAnsi="宋体" w:cs="宋体"/>
          <w:color w:val="000000"/>
          <w:kern w:val="0"/>
          <w:sz w:val="28"/>
          <w:szCs w:val="28"/>
          <w:lang w:val="en-US" w:eastAsia="zh-CN"/>
        </w:rPr>
        <w:t>3 主要配电设施设备清单</w:t>
      </w:r>
    </w:p>
    <w:p w14:paraId="349D35F3">
      <w:pPr>
        <w:widowControl/>
        <w:spacing w:line="320" w:lineRule="exact"/>
        <w:ind w:left="69"/>
        <w:jc w:val="left"/>
        <w:textAlignment w:val="center"/>
        <w:rPr>
          <w:rFonts w:hint="eastAsia" w:ascii="宋体" w:hAnsi="宋体" w:cs="宋体"/>
          <w:color w:val="000000"/>
          <w:kern w:val="0"/>
          <w:sz w:val="28"/>
          <w:szCs w:val="28"/>
          <w:lang w:val="en-US" w:eastAsia="zh-CN"/>
        </w:rPr>
      </w:pPr>
    </w:p>
    <w:tbl>
      <w:tblPr>
        <w:tblStyle w:val="5"/>
        <w:tblW w:w="91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1153"/>
        <w:gridCol w:w="2896"/>
        <w:gridCol w:w="2058"/>
        <w:gridCol w:w="3011"/>
      </w:tblGrid>
      <w:tr w14:paraId="4AEC61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878" w:hRule="atLeast"/>
          <w:jc w:val="center"/>
        </w:trPr>
        <w:tc>
          <w:tcPr>
            <w:tcW w:w="1153" w:type="dxa"/>
            <w:noWrap w:val="0"/>
            <w:vAlign w:val="center"/>
          </w:tcPr>
          <w:p w14:paraId="5AC67F59">
            <w:pPr>
              <w:widowControl/>
              <w:spacing w:line="320" w:lineRule="exact"/>
              <w:ind w:left="69"/>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2896" w:type="dxa"/>
            <w:noWrap w:val="0"/>
            <w:vAlign w:val="center"/>
          </w:tcPr>
          <w:p w14:paraId="3AB4D6FA">
            <w:pPr>
              <w:widowControl/>
              <w:spacing w:line="320" w:lineRule="exact"/>
              <w:ind w:left="69"/>
              <w:jc w:val="center"/>
              <w:textAlignment w:val="center"/>
              <w:rPr>
                <w:rFonts w:ascii="宋体" w:hAnsi="宋体" w:cs="宋体"/>
                <w:b/>
                <w:color w:val="000000"/>
                <w:sz w:val="24"/>
              </w:rPr>
            </w:pPr>
            <w:r>
              <w:rPr>
                <w:rFonts w:hint="eastAsia" w:ascii="宋体" w:hAnsi="宋体" w:cs="宋体"/>
                <w:b/>
                <w:color w:val="000000"/>
                <w:kern w:val="0"/>
                <w:sz w:val="24"/>
              </w:rPr>
              <w:t>设备名称</w:t>
            </w:r>
          </w:p>
        </w:tc>
        <w:tc>
          <w:tcPr>
            <w:tcW w:w="2058" w:type="dxa"/>
            <w:noWrap w:val="0"/>
            <w:vAlign w:val="center"/>
          </w:tcPr>
          <w:p w14:paraId="7F20B79C">
            <w:pPr>
              <w:widowControl/>
              <w:spacing w:line="320" w:lineRule="exact"/>
              <w:ind w:left="69"/>
              <w:jc w:val="center"/>
              <w:textAlignment w:val="center"/>
              <w:rPr>
                <w:rFonts w:ascii="宋体" w:hAnsi="宋体" w:cs="宋体"/>
                <w:b/>
                <w:color w:val="000000"/>
                <w:sz w:val="24"/>
              </w:rPr>
            </w:pPr>
            <w:r>
              <w:rPr>
                <w:rFonts w:hint="eastAsia" w:ascii="宋体" w:hAnsi="宋体" w:cs="宋体"/>
                <w:b/>
                <w:color w:val="000000"/>
                <w:kern w:val="0"/>
                <w:sz w:val="24"/>
              </w:rPr>
              <w:t>数量</w:t>
            </w:r>
          </w:p>
        </w:tc>
        <w:tc>
          <w:tcPr>
            <w:tcW w:w="3011" w:type="dxa"/>
            <w:noWrap w:val="0"/>
            <w:vAlign w:val="center"/>
          </w:tcPr>
          <w:p w14:paraId="6AFA5E41">
            <w:pPr>
              <w:widowControl/>
              <w:spacing w:line="320" w:lineRule="exact"/>
              <w:ind w:left="69"/>
              <w:jc w:val="center"/>
              <w:textAlignment w:val="center"/>
              <w:rPr>
                <w:rFonts w:ascii="宋体" w:hAnsi="宋体" w:cs="宋体"/>
                <w:b/>
                <w:color w:val="000000"/>
                <w:sz w:val="24"/>
              </w:rPr>
            </w:pPr>
            <w:r>
              <w:rPr>
                <w:rFonts w:hint="eastAsia" w:ascii="宋体" w:hAnsi="宋体" w:cs="宋体"/>
                <w:b/>
                <w:color w:val="000000"/>
                <w:kern w:val="0"/>
                <w:sz w:val="24"/>
              </w:rPr>
              <w:t>单位</w:t>
            </w:r>
          </w:p>
        </w:tc>
      </w:tr>
      <w:tr w14:paraId="3DB6A2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904" w:hRule="atLeast"/>
          <w:jc w:val="center"/>
        </w:trPr>
        <w:tc>
          <w:tcPr>
            <w:tcW w:w="1153" w:type="dxa"/>
            <w:noWrap w:val="0"/>
            <w:vAlign w:val="center"/>
          </w:tcPr>
          <w:p w14:paraId="41D4A4C7">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1</w:t>
            </w:r>
          </w:p>
        </w:tc>
        <w:tc>
          <w:tcPr>
            <w:tcW w:w="2896" w:type="dxa"/>
            <w:noWrap w:val="0"/>
            <w:vAlign w:val="center"/>
          </w:tcPr>
          <w:p w14:paraId="3D9887AD">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高压柜</w:t>
            </w:r>
          </w:p>
        </w:tc>
        <w:tc>
          <w:tcPr>
            <w:tcW w:w="2058" w:type="dxa"/>
            <w:noWrap w:val="0"/>
            <w:vAlign w:val="center"/>
          </w:tcPr>
          <w:p w14:paraId="5EC64ED3">
            <w:pPr>
              <w:widowControl/>
              <w:spacing w:line="320" w:lineRule="exact"/>
              <w:ind w:left="69"/>
              <w:jc w:val="center"/>
              <w:textAlignment w:val="center"/>
              <w:rPr>
                <w:rFonts w:hint="default" w:ascii="宋体" w:hAnsi="宋体" w:eastAsia="仿宋" w:cs="宋体"/>
                <w:color w:val="000000"/>
                <w:sz w:val="24"/>
                <w:lang w:val="en-US" w:eastAsia="zh-CN"/>
              </w:rPr>
            </w:pPr>
            <w:r>
              <w:rPr>
                <w:rFonts w:hint="eastAsia" w:ascii="宋体" w:hAnsi="宋体" w:cs="宋体"/>
                <w:color w:val="000000"/>
                <w:sz w:val="24"/>
                <w:lang w:val="en-US" w:eastAsia="zh-CN"/>
              </w:rPr>
              <w:t>22</w:t>
            </w:r>
          </w:p>
        </w:tc>
        <w:tc>
          <w:tcPr>
            <w:tcW w:w="3011" w:type="dxa"/>
            <w:noWrap w:val="0"/>
            <w:vAlign w:val="center"/>
          </w:tcPr>
          <w:p w14:paraId="3FD0A7CD">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台</w:t>
            </w:r>
          </w:p>
        </w:tc>
      </w:tr>
      <w:tr w14:paraId="3B668B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904" w:hRule="atLeast"/>
          <w:jc w:val="center"/>
        </w:trPr>
        <w:tc>
          <w:tcPr>
            <w:tcW w:w="1153" w:type="dxa"/>
            <w:noWrap w:val="0"/>
            <w:vAlign w:val="center"/>
          </w:tcPr>
          <w:p w14:paraId="5DBE361F">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2</w:t>
            </w:r>
          </w:p>
        </w:tc>
        <w:tc>
          <w:tcPr>
            <w:tcW w:w="2896" w:type="dxa"/>
            <w:noWrap w:val="0"/>
            <w:vAlign w:val="center"/>
          </w:tcPr>
          <w:p w14:paraId="36E365E6">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变压器</w:t>
            </w:r>
          </w:p>
        </w:tc>
        <w:tc>
          <w:tcPr>
            <w:tcW w:w="2058" w:type="dxa"/>
            <w:noWrap w:val="0"/>
            <w:vAlign w:val="center"/>
          </w:tcPr>
          <w:p w14:paraId="59F6E9DA">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sz w:val="24"/>
              </w:rPr>
              <w:t>6</w:t>
            </w:r>
          </w:p>
        </w:tc>
        <w:tc>
          <w:tcPr>
            <w:tcW w:w="3011" w:type="dxa"/>
            <w:noWrap w:val="0"/>
            <w:vAlign w:val="center"/>
          </w:tcPr>
          <w:p w14:paraId="03722CCB">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台</w:t>
            </w:r>
          </w:p>
        </w:tc>
      </w:tr>
      <w:tr w14:paraId="75EFC5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904" w:hRule="atLeast"/>
          <w:jc w:val="center"/>
        </w:trPr>
        <w:tc>
          <w:tcPr>
            <w:tcW w:w="1153" w:type="dxa"/>
            <w:noWrap w:val="0"/>
            <w:vAlign w:val="center"/>
          </w:tcPr>
          <w:p w14:paraId="764EE47D">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3</w:t>
            </w:r>
          </w:p>
        </w:tc>
        <w:tc>
          <w:tcPr>
            <w:tcW w:w="2896" w:type="dxa"/>
            <w:noWrap w:val="0"/>
            <w:vAlign w:val="center"/>
          </w:tcPr>
          <w:p w14:paraId="317E7B32">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低压柜</w:t>
            </w:r>
          </w:p>
        </w:tc>
        <w:tc>
          <w:tcPr>
            <w:tcW w:w="2058" w:type="dxa"/>
            <w:noWrap w:val="0"/>
            <w:vAlign w:val="center"/>
          </w:tcPr>
          <w:p w14:paraId="33CD9254">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sz w:val="24"/>
              </w:rPr>
              <w:t>48</w:t>
            </w:r>
          </w:p>
        </w:tc>
        <w:tc>
          <w:tcPr>
            <w:tcW w:w="3011" w:type="dxa"/>
            <w:noWrap w:val="0"/>
            <w:vAlign w:val="center"/>
          </w:tcPr>
          <w:p w14:paraId="06492283">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台</w:t>
            </w:r>
          </w:p>
        </w:tc>
      </w:tr>
      <w:tr w14:paraId="3D4036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904" w:hRule="atLeast"/>
          <w:jc w:val="center"/>
        </w:trPr>
        <w:tc>
          <w:tcPr>
            <w:tcW w:w="1153" w:type="dxa"/>
            <w:noWrap w:val="0"/>
            <w:vAlign w:val="center"/>
          </w:tcPr>
          <w:p w14:paraId="0FF42690">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4</w:t>
            </w:r>
          </w:p>
        </w:tc>
        <w:tc>
          <w:tcPr>
            <w:tcW w:w="2896" w:type="dxa"/>
            <w:noWrap w:val="0"/>
            <w:vAlign w:val="center"/>
          </w:tcPr>
          <w:p w14:paraId="46315664">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直流屏</w:t>
            </w:r>
          </w:p>
        </w:tc>
        <w:tc>
          <w:tcPr>
            <w:tcW w:w="2058" w:type="dxa"/>
            <w:noWrap w:val="0"/>
            <w:vAlign w:val="center"/>
          </w:tcPr>
          <w:p w14:paraId="53CDD2AF">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sz w:val="24"/>
              </w:rPr>
              <w:t>2</w:t>
            </w:r>
          </w:p>
        </w:tc>
        <w:tc>
          <w:tcPr>
            <w:tcW w:w="3011" w:type="dxa"/>
            <w:noWrap w:val="0"/>
            <w:vAlign w:val="center"/>
          </w:tcPr>
          <w:p w14:paraId="7B446E7A">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台</w:t>
            </w:r>
          </w:p>
        </w:tc>
      </w:tr>
      <w:tr w14:paraId="6B56C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904" w:hRule="atLeast"/>
          <w:jc w:val="center"/>
        </w:trPr>
        <w:tc>
          <w:tcPr>
            <w:tcW w:w="1153" w:type="dxa"/>
            <w:noWrap w:val="0"/>
            <w:vAlign w:val="center"/>
          </w:tcPr>
          <w:p w14:paraId="43D8D9FE">
            <w:pPr>
              <w:widowControl/>
              <w:spacing w:line="320" w:lineRule="exact"/>
              <w:ind w:left="69"/>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2896" w:type="dxa"/>
            <w:noWrap w:val="0"/>
            <w:vAlign w:val="center"/>
          </w:tcPr>
          <w:p w14:paraId="3C7BDA52">
            <w:pPr>
              <w:widowControl/>
              <w:spacing w:line="320" w:lineRule="exact"/>
              <w:ind w:left="69"/>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有源滤波柜</w:t>
            </w:r>
          </w:p>
        </w:tc>
        <w:tc>
          <w:tcPr>
            <w:tcW w:w="2058" w:type="dxa"/>
            <w:noWrap w:val="0"/>
            <w:vAlign w:val="center"/>
          </w:tcPr>
          <w:p w14:paraId="0344695B">
            <w:pPr>
              <w:widowControl/>
              <w:spacing w:line="320" w:lineRule="exact"/>
              <w:ind w:left="69"/>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3011" w:type="dxa"/>
            <w:noWrap w:val="0"/>
            <w:vAlign w:val="center"/>
          </w:tcPr>
          <w:p w14:paraId="270E2F1D">
            <w:pPr>
              <w:widowControl/>
              <w:spacing w:line="320" w:lineRule="exact"/>
              <w:ind w:left="69"/>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321EB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904" w:hRule="atLeast"/>
          <w:jc w:val="center"/>
        </w:trPr>
        <w:tc>
          <w:tcPr>
            <w:tcW w:w="1153" w:type="dxa"/>
            <w:noWrap w:val="0"/>
            <w:vAlign w:val="center"/>
          </w:tcPr>
          <w:p w14:paraId="67153381">
            <w:pPr>
              <w:widowControl/>
              <w:spacing w:line="320" w:lineRule="exact"/>
              <w:ind w:left="69"/>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2896" w:type="dxa"/>
            <w:noWrap w:val="0"/>
            <w:vAlign w:val="center"/>
          </w:tcPr>
          <w:p w14:paraId="7BEB2E07">
            <w:pPr>
              <w:widowControl/>
              <w:spacing w:line="320" w:lineRule="exact"/>
              <w:ind w:left="69"/>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电力监控系统</w:t>
            </w:r>
          </w:p>
        </w:tc>
        <w:tc>
          <w:tcPr>
            <w:tcW w:w="2058" w:type="dxa"/>
            <w:noWrap w:val="0"/>
            <w:vAlign w:val="center"/>
          </w:tcPr>
          <w:p w14:paraId="0459C92A">
            <w:pPr>
              <w:widowControl/>
              <w:spacing w:line="320" w:lineRule="exact"/>
              <w:ind w:left="69"/>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011" w:type="dxa"/>
            <w:noWrap w:val="0"/>
            <w:vAlign w:val="center"/>
          </w:tcPr>
          <w:p w14:paraId="16119249">
            <w:pPr>
              <w:widowControl/>
              <w:spacing w:line="320" w:lineRule="exact"/>
              <w:ind w:left="69"/>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r>
      <w:tr w14:paraId="4ABEAF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904" w:hRule="atLeast"/>
          <w:jc w:val="center"/>
        </w:trPr>
        <w:tc>
          <w:tcPr>
            <w:tcW w:w="1153" w:type="dxa"/>
            <w:noWrap w:val="0"/>
            <w:vAlign w:val="center"/>
          </w:tcPr>
          <w:p w14:paraId="2E2AD729">
            <w:pPr>
              <w:widowControl/>
              <w:spacing w:line="320" w:lineRule="exact"/>
              <w:ind w:left="69"/>
              <w:jc w:val="center"/>
              <w:textAlignment w:val="center"/>
              <w:rPr>
                <w:rFonts w:ascii="宋体" w:hAnsi="宋体" w:cs="宋体"/>
                <w:color w:val="000000"/>
                <w:kern w:val="0"/>
                <w:sz w:val="24"/>
              </w:rPr>
            </w:pPr>
            <w:r>
              <w:rPr>
                <w:rFonts w:hint="eastAsia" w:ascii="宋体" w:hAnsi="宋体" w:cs="宋体"/>
                <w:color w:val="000000"/>
                <w:kern w:val="0"/>
                <w:sz w:val="24"/>
              </w:rPr>
              <w:t>7</w:t>
            </w:r>
          </w:p>
        </w:tc>
        <w:tc>
          <w:tcPr>
            <w:tcW w:w="2896" w:type="dxa"/>
            <w:noWrap w:val="0"/>
            <w:vAlign w:val="center"/>
          </w:tcPr>
          <w:p w14:paraId="269B1969">
            <w:pPr>
              <w:widowControl/>
              <w:spacing w:line="320" w:lineRule="exact"/>
              <w:ind w:left="69"/>
              <w:jc w:val="center"/>
              <w:textAlignment w:val="center"/>
              <w:rPr>
                <w:rFonts w:ascii="宋体" w:hAnsi="宋体" w:cs="宋体"/>
                <w:color w:val="000000"/>
                <w:kern w:val="0"/>
                <w:sz w:val="24"/>
              </w:rPr>
            </w:pPr>
            <w:r>
              <w:rPr>
                <w:rFonts w:hint="eastAsia" w:ascii="宋体" w:hAnsi="宋体" w:cs="宋体"/>
                <w:color w:val="000000"/>
                <w:kern w:val="0"/>
                <w:sz w:val="24"/>
              </w:rPr>
              <w:t>强电</w:t>
            </w:r>
            <w:r>
              <w:rPr>
                <w:rFonts w:ascii="宋体" w:hAnsi="宋体" w:cs="宋体"/>
                <w:color w:val="000000"/>
                <w:kern w:val="0"/>
                <w:sz w:val="24"/>
              </w:rPr>
              <w:t>井</w:t>
            </w:r>
          </w:p>
        </w:tc>
        <w:tc>
          <w:tcPr>
            <w:tcW w:w="2058" w:type="dxa"/>
            <w:noWrap w:val="0"/>
            <w:vAlign w:val="center"/>
          </w:tcPr>
          <w:p w14:paraId="6AB410CA">
            <w:pPr>
              <w:widowControl/>
              <w:spacing w:line="320" w:lineRule="exact"/>
              <w:ind w:left="69"/>
              <w:jc w:val="center"/>
              <w:textAlignment w:val="center"/>
              <w:rPr>
                <w:rFonts w:hint="eastAsia" w:ascii="宋体" w:hAnsi="宋体" w:eastAsia="仿宋" w:cs="宋体"/>
                <w:color w:val="000000"/>
                <w:sz w:val="24"/>
                <w:lang w:eastAsia="zh-CN"/>
              </w:rPr>
            </w:pPr>
            <w:r>
              <w:rPr>
                <w:rFonts w:hint="eastAsia" w:ascii="宋体" w:hAnsi="宋体" w:cs="宋体"/>
                <w:color w:val="000000"/>
                <w:sz w:val="24"/>
              </w:rPr>
              <w:t>4</w:t>
            </w:r>
            <w:r>
              <w:rPr>
                <w:rFonts w:hint="eastAsia" w:ascii="宋体" w:hAnsi="宋体" w:cs="宋体"/>
                <w:color w:val="000000"/>
                <w:sz w:val="24"/>
                <w:lang w:val="en-US" w:eastAsia="zh-CN"/>
              </w:rPr>
              <w:t>6</w:t>
            </w:r>
          </w:p>
        </w:tc>
        <w:tc>
          <w:tcPr>
            <w:tcW w:w="3011" w:type="dxa"/>
            <w:noWrap w:val="0"/>
            <w:vAlign w:val="center"/>
          </w:tcPr>
          <w:p w14:paraId="146EF24C">
            <w:pPr>
              <w:widowControl/>
              <w:spacing w:line="320" w:lineRule="exact"/>
              <w:ind w:left="69"/>
              <w:jc w:val="center"/>
              <w:textAlignment w:val="center"/>
              <w:rPr>
                <w:rFonts w:ascii="宋体" w:hAnsi="宋体" w:cs="宋体"/>
                <w:color w:val="000000"/>
                <w:kern w:val="0"/>
                <w:sz w:val="24"/>
              </w:rPr>
            </w:pPr>
            <w:r>
              <w:rPr>
                <w:rFonts w:hint="eastAsia" w:ascii="宋体" w:hAnsi="宋体" w:cs="宋体"/>
                <w:color w:val="000000"/>
                <w:kern w:val="0"/>
                <w:sz w:val="24"/>
              </w:rPr>
              <w:t>个</w:t>
            </w:r>
          </w:p>
        </w:tc>
      </w:tr>
      <w:tr w14:paraId="7FA7D2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904" w:hRule="atLeast"/>
          <w:jc w:val="center"/>
        </w:trPr>
        <w:tc>
          <w:tcPr>
            <w:tcW w:w="1153" w:type="dxa"/>
            <w:noWrap w:val="0"/>
            <w:vAlign w:val="center"/>
          </w:tcPr>
          <w:p w14:paraId="5007662E">
            <w:pPr>
              <w:widowControl/>
              <w:spacing w:line="320" w:lineRule="exact"/>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2896" w:type="dxa"/>
            <w:noWrap w:val="0"/>
            <w:vAlign w:val="center"/>
          </w:tcPr>
          <w:p w14:paraId="031AE597">
            <w:pPr>
              <w:widowControl/>
              <w:spacing w:line="320" w:lineRule="exact"/>
              <w:ind w:left="69"/>
              <w:jc w:val="center"/>
              <w:textAlignment w:val="center"/>
              <w:rPr>
                <w:rFonts w:ascii="宋体" w:hAnsi="宋体" w:cs="宋体"/>
                <w:color w:val="000000"/>
                <w:kern w:val="0"/>
                <w:sz w:val="24"/>
              </w:rPr>
            </w:pPr>
            <w:r>
              <w:rPr>
                <w:rFonts w:hint="eastAsia" w:ascii="宋体" w:hAnsi="宋体" w:cs="宋体"/>
                <w:color w:val="000000"/>
                <w:kern w:val="0"/>
                <w:sz w:val="24"/>
              </w:rPr>
              <w:t>楼层</w:t>
            </w:r>
            <w:r>
              <w:rPr>
                <w:rFonts w:ascii="宋体" w:hAnsi="宋体" w:cs="宋体"/>
                <w:color w:val="000000"/>
                <w:kern w:val="0"/>
                <w:sz w:val="24"/>
              </w:rPr>
              <w:t>配电柜</w:t>
            </w:r>
          </w:p>
        </w:tc>
        <w:tc>
          <w:tcPr>
            <w:tcW w:w="2058" w:type="dxa"/>
            <w:noWrap w:val="0"/>
            <w:vAlign w:val="center"/>
          </w:tcPr>
          <w:p w14:paraId="478D69BE">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sz w:val="24"/>
              </w:rPr>
              <w:t>272</w:t>
            </w:r>
          </w:p>
        </w:tc>
        <w:tc>
          <w:tcPr>
            <w:tcW w:w="3011" w:type="dxa"/>
            <w:noWrap w:val="0"/>
            <w:vAlign w:val="center"/>
          </w:tcPr>
          <w:p w14:paraId="71E6B181">
            <w:pPr>
              <w:widowControl/>
              <w:spacing w:line="320" w:lineRule="exact"/>
              <w:ind w:left="69"/>
              <w:jc w:val="center"/>
              <w:textAlignment w:val="center"/>
              <w:rPr>
                <w:rFonts w:ascii="宋体" w:hAnsi="宋体" w:cs="宋体"/>
                <w:color w:val="000000"/>
                <w:kern w:val="0"/>
                <w:sz w:val="24"/>
              </w:rPr>
            </w:pPr>
            <w:r>
              <w:rPr>
                <w:rFonts w:hint="eastAsia" w:ascii="宋体" w:hAnsi="宋体" w:cs="宋体"/>
                <w:color w:val="000000"/>
                <w:kern w:val="0"/>
                <w:sz w:val="24"/>
              </w:rPr>
              <w:t>个</w:t>
            </w:r>
          </w:p>
        </w:tc>
      </w:tr>
      <w:tr w14:paraId="1E4906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925" w:hRule="atLeast"/>
          <w:jc w:val="center"/>
        </w:trPr>
        <w:tc>
          <w:tcPr>
            <w:tcW w:w="1153" w:type="dxa"/>
            <w:noWrap w:val="0"/>
            <w:vAlign w:val="center"/>
          </w:tcPr>
          <w:p w14:paraId="0FD645BC">
            <w:pPr>
              <w:widowControl/>
              <w:spacing w:line="320" w:lineRule="exact"/>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2896" w:type="dxa"/>
            <w:noWrap w:val="0"/>
            <w:vAlign w:val="center"/>
          </w:tcPr>
          <w:p w14:paraId="132F0D11">
            <w:pPr>
              <w:widowControl/>
              <w:spacing w:line="320" w:lineRule="exact"/>
              <w:ind w:left="69"/>
              <w:jc w:val="center"/>
              <w:textAlignment w:val="center"/>
              <w:rPr>
                <w:rFonts w:ascii="宋体" w:hAnsi="宋体" w:cs="宋体"/>
                <w:color w:val="000000"/>
                <w:kern w:val="0"/>
                <w:sz w:val="24"/>
              </w:rPr>
            </w:pPr>
            <w:r>
              <w:rPr>
                <w:rFonts w:hint="eastAsia" w:ascii="宋体" w:hAnsi="宋体" w:cs="宋体"/>
                <w:color w:val="000000"/>
                <w:kern w:val="0"/>
                <w:sz w:val="24"/>
              </w:rPr>
              <w:t>发电</w:t>
            </w:r>
            <w:r>
              <w:rPr>
                <w:rFonts w:ascii="宋体" w:hAnsi="宋体" w:cs="宋体"/>
                <w:color w:val="000000"/>
                <w:kern w:val="0"/>
                <w:sz w:val="24"/>
              </w:rPr>
              <w:t>机</w:t>
            </w:r>
          </w:p>
        </w:tc>
        <w:tc>
          <w:tcPr>
            <w:tcW w:w="2058" w:type="dxa"/>
            <w:noWrap w:val="0"/>
            <w:vAlign w:val="center"/>
          </w:tcPr>
          <w:p w14:paraId="7B5B6CAE">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sz w:val="24"/>
              </w:rPr>
              <w:t>2</w:t>
            </w:r>
          </w:p>
        </w:tc>
        <w:tc>
          <w:tcPr>
            <w:tcW w:w="3011" w:type="dxa"/>
            <w:noWrap w:val="0"/>
            <w:vAlign w:val="center"/>
          </w:tcPr>
          <w:p w14:paraId="3C19D089">
            <w:pPr>
              <w:widowControl/>
              <w:spacing w:line="320" w:lineRule="exact"/>
              <w:ind w:left="69"/>
              <w:jc w:val="center"/>
              <w:textAlignment w:val="center"/>
              <w:rPr>
                <w:rFonts w:ascii="宋体" w:hAnsi="宋体" w:cs="宋体"/>
                <w:color w:val="000000"/>
                <w:kern w:val="0"/>
                <w:sz w:val="24"/>
              </w:rPr>
            </w:pPr>
            <w:r>
              <w:rPr>
                <w:rFonts w:hint="eastAsia" w:ascii="宋体" w:hAnsi="宋体" w:cs="宋体"/>
                <w:color w:val="000000"/>
                <w:kern w:val="0"/>
                <w:sz w:val="24"/>
              </w:rPr>
              <w:t>台</w:t>
            </w:r>
          </w:p>
        </w:tc>
      </w:tr>
      <w:tr w14:paraId="50F98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956" w:hRule="atLeast"/>
          <w:jc w:val="center"/>
        </w:trPr>
        <w:tc>
          <w:tcPr>
            <w:tcW w:w="9118" w:type="dxa"/>
            <w:gridSpan w:val="4"/>
            <w:noWrap w:val="0"/>
            <w:vAlign w:val="center"/>
          </w:tcPr>
          <w:p w14:paraId="126613C8">
            <w:pPr>
              <w:widowControl/>
              <w:spacing w:line="320" w:lineRule="exact"/>
              <w:ind w:left="69"/>
              <w:jc w:val="left"/>
              <w:textAlignment w:val="center"/>
              <w:rPr>
                <w:rFonts w:hint="eastAsia" w:ascii="宋体" w:hAnsi="宋体" w:eastAsia="仿宋" w:cs="宋体"/>
                <w:color w:val="000000"/>
                <w:kern w:val="0"/>
                <w:sz w:val="24"/>
                <w:lang w:eastAsia="zh-CN"/>
              </w:rPr>
            </w:pPr>
            <w:r>
              <w:rPr>
                <w:rFonts w:hint="eastAsia" w:ascii="宋体" w:hAnsi="宋体" w:cs="宋体"/>
                <w:color w:val="000000"/>
                <w:kern w:val="0"/>
                <w:sz w:val="24"/>
                <w:lang w:eastAsia="zh-CN"/>
              </w:rPr>
              <w:t>备注：以上清单仅供参考，如有增加以现场实际为准。</w:t>
            </w:r>
          </w:p>
        </w:tc>
      </w:tr>
    </w:tbl>
    <w:p w14:paraId="76F6F0F8">
      <w:pPr>
        <w:pStyle w:val="4"/>
        <w:shd w:val="clear" w:color="auto" w:fill="FFFFFF"/>
        <w:spacing w:before="0" w:beforeAutospacing="0" w:after="0" w:afterAutospacing="0" w:line="360" w:lineRule="auto"/>
        <w:rPr>
          <w:rFonts w:hint="default" w:cs="宋体"/>
          <w:color w:val="252525"/>
          <w:sz w:val="28"/>
          <w:szCs w:val="32"/>
          <w:shd w:val="clear" w:color="auto" w:fill="FFFFFF"/>
          <w:lang w:val="en-US" w:eastAsia="zh-CN"/>
        </w:rPr>
      </w:pPr>
    </w:p>
    <w:p w14:paraId="2174E549">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11274D29">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72E3E3A7">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78BFA223">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sectPr>
          <w:pgSz w:w="11906" w:h="16838"/>
          <w:pgMar w:top="1327" w:right="1236" w:bottom="1327" w:left="1236" w:header="708" w:footer="709" w:gutter="0"/>
          <w:cols w:space="0" w:num="1"/>
          <w:rtlGutter w:val="0"/>
          <w:docGrid w:linePitch="360" w:charSpace="0"/>
        </w:sectPr>
      </w:pPr>
    </w:p>
    <w:p w14:paraId="21D04636">
      <w:pPr>
        <w:widowControl/>
        <w:spacing w:line="320" w:lineRule="exact"/>
        <w:ind w:left="69"/>
        <w:jc w:val="left"/>
        <w:textAlignment w:val="center"/>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附件</w:t>
      </w: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lang w:eastAsia="zh-CN"/>
        </w:rPr>
        <w:t>、人员配置分项报价表</w:t>
      </w:r>
    </w:p>
    <w:p w14:paraId="1EEBC0D2">
      <w:pPr>
        <w:widowControl/>
        <w:spacing w:line="320" w:lineRule="exact"/>
        <w:ind w:left="69"/>
        <w:jc w:val="left"/>
        <w:textAlignment w:val="center"/>
        <w:rPr>
          <w:rFonts w:hint="eastAsia" w:ascii="宋体" w:hAnsi="宋体" w:cs="宋体"/>
          <w:color w:val="000000"/>
          <w:kern w:val="0"/>
          <w:sz w:val="28"/>
          <w:szCs w:val="28"/>
          <w:lang w:eastAsia="zh-CN"/>
        </w:rPr>
      </w:pPr>
    </w:p>
    <w:p w14:paraId="7491025B">
      <w:pPr>
        <w:widowControl/>
        <w:spacing w:line="320" w:lineRule="exact"/>
        <w:ind w:left="69"/>
        <w:jc w:val="left"/>
        <w:textAlignment w:val="center"/>
        <w:rPr>
          <w:rFonts w:hint="eastAsia" w:ascii="宋体" w:hAnsi="宋体" w:cs="宋体"/>
          <w:color w:val="000000"/>
          <w:kern w:val="0"/>
          <w:sz w:val="28"/>
          <w:szCs w:val="28"/>
          <w:lang w:eastAsia="zh-CN"/>
        </w:rPr>
      </w:pPr>
    </w:p>
    <w:tbl>
      <w:tblPr>
        <w:tblStyle w:val="5"/>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350"/>
        <w:gridCol w:w="1710"/>
        <w:gridCol w:w="1656"/>
        <w:gridCol w:w="1080"/>
        <w:gridCol w:w="1084"/>
      </w:tblGrid>
      <w:tr w14:paraId="6552D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8960" w:type="dxa"/>
            <w:gridSpan w:val="6"/>
            <w:tcBorders>
              <w:top w:val="nil"/>
              <w:left w:val="nil"/>
              <w:bottom w:val="nil"/>
              <w:right w:val="nil"/>
            </w:tcBorders>
            <w:shd w:val="clear" w:color="auto" w:fill="auto"/>
            <w:noWrap/>
            <w:vAlign w:val="center"/>
          </w:tcPr>
          <w:p w14:paraId="3DFF800C">
            <w:pPr>
              <w:widowControl/>
              <w:spacing w:line="320" w:lineRule="exact"/>
              <w:ind w:left="69"/>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val="en-US" w:eastAsia="zh-CN"/>
              </w:rPr>
              <w:t>人员配置分项报价表</w:t>
            </w:r>
          </w:p>
        </w:tc>
      </w:tr>
      <w:tr w14:paraId="208E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gridSpan w:val="6"/>
            <w:tcBorders>
              <w:top w:val="nil"/>
              <w:left w:val="nil"/>
              <w:bottom w:val="nil"/>
              <w:right w:val="nil"/>
            </w:tcBorders>
            <w:shd w:val="clear" w:color="auto" w:fill="auto"/>
            <w:noWrap/>
            <w:vAlign w:val="center"/>
          </w:tcPr>
          <w:p w14:paraId="11D7C1AB">
            <w:pPr>
              <w:widowControl/>
              <w:spacing w:line="320" w:lineRule="exact"/>
              <w:ind w:left="69"/>
              <w:jc w:val="left"/>
              <w:textAlignment w:val="center"/>
              <w:rPr>
                <w:rFonts w:hint="eastAsia" w:ascii="宋体" w:hAnsi="宋体" w:cs="宋体"/>
                <w:color w:val="000000"/>
                <w:kern w:val="0"/>
                <w:sz w:val="24"/>
                <w:lang w:eastAsia="zh-CN"/>
              </w:rPr>
            </w:pPr>
            <w:r>
              <w:rPr>
                <w:rFonts w:hint="eastAsia" w:ascii="宋体" w:hAnsi="宋体" w:cs="宋体"/>
                <w:color w:val="000000"/>
                <w:kern w:val="0"/>
                <w:sz w:val="24"/>
                <w:lang w:val="en-US" w:eastAsia="zh-CN"/>
              </w:rPr>
              <w:t>货币及单位：人民币元</w:t>
            </w:r>
          </w:p>
        </w:tc>
      </w:tr>
      <w:tr w14:paraId="6BA7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78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合同包</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91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岗位名称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E848">
            <w:pPr>
              <w:spacing w:before="120" w:after="120"/>
              <w:jc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b w:val="0"/>
                <w:bCs w:val="0"/>
                <w:kern w:val="32"/>
                <w:sz w:val="24"/>
                <w:lang w:eastAsia="zh-CN"/>
              </w:rPr>
              <w:t>岗位人数</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4CE7">
            <w:pPr>
              <w:spacing w:before="120" w:after="120"/>
              <w:jc w:val="center"/>
              <w:rPr>
                <w:rFonts w:hint="eastAsia" w:ascii="仿宋" w:hAnsi="仿宋" w:eastAsia="仿宋" w:cs="仿宋"/>
                <w:b w:val="0"/>
                <w:bCs w:val="0"/>
                <w:kern w:val="32"/>
                <w:sz w:val="24"/>
                <w:lang w:eastAsia="zh-CN"/>
              </w:rPr>
            </w:pPr>
            <w:r>
              <w:rPr>
                <w:rFonts w:hint="eastAsia" w:ascii="仿宋" w:hAnsi="仿宋" w:eastAsia="仿宋" w:cs="仿宋"/>
                <w:b w:val="0"/>
                <w:bCs w:val="0"/>
                <w:kern w:val="32"/>
                <w:sz w:val="24"/>
                <w:lang w:eastAsia="zh-CN"/>
              </w:rPr>
              <w:t>岗位</w:t>
            </w:r>
            <w:r>
              <w:rPr>
                <w:rFonts w:hint="eastAsia" w:ascii="仿宋" w:hAnsi="仿宋" w:cs="仿宋"/>
                <w:b w:val="0"/>
                <w:bCs w:val="0"/>
                <w:kern w:val="32"/>
                <w:sz w:val="24"/>
                <w:lang w:eastAsia="zh-CN"/>
              </w:rPr>
              <w:t>人员</w:t>
            </w:r>
            <w:r>
              <w:rPr>
                <w:rFonts w:hint="eastAsia" w:ascii="仿宋" w:hAnsi="仿宋" w:eastAsia="仿宋" w:cs="仿宋"/>
                <w:b w:val="0"/>
                <w:bCs w:val="0"/>
                <w:kern w:val="32"/>
                <w:sz w:val="24"/>
                <w:lang w:eastAsia="zh-CN"/>
              </w:rPr>
              <w:t>单价</w:t>
            </w:r>
          </w:p>
          <w:p w14:paraId="6B696B46">
            <w:pPr>
              <w:spacing w:before="120" w:after="120"/>
              <w:jc w:val="center"/>
              <w:rPr>
                <w:rFonts w:hint="eastAsia" w:ascii="仿宋" w:hAnsi="仿宋" w:eastAsia="仿宋" w:cs="仿宋"/>
                <w:i w:val="0"/>
                <w:iCs w:val="0"/>
                <w:color w:val="000000"/>
                <w:sz w:val="24"/>
                <w:szCs w:val="24"/>
                <w:u w:val="none"/>
              </w:rPr>
            </w:pPr>
            <w:r>
              <w:rPr>
                <w:rFonts w:hint="eastAsia" w:ascii="仿宋" w:hAnsi="仿宋" w:eastAsia="仿宋" w:cs="仿宋"/>
                <w:b w:val="0"/>
                <w:bCs w:val="0"/>
                <w:kern w:val="32"/>
                <w:sz w:val="24"/>
                <w:lang w:eastAsia="zh-CN"/>
              </w:rPr>
              <w:t>（元</w:t>
            </w:r>
            <w:r>
              <w:rPr>
                <w:rFonts w:hint="eastAsia" w:ascii="仿宋" w:hAnsi="仿宋" w:eastAsia="仿宋" w:cs="仿宋"/>
                <w:b w:val="0"/>
                <w:bCs w:val="0"/>
                <w:kern w:val="32"/>
                <w:sz w:val="24"/>
                <w:lang w:val="en-US" w:eastAsia="zh-CN"/>
              </w:rPr>
              <w:t>/</w:t>
            </w:r>
            <w:r>
              <w:rPr>
                <w:rFonts w:hint="eastAsia" w:ascii="仿宋" w:hAnsi="仿宋" w:eastAsia="仿宋" w:cs="仿宋"/>
                <w:b w:val="0"/>
                <w:bCs w:val="0"/>
                <w:kern w:val="32"/>
                <w:sz w:val="24"/>
                <w:lang w:eastAsia="zh-CN"/>
              </w:rPr>
              <w:t>人</w:t>
            </w:r>
            <w:r>
              <w:rPr>
                <w:rFonts w:hint="eastAsia" w:ascii="仿宋" w:hAnsi="仿宋" w:eastAsia="仿宋" w:cs="仿宋"/>
                <w:b w:val="0"/>
                <w:bCs w:val="0"/>
                <w:kern w:val="32"/>
                <w:sz w:val="24"/>
                <w:lang w:val="en-US" w:eastAsia="zh-CN"/>
              </w:rPr>
              <w:t>/月</w:t>
            </w:r>
            <w:r>
              <w:rPr>
                <w:rFonts w:hint="eastAsia" w:ascii="仿宋" w:hAnsi="仿宋" w:eastAsia="仿宋" w:cs="仿宋"/>
                <w:b w:val="0"/>
                <w:bCs w:val="0"/>
                <w:kern w:val="32"/>
                <w:sz w:val="24"/>
                <w:lang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EC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小计（元/月）</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4B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7D7D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080" w:type="dxa"/>
            <w:vMerge w:val="restart"/>
            <w:tcBorders>
              <w:top w:val="single" w:color="000000" w:sz="4" w:space="0"/>
              <w:left w:val="single" w:color="000000" w:sz="4" w:space="0"/>
              <w:right w:val="single" w:color="000000" w:sz="4" w:space="0"/>
            </w:tcBorders>
            <w:shd w:val="clear" w:color="auto" w:fill="auto"/>
            <w:vAlign w:val="center"/>
          </w:tcPr>
          <w:p w14:paraId="22E4F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C0E4">
            <w:pPr>
              <w:spacing w:before="120" w:after="120"/>
              <w:jc w:val="center"/>
              <w:rPr>
                <w:rFonts w:hint="eastAsia" w:ascii="仿宋" w:hAnsi="仿宋" w:eastAsia="仿宋" w:cs="仿宋"/>
                <w:i w:val="0"/>
                <w:iCs w:val="0"/>
                <w:color w:val="000000"/>
                <w:sz w:val="24"/>
                <w:szCs w:val="24"/>
                <w:u w:val="none"/>
              </w:rPr>
            </w:pPr>
            <w:r>
              <w:rPr>
                <w:rFonts w:hint="eastAsia" w:ascii="仿宋" w:hAnsi="仿宋" w:eastAsia="仿宋" w:cs="仿宋"/>
                <w:b w:val="0"/>
                <w:bCs w:val="0"/>
                <w:kern w:val="32"/>
                <w:sz w:val="24"/>
                <w:lang w:eastAsia="zh-CN"/>
              </w:rPr>
              <w:t>高压电工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19A6">
            <w:pPr>
              <w:spacing w:before="120" w:after="120"/>
              <w:jc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b w:val="0"/>
                <w:bCs w:val="0"/>
                <w:kern w:val="32"/>
                <w:sz w:val="24"/>
                <w:lang w:val="en-US" w:eastAsia="zh-CN"/>
              </w:rPr>
              <w:t>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0C4F">
            <w:pPr>
              <w:spacing w:before="120" w:after="120"/>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9AC">
            <w:pPr>
              <w:jc w:val="center"/>
              <w:rPr>
                <w:rFonts w:hint="eastAsia" w:ascii="仿宋" w:hAnsi="仿宋" w:eastAsia="仿宋" w:cs="仿宋"/>
                <w:i w:val="0"/>
                <w:iCs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B2E4">
            <w:pPr>
              <w:jc w:val="center"/>
              <w:rPr>
                <w:rFonts w:hint="eastAsia" w:ascii="仿宋" w:hAnsi="仿宋" w:eastAsia="仿宋" w:cs="仿宋"/>
                <w:i w:val="0"/>
                <w:iCs w:val="0"/>
                <w:color w:val="000000"/>
                <w:sz w:val="24"/>
                <w:szCs w:val="24"/>
                <w:u w:val="none"/>
              </w:rPr>
            </w:pPr>
          </w:p>
        </w:tc>
      </w:tr>
      <w:tr w14:paraId="0F96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080" w:type="dxa"/>
            <w:vMerge w:val="continue"/>
            <w:tcBorders>
              <w:left w:val="single" w:color="000000" w:sz="4" w:space="0"/>
              <w:right w:val="single" w:color="000000" w:sz="4" w:space="0"/>
            </w:tcBorders>
            <w:shd w:val="clear" w:color="auto" w:fill="auto"/>
            <w:vAlign w:val="center"/>
          </w:tcPr>
          <w:p w14:paraId="433B8B96">
            <w:pPr>
              <w:jc w:val="center"/>
              <w:rPr>
                <w:rFonts w:hint="eastAsia" w:ascii="仿宋" w:hAnsi="仿宋" w:eastAsia="仿宋" w:cs="仿宋"/>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92AE">
            <w:pPr>
              <w:spacing w:before="120" w:after="120"/>
              <w:jc w:val="center"/>
              <w:rPr>
                <w:rFonts w:hint="eastAsia" w:ascii="仿宋" w:hAnsi="仿宋" w:eastAsia="仿宋" w:cs="仿宋"/>
                <w:i w:val="0"/>
                <w:iCs w:val="0"/>
                <w:color w:val="000000"/>
                <w:sz w:val="24"/>
                <w:szCs w:val="24"/>
                <w:u w:val="none"/>
              </w:rPr>
            </w:pPr>
            <w:r>
              <w:rPr>
                <w:rFonts w:hint="eastAsia" w:ascii="仿宋" w:hAnsi="仿宋" w:eastAsia="仿宋" w:cs="仿宋"/>
                <w:b w:val="0"/>
                <w:bCs w:val="0"/>
                <w:kern w:val="32"/>
                <w:sz w:val="24"/>
                <w:lang w:eastAsia="zh-CN"/>
              </w:rPr>
              <w:t>低压电工</w:t>
            </w:r>
            <w:r>
              <w:rPr>
                <w:rFonts w:hint="eastAsia" w:ascii="仿宋" w:hAnsi="仿宋" w:eastAsia="仿宋" w:cs="仿宋"/>
                <w:b w:val="0"/>
                <w:bCs w:val="0"/>
                <w:kern w:val="32"/>
                <w:sz w:val="24"/>
                <w:lang w:val="en-US" w:eastAsia="zh-CN"/>
              </w:rPr>
              <w:t>A岗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BF29">
            <w:pPr>
              <w:spacing w:before="120" w:after="120"/>
              <w:jc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b w:val="0"/>
                <w:bCs w:val="0"/>
                <w:kern w:val="32"/>
                <w:sz w:val="24"/>
                <w:lang w:val="en-US" w:eastAsia="zh-CN"/>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85DB">
            <w:pPr>
              <w:spacing w:before="120" w:after="120"/>
              <w:jc w:val="center"/>
              <w:rPr>
                <w:rFonts w:hint="eastAsia" w:ascii="仿宋" w:hAnsi="仿宋" w:eastAsia="仿宋" w:cs="仿宋"/>
                <w:i w:val="0"/>
                <w:iCs w:val="0"/>
                <w:color w:val="000000"/>
                <w:sz w:val="24"/>
                <w:szCs w:val="24"/>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AB4F">
            <w:pPr>
              <w:jc w:val="center"/>
              <w:rPr>
                <w:rFonts w:hint="eastAsia" w:ascii="仿宋" w:hAnsi="仿宋" w:eastAsia="仿宋" w:cs="仿宋"/>
                <w:i w:val="0"/>
                <w:iCs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7A70">
            <w:pPr>
              <w:jc w:val="center"/>
              <w:rPr>
                <w:rFonts w:hint="eastAsia" w:ascii="仿宋" w:hAnsi="仿宋" w:eastAsia="仿宋" w:cs="仿宋"/>
                <w:i w:val="0"/>
                <w:iCs w:val="0"/>
                <w:color w:val="000000"/>
                <w:sz w:val="24"/>
                <w:szCs w:val="24"/>
                <w:u w:val="none"/>
              </w:rPr>
            </w:pPr>
          </w:p>
        </w:tc>
      </w:tr>
      <w:tr w14:paraId="0F273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080" w:type="dxa"/>
            <w:vMerge w:val="continue"/>
            <w:tcBorders>
              <w:left w:val="single" w:color="000000" w:sz="4" w:space="0"/>
              <w:right w:val="single" w:color="000000" w:sz="4" w:space="0"/>
            </w:tcBorders>
            <w:shd w:val="clear" w:color="auto" w:fill="auto"/>
            <w:vAlign w:val="center"/>
          </w:tcPr>
          <w:p w14:paraId="58F2CEAF">
            <w:pPr>
              <w:jc w:val="center"/>
              <w:rPr>
                <w:rFonts w:hint="eastAsia" w:ascii="仿宋" w:hAnsi="仿宋" w:eastAsia="仿宋" w:cs="仿宋"/>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F2DE">
            <w:pPr>
              <w:spacing w:before="120" w:after="120"/>
              <w:jc w:val="center"/>
              <w:rPr>
                <w:rFonts w:hint="eastAsia" w:ascii="仿宋" w:hAnsi="仿宋" w:eastAsia="仿宋" w:cs="仿宋"/>
                <w:i w:val="0"/>
                <w:iCs w:val="0"/>
                <w:color w:val="000000"/>
                <w:sz w:val="24"/>
                <w:szCs w:val="24"/>
                <w:u w:val="none"/>
                <w:lang w:val="en-US"/>
              </w:rPr>
            </w:pPr>
            <w:r>
              <w:rPr>
                <w:rFonts w:hint="eastAsia" w:ascii="仿宋" w:hAnsi="仿宋" w:eastAsia="仿宋" w:cs="仿宋"/>
                <w:b w:val="0"/>
                <w:bCs w:val="0"/>
                <w:kern w:val="32"/>
                <w:sz w:val="24"/>
                <w:lang w:eastAsia="zh-CN"/>
              </w:rPr>
              <w:t>低压电工</w:t>
            </w:r>
            <w:r>
              <w:rPr>
                <w:rFonts w:hint="eastAsia" w:ascii="仿宋" w:hAnsi="仿宋" w:eastAsia="仿宋" w:cs="仿宋"/>
                <w:b w:val="0"/>
                <w:bCs w:val="0"/>
                <w:kern w:val="32"/>
                <w:sz w:val="24"/>
                <w:lang w:val="en-US" w:eastAsia="zh-CN"/>
              </w:rPr>
              <w:t>B岗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846C">
            <w:pPr>
              <w:spacing w:before="120" w:after="120"/>
              <w:jc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b w:val="0"/>
                <w:bCs w:val="0"/>
                <w:kern w:val="32"/>
                <w:sz w:val="24"/>
                <w:lang w:val="en-US" w:eastAsia="zh-CN"/>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A4FC">
            <w:pPr>
              <w:spacing w:before="120" w:after="120"/>
              <w:jc w:val="center"/>
              <w:rPr>
                <w:rFonts w:hint="eastAsia" w:ascii="仿宋" w:hAnsi="仿宋" w:eastAsia="仿宋" w:cs="仿宋"/>
                <w:i w:val="0"/>
                <w:iCs w:val="0"/>
                <w:color w:val="000000"/>
                <w:sz w:val="24"/>
                <w:szCs w:val="24"/>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6833">
            <w:pPr>
              <w:jc w:val="center"/>
              <w:rPr>
                <w:rFonts w:hint="eastAsia" w:ascii="仿宋" w:hAnsi="仿宋" w:eastAsia="仿宋" w:cs="仿宋"/>
                <w:i w:val="0"/>
                <w:iCs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04DC">
            <w:pPr>
              <w:jc w:val="center"/>
              <w:rPr>
                <w:rFonts w:hint="eastAsia" w:ascii="仿宋" w:hAnsi="仿宋" w:eastAsia="仿宋" w:cs="仿宋"/>
                <w:i w:val="0"/>
                <w:iCs w:val="0"/>
                <w:color w:val="000000"/>
                <w:sz w:val="24"/>
                <w:szCs w:val="24"/>
                <w:u w:val="none"/>
              </w:rPr>
            </w:pPr>
          </w:p>
        </w:tc>
      </w:tr>
      <w:tr w14:paraId="36EE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0D8D">
            <w:pPr>
              <w:jc w:val="center"/>
              <w:rPr>
                <w:rFonts w:hint="eastAsia" w:ascii="仿宋" w:hAnsi="仿宋" w:eastAsia="仿宋" w:cs="仿宋"/>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D2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月综合服务费合计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928C">
            <w:pPr>
              <w:jc w:val="center"/>
              <w:rPr>
                <w:rFonts w:hint="eastAsia" w:ascii="仿宋" w:hAnsi="仿宋" w:eastAsia="仿宋" w:cs="仿宋"/>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2E78">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1912">
            <w:pPr>
              <w:jc w:val="center"/>
              <w:rPr>
                <w:rFonts w:hint="eastAsia" w:ascii="仿宋" w:hAnsi="仿宋" w:eastAsia="仿宋" w:cs="仿宋"/>
                <w:i w:val="0"/>
                <w:iCs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52E8">
            <w:pPr>
              <w:jc w:val="center"/>
              <w:rPr>
                <w:rFonts w:hint="eastAsia" w:ascii="仿宋" w:hAnsi="仿宋" w:eastAsia="仿宋" w:cs="仿宋"/>
                <w:i w:val="0"/>
                <w:iCs w:val="0"/>
                <w:color w:val="000000"/>
                <w:sz w:val="24"/>
                <w:szCs w:val="24"/>
                <w:u w:val="none"/>
              </w:rPr>
            </w:pPr>
          </w:p>
        </w:tc>
      </w:tr>
      <w:tr w14:paraId="4B05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DD76">
            <w:pPr>
              <w:jc w:val="center"/>
              <w:rPr>
                <w:rFonts w:hint="eastAsia" w:ascii="仿宋" w:hAnsi="仿宋" w:eastAsia="仿宋" w:cs="仿宋"/>
                <w:i w:val="0"/>
                <w:iCs w:val="0"/>
                <w:color w:val="000000"/>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16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投标总价（2年综合服务费合计）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110A">
            <w:pPr>
              <w:jc w:val="center"/>
              <w:rPr>
                <w:rFonts w:hint="eastAsia" w:ascii="仿宋" w:hAnsi="仿宋" w:eastAsia="仿宋" w:cs="仿宋"/>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4A5B">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E8D5">
            <w:pPr>
              <w:jc w:val="center"/>
              <w:rPr>
                <w:rFonts w:hint="eastAsia" w:ascii="仿宋" w:hAnsi="仿宋" w:eastAsia="仿宋" w:cs="仿宋"/>
                <w:i w:val="0"/>
                <w:iCs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3ED4">
            <w:pPr>
              <w:jc w:val="center"/>
              <w:rPr>
                <w:rFonts w:hint="eastAsia" w:ascii="仿宋" w:hAnsi="仿宋" w:eastAsia="仿宋" w:cs="仿宋"/>
                <w:i w:val="0"/>
                <w:iCs w:val="0"/>
                <w:color w:val="000000"/>
                <w:sz w:val="24"/>
                <w:szCs w:val="24"/>
                <w:u w:val="none"/>
              </w:rPr>
            </w:pPr>
          </w:p>
        </w:tc>
      </w:tr>
      <w:tr w14:paraId="427E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2" w:hRule="atLeast"/>
        </w:trPr>
        <w:tc>
          <w:tcPr>
            <w:tcW w:w="89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6B63A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p w14:paraId="5D9E4FBC">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投标总价（2年综合服务费合计）</w:t>
            </w:r>
            <w:r>
              <w:rPr>
                <w:rFonts w:hint="eastAsia" w:ascii="仿宋" w:hAnsi="仿宋" w:cs="仿宋"/>
                <w:i w:val="0"/>
                <w:iCs w:val="0"/>
                <w:color w:val="000000"/>
                <w:kern w:val="0"/>
                <w:sz w:val="24"/>
                <w:szCs w:val="24"/>
                <w:u w:val="none"/>
                <w:lang w:val="en-US" w:eastAsia="zh-CN" w:bidi="ar"/>
              </w:rPr>
              <w:t>报价，不得超过</w:t>
            </w:r>
            <w:r>
              <w:rPr>
                <w:rFonts w:hint="eastAsia" w:ascii="仿宋" w:hAnsi="仿宋" w:cs="仿宋"/>
                <w:b w:val="0"/>
                <w:bCs/>
                <w:color w:val="252525"/>
                <w:sz w:val="24"/>
                <w:szCs w:val="24"/>
                <w:shd w:val="clear" w:color="auto" w:fill="FFFFFF"/>
                <w:lang w:val="en-US" w:eastAsia="zh-CN" w:bidi="ar-SA"/>
              </w:rPr>
              <w:t>预算总控制价90万元。</w:t>
            </w:r>
          </w:p>
          <w:p w14:paraId="0704CC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我司承诺我司的响应总报价为服务期内所有可能发生的费用，包括但不限于：人员工资、加班费、福利、医社保费用、商业保险费用、培训教育经费、员工服装费、办公设施设备、维修工具、行政办公费用、管理费、利润、税费、招标代理服务费及可能漏项漏报等的一切费用，采购人无需再向我司支付其他任何费用。</w:t>
            </w:r>
          </w:p>
        </w:tc>
      </w:tr>
      <w:tr w14:paraId="28F5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6" w:hRule="atLeast"/>
        </w:trPr>
        <w:tc>
          <w:tcPr>
            <w:tcW w:w="8960" w:type="dxa"/>
            <w:gridSpan w:val="6"/>
            <w:tcBorders>
              <w:top w:val="nil"/>
              <w:left w:val="nil"/>
              <w:bottom w:val="nil"/>
              <w:right w:val="nil"/>
            </w:tcBorders>
            <w:shd w:val="clear" w:color="auto" w:fill="auto"/>
            <w:vAlign w:val="center"/>
          </w:tcPr>
          <w:p w14:paraId="4275785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7C909CE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70F1BCCF">
            <w:pPr>
              <w:keepNext w:val="0"/>
              <w:keepLines w:val="0"/>
              <w:widowControl/>
              <w:suppressLineNumbers w:val="0"/>
              <w:ind w:firstLine="3360" w:firstLineChars="14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供应商全称（加盖公章）：  </w:t>
            </w:r>
          </w:p>
          <w:p w14:paraId="7F16A2A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供应商代表签字：    </w:t>
            </w:r>
          </w:p>
          <w:p w14:paraId="761010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日   期：</w:t>
            </w:r>
          </w:p>
        </w:tc>
      </w:tr>
    </w:tbl>
    <w:p w14:paraId="54127710">
      <w:pPr>
        <w:pStyle w:val="4"/>
        <w:shd w:val="clear" w:color="auto" w:fill="FFFFFF"/>
        <w:spacing w:before="0" w:beforeAutospacing="0" w:after="0" w:afterAutospacing="0" w:line="360" w:lineRule="auto"/>
        <w:rPr>
          <w:sz w:val="28"/>
          <w:szCs w:val="32"/>
          <w:shd w:val="clear" w:color="auto" w:fill="FFFFFF"/>
        </w:rPr>
      </w:pPr>
    </w:p>
    <w:p w14:paraId="08E804B7">
      <w:pPr>
        <w:pStyle w:val="8"/>
      </w:pPr>
    </w:p>
    <w:p w14:paraId="33A008BA">
      <w:pPr>
        <w:pStyle w:val="8"/>
      </w:pPr>
    </w:p>
    <w:p w14:paraId="5AD65DBC">
      <w:pPr>
        <w:pStyle w:val="8"/>
      </w:pPr>
    </w:p>
    <w:p w14:paraId="0AFDC95B">
      <w:pPr>
        <w:pStyle w:val="8"/>
      </w:pPr>
    </w:p>
    <w:p w14:paraId="39DC9AD3">
      <w:pPr>
        <w:pStyle w:val="8"/>
      </w:pPr>
    </w:p>
    <w:p w14:paraId="1F8B206A">
      <w:pPr>
        <w:pStyle w:val="8"/>
      </w:pPr>
    </w:p>
    <w:p w14:paraId="04BA9131">
      <w:pPr>
        <w:pStyle w:val="8"/>
      </w:pPr>
    </w:p>
    <w:p w14:paraId="3CB3A5BC">
      <w:pPr>
        <w:widowControl/>
        <w:spacing w:line="320" w:lineRule="exact"/>
        <w:ind w:left="69"/>
        <w:jc w:val="left"/>
        <w:textAlignment w:val="center"/>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附件</w:t>
      </w: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lang w:eastAsia="zh-CN"/>
        </w:rPr>
        <w:t>：中小企业声明函</w:t>
      </w:r>
    </w:p>
    <w:p w14:paraId="6D305F2D">
      <w:pPr>
        <w:spacing w:beforeLines="100" w:afterLines="100"/>
        <w:jc w:val="center"/>
        <w:rPr>
          <w:rFonts w:hint="eastAsia" w:asciiTheme="minorEastAsia" w:hAnsiTheme="minorEastAsia" w:eastAsiaTheme="minorEastAsia"/>
          <w:b/>
          <w:spacing w:val="6"/>
          <w:sz w:val="32"/>
          <w:szCs w:val="32"/>
        </w:rPr>
      </w:pPr>
    </w:p>
    <w:p w14:paraId="7148F390">
      <w:pPr>
        <w:spacing w:beforeLines="100" w:afterLines="100"/>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中小企业声明函</w:t>
      </w:r>
    </w:p>
    <w:p w14:paraId="51FA30F4">
      <w:pPr>
        <w:spacing w:line="360" w:lineRule="auto"/>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本公司郑重声明，根据《政府采购促进中小企业发展管理办法》（财库〔2020〕46 号）的规定，本公司【      】，从业人员【 】人，营业收入为【 】万元，资产总额为【 】万元，按照【</w:t>
      </w:r>
      <w:r>
        <w:rPr>
          <w:rFonts w:hint="eastAsia" w:asciiTheme="minorEastAsia" w:hAnsiTheme="minorEastAsia" w:eastAsiaTheme="minorEastAsia"/>
          <w:sz w:val="24"/>
          <w:szCs w:val="32"/>
          <w:lang w:eastAsia="zh-CN"/>
        </w:rPr>
        <w:t>物业管理</w:t>
      </w:r>
      <w:r>
        <w:rPr>
          <w:rFonts w:hint="eastAsia" w:asciiTheme="minorEastAsia" w:hAnsiTheme="minorEastAsia" w:eastAsiaTheme="minorEastAsia"/>
          <w:sz w:val="24"/>
          <w:szCs w:val="32"/>
        </w:rPr>
        <w:t>】行业的划型标准，属于【中型企业、小型企业、微型企业】（根据情况选择一项填写）；</w:t>
      </w:r>
    </w:p>
    <w:p w14:paraId="788BE5E9">
      <w:pPr>
        <w:spacing w:line="360" w:lineRule="auto"/>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以上企业，不属于大企业的分支机构，不存在控股股东为大企业的情形，也不存在与大企业的负责人为同一人的情形。</w:t>
      </w:r>
    </w:p>
    <w:p w14:paraId="59B03699">
      <w:pPr>
        <w:spacing w:line="360" w:lineRule="auto"/>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本企业对上述声明内容的真实性负责。如有虚假，将依法承担相应责任。</w:t>
      </w:r>
    </w:p>
    <w:p w14:paraId="37E01166">
      <w:pPr>
        <w:ind w:firstLine="4080" w:firstLineChars="1700"/>
        <w:rPr>
          <w:rFonts w:asciiTheme="minorEastAsia" w:hAnsiTheme="minorEastAsia" w:eastAsiaTheme="minorEastAsia"/>
          <w:sz w:val="24"/>
          <w:szCs w:val="32"/>
          <w:u w:val="single"/>
        </w:rPr>
      </w:pPr>
      <w:r>
        <w:rPr>
          <w:rFonts w:hint="eastAsia" w:asciiTheme="minorEastAsia" w:hAnsiTheme="minorEastAsia" w:eastAsiaTheme="minorEastAsia"/>
          <w:sz w:val="24"/>
          <w:szCs w:val="32"/>
        </w:rPr>
        <w:t>企业名称（盖章）：</w:t>
      </w:r>
      <w:r>
        <w:rPr>
          <w:rFonts w:hint="eastAsia" w:asciiTheme="minorEastAsia" w:hAnsiTheme="minorEastAsia" w:eastAsiaTheme="minorEastAsia"/>
          <w:sz w:val="24"/>
          <w:szCs w:val="32"/>
          <w:u w:val="single"/>
        </w:rPr>
        <w:t xml:space="preserve">              </w:t>
      </w:r>
    </w:p>
    <w:p w14:paraId="675D33A6">
      <w:pPr>
        <w:ind w:firstLine="4080" w:firstLineChars="1700"/>
        <w:rPr>
          <w:rFonts w:asciiTheme="minorEastAsia" w:hAnsiTheme="minorEastAsia" w:eastAsiaTheme="minorEastAsia"/>
          <w:sz w:val="24"/>
          <w:szCs w:val="32"/>
          <w:u w:val="single"/>
        </w:rPr>
      </w:pPr>
      <w:r>
        <w:rPr>
          <w:rFonts w:hint="eastAsia" w:asciiTheme="minorEastAsia" w:hAnsiTheme="minorEastAsia" w:eastAsiaTheme="minorEastAsia"/>
          <w:sz w:val="24"/>
          <w:szCs w:val="32"/>
        </w:rPr>
        <w:t>日期：</w:t>
      </w:r>
      <w:r>
        <w:rPr>
          <w:rFonts w:hint="eastAsia" w:asciiTheme="minorEastAsia" w:hAnsiTheme="minorEastAsia" w:eastAsiaTheme="minorEastAsia"/>
          <w:sz w:val="24"/>
          <w:szCs w:val="32"/>
          <w:u w:val="single"/>
        </w:rPr>
        <w:t xml:space="preserve">                         </w:t>
      </w:r>
    </w:p>
    <w:p w14:paraId="502FC079">
      <w:pPr>
        <w:spacing w:line="360" w:lineRule="auto"/>
        <w:rPr>
          <w:rFonts w:asciiTheme="minorEastAsia" w:hAnsiTheme="minorEastAsia" w:eastAsiaTheme="minorEastAsia"/>
          <w:sz w:val="24"/>
        </w:rPr>
      </w:pPr>
      <w:r>
        <w:rPr>
          <w:rFonts w:hint="eastAsia" w:asciiTheme="minorEastAsia" w:hAnsiTheme="minorEastAsia" w:eastAsiaTheme="minorEastAsia"/>
          <w:sz w:val="24"/>
        </w:rPr>
        <w:t>填写说明：</w:t>
      </w:r>
    </w:p>
    <w:p w14:paraId="00E3BEE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32"/>
          <w:lang w:eastAsia="zh-CN"/>
        </w:rPr>
        <w:t>物业管理</w:t>
      </w:r>
      <w:r>
        <w:rPr>
          <w:rFonts w:hint="eastAsia" w:asciiTheme="minorEastAsia" w:hAnsiTheme="minorEastAsia" w:eastAsiaTheme="minorEastAsia"/>
          <w:sz w:val="24"/>
        </w:rPr>
        <w:t>”行业的划型标准：</w:t>
      </w:r>
      <w:r>
        <w:rPr>
          <w:rFonts w:hint="eastAsia" w:asciiTheme="minorEastAsia" w:hAnsiTheme="minorEastAsia" w:eastAsiaTheme="minorEastAsia"/>
          <w:sz w:val="24"/>
          <w:szCs w:val="28"/>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填报的企业类型与划型标准不对应的，将可能导致响应无效。</w:t>
      </w:r>
    </w:p>
    <w:p w14:paraId="1DC8E21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2、从业人员、营业收入、资产总额填报上一年度数据，无上一年度数据的新成立企业可不填报，在【】内填“\”即可。</w:t>
      </w:r>
    </w:p>
    <w:p w14:paraId="36621AA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营业收入、资产总额应按财务审计报告上的数据填写，可填写完整数值，也可填写取整至万元的数值，如1234.56789万元可填写为1234万元。若填报的数据与投标人自己提供的上一年度财务审计报告数据有出入的，将可能导致不享受价格扣除。</w:t>
      </w:r>
    </w:p>
    <w:p w14:paraId="6780C28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4、从业人员数量建议按企业在国家企业信用信息公示系统中填报的上一年度年报数据填写。</w:t>
      </w:r>
    </w:p>
    <w:p w14:paraId="3B12A46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5、带【】的地方都要填写，同时不得删减、更改内容。</w:t>
      </w:r>
    </w:p>
    <w:p w14:paraId="024B72E2">
      <w:pPr>
        <w:spacing w:line="360" w:lineRule="auto"/>
        <w:ind w:firstLine="480" w:firstLineChars="200"/>
        <w:rPr>
          <w:rFonts w:hint="eastAsia" w:asciiTheme="minorEastAsia" w:hAnsiTheme="minorEastAsia" w:eastAsiaTheme="minorEastAsia"/>
          <w:sz w:val="24"/>
        </w:rPr>
      </w:pPr>
    </w:p>
    <w:p w14:paraId="4E5C0F81">
      <w:pPr>
        <w:spacing w:line="360" w:lineRule="auto"/>
        <w:ind w:firstLine="480" w:firstLineChars="200"/>
        <w:rPr>
          <w:rFonts w:hint="eastAsia" w:asciiTheme="minorEastAsia" w:hAnsiTheme="minorEastAsia" w:eastAsiaTheme="minorEastAsia"/>
          <w:sz w:val="24"/>
        </w:rPr>
      </w:pPr>
    </w:p>
    <w:p w14:paraId="26C2C49E">
      <w:pPr>
        <w:spacing w:line="360" w:lineRule="auto"/>
        <w:ind w:firstLine="480" w:firstLineChars="200"/>
        <w:rPr>
          <w:rFonts w:hint="eastAsia" w:asciiTheme="minorEastAsia" w:hAnsiTheme="minorEastAsia" w:eastAsiaTheme="minorEastAsia"/>
          <w:sz w:val="24"/>
        </w:rPr>
      </w:pPr>
    </w:p>
    <w:p w14:paraId="6BAEE4A9">
      <w:pPr>
        <w:widowControl/>
        <w:spacing w:line="320" w:lineRule="exact"/>
        <w:jc w:val="left"/>
        <w:textAlignment w:val="center"/>
        <w:rPr>
          <w:rFonts w:hint="eastAsia" w:ascii="宋体" w:hAnsi="宋体" w:cs="宋体"/>
          <w:color w:val="000000"/>
          <w:kern w:val="0"/>
          <w:sz w:val="28"/>
          <w:szCs w:val="28"/>
          <w:lang w:eastAsia="zh-CN"/>
        </w:rPr>
      </w:pPr>
    </w:p>
    <w:p w14:paraId="5E74F3E8">
      <w:pPr>
        <w:widowControl/>
        <w:spacing w:line="320" w:lineRule="exact"/>
        <w:ind w:left="69"/>
        <w:jc w:val="left"/>
        <w:textAlignment w:val="center"/>
        <w:rPr>
          <w:rFonts w:hint="eastAsia" w:ascii="宋体" w:hAnsi="宋体" w:cs="宋体"/>
          <w:color w:val="000000"/>
          <w:kern w:val="0"/>
          <w:sz w:val="28"/>
          <w:szCs w:val="28"/>
          <w:lang w:eastAsia="zh-CN"/>
        </w:rPr>
      </w:pPr>
    </w:p>
    <w:p w14:paraId="54FB8E79">
      <w:pPr>
        <w:widowControl/>
        <w:spacing w:line="320" w:lineRule="exact"/>
        <w:ind w:left="69"/>
        <w:jc w:val="left"/>
        <w:textAlignment w:val="center"/>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附件</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lang w:eastAsia="zh-CN"/>
        </w:rPr>
        <w:t>：参加采购活动前三年内在经营活动中没有重大违法记录书面声明</w:t>
      </w:r>
    </w:p>
    <w:p w14:paraId="41E79BFA">
      <w:pPr>
        <w:spacing w:beforeLines="100" w:afterLines="100"/>
        <w:jc w:val="center"/>
        <w:rPr>
          <w:rFonts w:hint="eastAsia" w:asciiTheme="minorEastAsia" w:hAnsiTheme="minorEastAsia" w:eastAsiaTheme="minorEastAsia"/>
          <w:b/>
          <w:spacing w:val="6"/>
          <w:sz w:val="32"/>
          <w:szCs w:val="32"/>
        </w:rPr>
      </w:pPr>
    </w:p>
    <w:p w14:paraId="338E06B6">
      <w:pPr>
        <w:spacing w:beforeLines="100" w:afterLines="100"/>
        <w:jc w:val="center"/>
        <w:rPr>
          <w:rFonts w:hint="eastAsia" w:asciiTheme="minorEastAsia" w:hAnsiTheme="minorEastAsia" w:eastAsiaTheme="minorEastAsia"/>
          <w:b/>
          <w:spacing w:val="6"/>
          <w:sz w:val="32"/>
          <w:szCs w:val="32"/>
        </w:rPr>
      </w:pPr>
    </w:p>
    <w:p w14:paraId="7856F468">
      <w:pPr>
        <w:spacing w:beforeLines="100" w:afterLines="100"/>
        <w:jc w:val="center"/>
        <w:rPr>
          <w:rFonts w:hint="eastAsia"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参加采购活动前三年内在经营活动中</w:t>
      </w:r>
    </w:p>
    <w:p w14:paraId="7D65F426">
      <w:pPr>
        <w:spacing w:beforeLines="100" w:afterLines="100"/>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没有重大违法记录书面声明</w:t>
      </w:r>
    </w:p>
    <w:p w14:paraId="328E909D">
      <w:pPr>
        <w:pStyle w:val="11"/>
        <w:spacing w:before="0" w:beforeAutospacing="0" w:after="0" w:afterAutospacing="0" w:line="360" w:lineRule="auto"/>
        <w:jc w:val="both"/>
        <w:rPr>
          <w:rFonts w:asciiTheme="minorEastAsia" w:hAnsiTheme="minorEastAsia" w:eastAsiaTheme="minorEastAsia"/>
          <w:color w:val="000000"/>
        </w:rPr>
      </w:pPr>
    </w:p>
    <w:p w14:paraId="695E73CF">
      <w:pPr>
        <w:pStyle w:val="11"/>
        <w:spacing w:before="0" w:beforeAutospacing="0" w:after="0" w:afterAutospacing="0" w:line="360" w:lineRule="auto"/>
        <w:jc w:val="both"/>
        <w:rPr>
          <w:rFonts w:asciiTheme="minorEastAsia" w:hAnsiTheme="minorEastAsia" w:eastAsiaTheme="minorEastAsia"/>
          <w:color w:val="000000"/>
        </w:rPr>
      </w:pPr>
      <w:r>
        <w:rPr>
          <w:rFonts w:hint="eastAsia" w:asciiTheme="minorEastAsia" w:hAnsiTheme="minorEastAsia" w:eastAsiaTheme="minorEastAsia"/>
          <w:color w:val="000000"/>
        </w:rPr>
        <w:t>致：</w:t>
      </w:r>
      <w:r>
        <w:rPr>
          <w:rStyle w:val="12"/>
          <w:rFonts w:hint="eastAsia" w:asciiTheme="minorEastAsia" w:hAnsiTheme="minorEastAsia" w:eastAsiaTheme="minorEastAsia"/>
          <w:color w:val="000000"/>
          <w:u w:val="single"/>
        </w:rPr>
        <w:t>厦门市妇幼保健院</w:t>
      </w:r>
    </w:p>
    <w:p w14:paraId="662AE14B">
      <w:pPr>
        <w:pStyle w:val="13"/>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参加采购活动前三年内，我方在经营活动中没有重大违法记录，即没有因违法经营受到刑事处罚或责令停产停业、吊销许可证或执照、较大数额罚款等行政处罚。否则产生不利后果由我方承担责任。</w:t>
      </w:r>
    </w:p>
    <w:p w14:paraId="16C0C7E0">
      <w:pPr>
        <w:pStyle w:val="13"/>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特此声明。</w:t>
      </w:r>
    </w:p>
    <w:p w14:paraId="40C549AA">
      <w:pPr>
        <w:pStyle w:val="13"/>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注意：</w:t>
      </w:r>
    </w:p>
    <w:p w14:paraId="55BB6BFC">
      <w:pPr>
        <w:pStyle w:val="13"/>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C47147A">
      <w:pPr>
        <w:pStyle w:val="13"/>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请投标人根据实际情况如实声明，否则视为提供虚假材料。</w:t>
      </w:r>
    </w:p>
    <w:p w14:paraId="3461F363">
      <w:pPr>
        <w:pStyle w:val="13"/>
        <w:spacing w:before="0" w:beforeAutospacing="0" w:after="0" w:afterAutospacing="0" w:line="360" w:lineRule="auto"/>
        <w:ind w:firstLine="480"/>
        <w:jc w:val="both"/>
        <w:rPr>
          <w:rFonts w:asciiTheme="minorEastAsia" w:hAnsiTheme="minorEastAsia" w:eastAsiaTheme="minorEastAsia"/>
          <w:color w:val="000000"/>
        </w:rPr>
      </w:pPr>
    </w:p>
    <w:p w14:paraId="735B4C40">
      <w:pPr>
        <w:pStyle w:val="13"/>
        <w:spacing w:before="0" w:beforeAutospacing="0" w:after="0" w:afterAutospacing="0" w:line="360" w:lineRule="auto"/>
        <w:jc w:val="right"/>
        <w:rPr>
          <w:rFonts w:asciiTheme="minorEastAsia" w:hAnsiTheme="minorEastAsia" w:eastAsiaTheme="minorEastAsia"/>
          <w:color w:val="000000"/>
        </w:rPr>
      </w:pPr>
      <w:r>
        <w:rPr>
          <w:rFonts w:hint="eastAsia" w:asciiTheme="minorEastAsia" w:hAnsiTheme="minorEastAsia" w:eastAsiaTheme="minorEastAsia"/>
          <w:color w:val="000000"/>
        </w:rPr>
        <w:t>报名供应商：（全称并加盖单位公章）</w:t>
      </w:r>
    </w:p>
    <w:p w14:paraId="4975952E">
      <w:pPr>
        <w:pStyle w:val="13"/>
        <w:spacing w:before="0" w:beforeAutospacing="0" w:after="0" w:afterAutospacing="0" w:line="360" w:lineRule="auto"/>
        <w:ind w:firstLine="5520" w:firstLineChars="2300"/>
        <w:jc w:val="both"/>
        <w:rPr>
          <w:rFonts w:asciiTheme="minorEastAsia" w:hAnsiTheme="minorEastAsia" w:eastAsiaTheme="minorEastAsia"/>
          <w:color w:val="000000"/>
        </w:rPr>
      </w:pPr>
      <w:r>
        <w:rPr>
          <w:rFonts w:hint="eastAsia" w:asciiTheme="minorEastAsia" w:hAnsiTheme="minorEastAsia" w:eastAsiaTheme="minorEastAsia"/>
          <w:color w:val="000000"/>
        </w:rPr>
        <w:t>日期：</w:t>
      </w:r>
    </w:p>
    <w:p w14:paraId="326102EB">
      <w:pPr>
        <w:rPr>
          <w:rFonts w:hint="default" w:eastAsia="仿宋"/>
          <w:lang w:val="en-US" w:eastAsia="zh-CN"/>
        </w:rPr>
      </w:pPr>
    </w:p>
    <w:p w14:paraId="7C36E81D">
      <w:pPr>
        <w:spacing w:line="360" w:lineRule="auto"/>
        <w:ind w:firstLine="480" w:firstLineChars="200"/>
        <w:rPr>
          <w:rFonts w:hint="eastAsia" w:asciiTheme="minorEastAsia" w:hAnsiTheme="minorEastAsia" w:eastAsiaTheme="minorEastAsia"/>
          <w:sz w:val="24"/>
        </w:rPr>
      </w:pPr>
    </w:p>
    <w:p w14:paraId="6D7EEE23">
      <w:pPr>
        <w:spacing w:line="360" w:lineRule="auto"/>
        <w:rPr>
          <w:rFonts w:hint="eastAsia" w:asciiTheme="minorEastAsia" w:hAnsiTheme="minorEastAsia" w:eastAsiaTheme="minorEastAsia"/>
          <w:sz w:val="24"/>
        </w:rPr>
      </w:pPr>
    </w:p>
    <w:p w14:paraId="6716FA0C">
      <w:pPr>
        <w:pStyle w:val="8"/>
        <w:rPr>
          <w:rFonts w:hint="default"/>
          <w:lang w:val="en-US" w:eastAsia="zh-CN"/>
        </w:rPr>
      </w:pPr>
    </w:p>
    <w:sectPr>
      <w:pgSz w:w="11906" w:h="16838"/>
      <w:pgMar w:top="1327" w:right="1236" w:bottom="1327" w:left="1236"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DBA15FA3"/>
    <w:multiLevelType w:val="singleLevel"/>
    <w:tmpl w:val="DBA15FA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B63EF1"/>
    <w:rsid w:val="085F5DFB"/>
    <w:rsid w:val="0D0B3D64"/>
    <w:rsid w:val="0DDF6897"/>
    <w:rsid w:val="0F8332E5"/>
    <w:rsid w:val="13DF0B78"/>
    <w:rsid w:val="149E7168"/>
    <w:rsid w:val="173C5633"/>
    <w:rsid w:val="1AFC6F5B"/>
    <w:rsid w:val="1B6C18EF"/>
    <w:rsid w:val="1B727421"/>
    <w:rsid w:val="1C6D4EA5"/>
    <w:rsid w:val="1D011E34"/>
    <w:rsid w:val="1DCC369C"/>
    <w:rsid w:val="1E153596"/>
    <w:rsid w:val="1E6D0ADF"/>
    <w:rsid w:val="1F9B19BC"/>
    <w:rsid w:val="208F1FFE"/>
    <w:rsid w:val="22AB2771"/>
    <w:rsid w:val="234A3ACE"/>
    <w:rsid w:val="235119AC"/>
    <w:rsid w:val="237210A1"/>
    <w:rsid w:val="271C5808"/>
    <w:rsid w:val="295E7C33"/>
    <w:rsid w:val="2D9A42BB"/>
    <w:rsid w:val="326800AC"/>
    <w:rsid w:val="32BF686B"/>
    <w:rsid w:val="335A1288"/>
    <w:rsid w:val="34A43FD3"/>
    <w:rsid w:val="3902371F"/>
    <w:rsid w:val="3987152F"/>
    <w:rsid w:val="3A9B5185"/>
    <w:rsid w:val="3AE02EE6"/>
    <w:rsid w:val="3C0B5A89"/>
    <w:rsid w:val="3C6E2D3F"/>
    <w:rsid w:val="3F373A3E"/>
    <w:rsid w:val="41640853"/>
    <w:rsid w:val="41E22021"/>
    <w:rsid w:val="46E14BDC"/>
    <w:rsid w:val="47DB5D8C"/>
    <w:rsid w:val="49B921A6"/>
    <w:rsid w:val="4A630DB1"/>
    <w:rsid w:val="4B1F0583"/>
    <w:rsid w:val="4CBA350A"/>
    <w:rsid w:val="501C0230"/>
    <w:rsid w:val="52953FA1"/>
    <w:rsid w:val="53B533DC"/>
    <w:rsid w:val="54115A76"/>
    <w:rsid w:val="55E274E4"/>
    <w:rsid w:val="57454E17"/>
    <w:rsid w:val="574825E6"/>
    <w:rsid w:val="588806A0"/>
    <w:rsid w:val="59F76F17"/>
    <w:rsid w:val="5CE21792"/>
    <w:rsid w:val="5D8F6D1E"/>
    <w:rsid w:val="5F7233AA"/>
    <w:rsid w:val="5F907403"/>
    <w:rsid w:val="615E4B62"/>
    <w:rsid w:val="61A6550B"/>
    <w:rsid w:val="61D739E9"/>
    <w:rsid w:val="61DE2C95"/>
    <w:rsid w:val="62995299"/>
    <w:rsid w:val="65F06DF6"/>
    <w:rsid w:val="661B5093"/>
    <w:rsid w:val="66264F53"/>
    <w:rsid w:val="67780F59"/>
    <w:rsid w:val="6A1F4645"/>
    <w:rsid w:val="6F2C3FD5"/>
    <w:rsid w:val="742F7311"/>
    <w:rsid w:val="74A108C3"/>
    <w:rsid w:val="751B7289"/>
    <w:rsid w:val="75D03059"/>
    <w:rsid w:val="777C246B"/>
    <w:rsid w:val="7985659A"/>
    <w:rsid w:val="7A20569F"/>
    <w:rsid w:val="7CB464C2"/>
    <w:rsid w:val="7CFA011A"/>
    <w:rsid w:val="7DAE4304"/>
    <w:rsid w:val="7EA938AC"/>
    <w:rsid w:val="7FA94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ahoma" w:hAnsi="Tahoma" w:eastAsia="仿宋" w:cs="宋体"/>
      <w:sz w:val="30"/>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Body Text"/>
    <w:basedOn w:val="1"/>
    <w:qFormat/>
    <w:uiPriority w:val="0"/>
    <w:rPr>
      <w:color w:val="FF0000"/>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bCs/>
      <w:sz w:val="24"/>
    </w:rPr>
  </w:style>
  <w:style w:type="character" w:styleId="7">
    <w:name w:val="Strong"/>
    <w:basedOn w:val="6"/>
    <w:qFormat/>
    <w:uiPriority w:val="22"/>
    <w:rPr>
      <w:b/>
      <w:bCs/>
    </w:rPr>
  </w:style>
  <w:style w:type="paragraph" w:customStyle="1" w:styleId="8">
    <w:name w:val="表格文字"/>
    <w:basedOn w:val="1"/>
    <w:qFormat/>
    <w:uiPriority w:val="0"/>
    <w:pPr>
      <w:widowControl/>
      <w:spacing w:before="25" w:after="25"/>
      <w:jc w:val="left"/>
    </w:pPr>
    <w:rPr>
      <w:rFonts w:ascii="Times" w:hAnsi="Times"/>
      <w:bCs/>
      <w:spacing w:val="10"/>
      <w:kern w:val="0"/>
      <w:sz w:val="24"/>
      <w:szCs w:val="20"/>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81"/>
    <w:basedOn w:val="6"/>
    <w:qFormat/>
    <w:uiPriority w:val="0"/>
    <w:rPr>
      <w:rFonts w:hint="eastAsia" w:ascii="仿宋" w:hAnsi="仿宋" w:eastAsia="仿宋" w:cs="仿宋"/>
      <w:color w:val="0000FF"/>
      <w:sz w:val="24"/>
      <w:szCs w:val="24"/>
      <w:u w:val="none"/>
    </w:rPr>
  </w:style>
  <w:style w:type="paragraph" w:customStyle="1" w:styleId="11">
    <w:name w:val="p41"/>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2">
    <w:name w:val="s9"/>
    <w:basedOn w:val="6"/>
    <w:qFormat/>
    <w:uiPriority w:val="0"/>
  </w:style>
  <w:style w:type="paragraph" w:customStyle="1" w:styleId="13">
    <w:name w:val="p39"/>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12</Pages>
  <Words>4598</Words>
  <Characters>4692</Characters>
  <Lines>0</Lines>
  <Paragraphs>0</Paragraphs>
  <TotalTime>0</TotalTime>
  <ScaleCrop>false</ScaleCrop>
  <LinksUpToDate>false</LinksUpToDate>
  <CharactersWithSpaces>5107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2023-04-26T02:20:00Z</dcterms:created>
  <dc:creator>2023</dc:creator>
  <cp:lastModifiedBy>李天赐</cp:lastModifiedBy>
  <dcterms:modified xsi:type="dcterms:W3CDTF">2025-06-13T02:55:43Z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eyJoZGlkIjoiYTA1Y2UxZjQxMTE2NWI4ODc3YjRhMWU5NTMwNjNiNGIiLCJ1c2VySWQiOiI0OTk2NDMzNTEifQ==</vt:lpwstr>
  </property>
  <property fmtid="{D5CDD505-2E9C-101B-9397-08002B2CF9AE}" pid="4" name="ICV">
    <vt:lpwstr>3DDAA172DB634E479A37E693C59A1580_13</vt:lpwstr>
  </property>
</Properties>
</file>