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03053">
      <w:pPr>
        <w:tabs>
          <w:tab w:val="left" w:pos="993"/>
          <w:tab w:val="left" w:pos="1134"/>
          <w:tab w:val="left" w:pos="1418"/>
        </w:tabs>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u w:val="single"/>
        </w:rPr>
        <w:t>厦门市妇幼保健院</w:t>
      </w:r>
      <w:r>
        <w:rPr>
          <w:rFonts w:hint="eastAsia" w:ascii="方正小标宋_GBK" w:hAnsi="方正小标宋_GBK" w:eastAsia="方正小标宋_GBK" w:cs="方正小标宋_GBK"/>
          <w:sz w:val="44"/>
          <w:szCs w:val="44"/>
        </w:rPr>
        <w:t xml:space="preserve"> 2025年3月</w:t>
      </w:r>
    </w:p>
    <w:p w14:paraId="29296279">
      <w:pPr>
        <w:tabs>
          <w:tab w:val="left" w:pos="993"/>
          <w:tab w:val="left" w:pos="1134"/>
          <w:tab w:val="left" w:pos="1418"/>
        </w:tabs>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政府采购意向</w:t>
      </w:r>
    </w:p>
    <w:p w14:paraId="786FA4A1">
      <w:pPr>
        <w:tabs>
          <w:tab w:val="left" w:pos="993"/>
          <w:tab w:val="left" w:pos="1134"/>
          <w:tab w:val="left" w:pos="1418"/>
        </w:tabs>
        <w:spacing w:line="600" w:lineRule="exact"/>
        <w:jc w:val="left"/>
        <w:rPr>
          <w:rFonts w:ascii="仿宋_GB2312" w:hAnsi="仿宋_GB2312" w:eastAsia="仿宋_GB2312" w:cs="仿宋_GB2312"/>
          <w:sz w:val="32"/>
          <w:szCs w:val="32"/>
        </w:rPr>
      </w:pPr>
    </w:p>
    <w:p w14:paraId="2DBC74F7">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w:t>
      </w:r>
      <w:r>
        <w:rPr>
          <w:rFonts w:hint="eastAsia" w:ascii="仿宋_GB2312" w:hAnsi="仿宋_GB2312" w:eastAsia="仿宋_GB2312" w:cs="仿宋_GB2312"/>
          <w:sz w:val="32"/>
          <w:szCs w:val="32"/>
          <w:u w:val="single"/>
        </w:rPr>
        <w:t>厦门市妇幼保健院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月采购意向公开如下：</w:t>
      </w:r>
    </w:p>
    <w:p w14:paraId="76C22335">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2694"/>
        <w:gridCol w:w="1559"/>
        <w:gridCol w:w="1701"/>
        <w:gridCol w:w="992"/>
      </w:tblGrid>
      <w:tr w14:paraId="5DF2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A614A5F">
            <w:pPr>
              <w:tabs>
                <w:tab w:val="left" w:pos="993"/>
                <w:tab w:val="left" w:pos="1134"/>
                <w:tab w:val="left" w:pos="1418"/>
              </w:tabs>
              <w:spacing w:line="440" w:lineRule="exact"/>
              <w:jc w:val="center"/>
              <w:rPr>
                <w:rFonts w:cs="仿宋_GB2312" w:asciiTheme="minorEastAsia" w:hAnsiTheme="minorEastAsia"/>
                <w:b/>
                <w:bCs/>
                <w:sz w:val="24"/>
                <w:szCs w:val="32"/>
              </w:rPr>
            </w:pPr>
            <w:r>
              <w:rPr>
                <w:rFonts w:hint="eastAsia" w:cs="仿宋_GB2312" w:asciiTheme="minorEastAsia" w:hAnsiTheme="minorEastAsia"/>
                <w:b/>
                <w:bCs/>
                <w:sz w:val="24"/>
                <w:szCs w:val="32"/>
              </w:rPr>
              <w:t>序号</w:t>
            </w:r>
          </w:p>
        </w:tc>
        <w:tc>
          <w:tcPr>
            <w:tcW w:w="1275" w:type="dxa"/>
            <w:vAlign w:val="center"/>
          </w:tcPr>
          <w:p w14:paraId="1E3A738F">
            <w:pPr>
              <w:tabs>
                <w:tab w:val="left" w:pos="993"/>
                <w:tab w:val="left" w:pos="1134"/>
                <w:tab w:val="left" w:pos="1418"/>
              </w:tabs>
              <w:spacing w:line="440" w:lineRule="exact"/>
              <w:jc w:val="center"/>
              <w:rPr>
                <w:rFonts w:cs="仿宋_GB2312" w:asciiTheme="minorEastAsia" w:hAnsiTheme="minorEastAsia"/>
                <w:b/>
                <w:bCs/>
                <w:sz w:val="24"/>
                <w:szCs w:val="32"/>
              </w:rPr>
            </w:pPr>
            <w:r>
              <w:rPr>
                <w:rFonts w:hint="eastAsia" w:cs="仿宋_GB2312" w:asciiTheme="minorEastAsia" w:hAnsiTheme="minorEastAsia"/>
                <w:b/>
                <w:bCs/>
                <w:sz w:val="24"/>
                <w:szCs w:val="32"/>
              </w:rPr>
              <w:t>采购项目</w:t>
            </w:r>
          </w:p>
          <w:p w14:paraId="16E87872">
            <w:pPr>
              <w:tabs>
                <w:tab w:val="left" w:pos="993"/>
                <w:tab w:val="left" w:pos="1134"/>
                <w:tab w:val="left" w:pos="1418"/>
              </w:tabs>
              <w:spacing w:line="440" w:lineRule="exact"/>
              <w:jc w:val="center"/>
              <w:rPr>
                <w:rFonts w:cs="仿宋_GB2312" w:asciiTheme="minorEastAsia" w:hAnsiTheme="minorEastAsia"/>
                <w:b/>
                <w:bCs/>
                <w:sz w:val="24"/>
                <w:szCs w:val="32"/>
              </w:rPr>
            </w:pPr>
            <w:r>
              <w:rPr>
                <w:rFonts w:hint="eastAsia" w:cs="仿宋_GB2312" w:asciiTheme="minorEastAsia" w:hAnsiTheme="minorEastAsia"/>
                <w:b/>
                <w:bCs/>
                <w:sz w:val="24"/>
                <w:szCs w:val="32"/>
              </w:rPr>
              <w:t>名称</w:t>
            </w:r>
          </w:p>
        </w:tc>
        <w:tc>
          <w:tcPr>
            <w:tcW w:w="2694" w:type="dxa"/>
            <w:vAlign w:val="center"/>
          </w:tcPr>
          <w:p w14:paraId="008CD7B0">
            <w:pPr>
              <w:tabs>
                <w:tab w:val="left" w:pos="993"/>
                <w:tab w:val="left" w:pos="1134"/>
                <w:tab w:val="left" w:pos="1418"/>
              </w:tabs>
              <w:spacing w:line="440" w:lineRule="exact"/>
              <w:jc w:val="center"/>
              <w:rPr>
                <w:rFonts w:cs="仿宋_GB2312" w:asciiTheme="minorEastAsia" w:hAnsiTheme="minorEastAsia"/>
                <w:b/>
                <w:bCs/>
                <w:sz w:val="24"/>
                <w:szCs w:val="32"/>
              </w:rPr>
            </w:pPr>
            <w:r>
              <w:rPr>
                <w:rFonts w:hint="eastAsia" w:cs="仿宋_GB2312" w:asciiTheme="minorEastAsia" w:hAnsiTheme="minorEastAsia"/>
                <w:b/>
                <w:bCs/>
                <w:sz w:val="24"/>
                <w:szCs w:val="32"/>
              </w:rPr>
              <w:t>采购需求概况</w:t>
            </w:r>
          </w:p>
        </w:tc>
        <w:tc>
          <w:tcPr>
            <w:tcW w:w="1559" w:type="dxa"/>
            <w:vAlign w:val="center"/>
          </w:tcPr>
          <w:p w14:paraId="5683EC2D">
            <w:pPr>
              <w:tabs>
                <w:tab w:val="left" w:pos="993"/>
                <w:tab w:val="left" w:pos="1134"/>
                <w:tab w:val="left" w:pos="1418"/>
              </w:tabs>
              <w:spacing w:line="440" w:lineRule="exact"/>
              <w:jc w:val="center"/>
              <w:rPr>
                <w:rFonts w:cs="仿宋_GB2312" w:asciiTheme="minorEastAsia" w:hAnsiTheme="minorEastAsia"/>
                <w:b/>
                <w:bCs/>
                <w:sz w:val="24"/>
                <w:szCs w:val="32"/>
              </w:rPr>
            </w:pPr>
            <w:r>
              <w:rPr>
                <w:rFonts w:hint="eastAsia" w:cs="仿宋_GB2312" w:asciiTheme="minorEastAsia" w:hAnsiTheme="minorEastAsia"/>
                <w:b/>
                <w:bCs/>
                <w:sz w:val="24"/>
                <w:szCs w:val="32"/>
              </w:rPr>
              <w:t>预算金额</w:t>
            </w:r>
          </w:p>
          <w:p w14:paraId="0FD4F8A2">
            <w:pPr>
              <w:tabs>
                <w:tab w:val="left" w:pos="993"/>
                <w:tab w:val="left" w:pos="1134"/>
                <w:tab w:val="left" w:pos="1418"/>
              </w:tabs>
              <w:spacing w:line="440" w:lineRule="exact"/>
              <w:jc w:val="center"/>
              <w:rPr>
                <w:rFonts w:cs="仿宋_GB2312" w:asciiTheme="minorEastAsia" w:hAnsiTheme="minorEastAsia"/>
                <w:b/>
                <w:bCs/>
                <w:sz w:val="24"/>
                <w:szCs w:val="32"/>
              </w:rPr>
            </w:pPr>
            <w:r>
              <w:rPr>
                <w:rFonts w:hint="eastAsia" w:cs="仿宋_GB2312" w:asciiTheme="minorEastAsia" w:hAnsiTheme="minorEastAsia"/>
                <w:b/>
                <w:bCs/>
                <w:sz w:val="24"/>
                <w:szCs w:val="32"/>
              </w:rPr>
              <w:t>（万元）</w:t>
            </w:r>
          </w:p>
        </w:tc>
        <w:tc>
          <w:tcPr>
            <w:tcW w:w="1701" w:type="dxa"/>
            <w:vAlign w:val="center"/>
          </w:tcPr>
          <w:p w14:paraId="4698193D">
            <w:pPr>
              <w:tabs>
                <w:tab w:val="left" w:pos="993"/>
                <w:tab w:val="left" w:pos="1134"/>
                <w:tab w:val="left" w:pos="1418"/>
              </w:tabs>
              <w:spacing w:line="440" w:lineRule="exact"/>
              <w:jc w:val="center"/>
              <w:rPr>
                <w:rFonts w:cs="仿宋_GB2312" w:asciiTheme="minorEastAsia" w:hAnsiTheme="minorEastAsia"/>
                <w:b/>
                <w:bCs/>
                <w:sz w:val="24"/>
                <w:szCs w:val="32"/>
              </w:rPr>
            </w:pPr>
            <w:r>
              <w:rPr>
                <w:rFonts w:hint="eastAsia" w:cs="仿宋_GB2312" w:asciiTheme="minorEastAsia" w:hAnsiTheme="minorEastAsia"/>
                <w:b/>
                <w:bCs/>
                <w:sz w:val="24"/>
                <w:szCs w:val="32"/>
              </w:rPr>
              <w:t>预计采购时间</w:t>
            </w:r>
          </w:p>
          <w:p w14:paraId="1196D6D2">
            <w:pPr>
              <w:tabs>
                <w:tab w:val="left" w:pos="993"/>
                <w:tab w:val="left" w:pos="1134"/>
                <w:tab w:val="left" w:pos="1418"/>
              </w:tabs>
              <w:spacing w:line="440" w:lineRule="exact"/>
              <w:jc w:val="center"/>
              <w:rPr>
                <w:rFonts w:cs="仿宋_GB2312" w:asciiTheme="minorEastAsia" w:hAnsiTheme="minorEastAsia"/>
                <w:b/>
                <w:bCs/>
                <w:sz w:val="24"/>
                <w:szCs w:val="32"/>
              </w:rPr>
            </w:pPr>
            <w:r>
              <w:rPr>
                <w:rFonts w:hint="eastAsia" w:cs="仿宋_GB2312" w:asciiTheme="minorEastAsia" w:hAnsiTheme="minorEastAsia"/>
                <w:b/>
                <w:bCs/>
                <w:sz w:val="24"/>
                <w:szCs w:val="32"/>
              </w:rPr>
              <w:t>（填写到月）</w:t>
            </w:r>
          </w:p>
        </w:tc>
        <w:tc>
          <w:tcPr>
            <w:tcW w:w="992" w:type="dxa"/>
            <w:vAlign w:val="center"/>
          </w:tcPr>
          <w:p w14:paraId="3F2170EC">
            <w:pPr>
              <w:tabs>
                <w:tab w:val="left" w:pos="993"/>
                <w:tab w:val="left" w:pos="1134"/>
                <w:tab w:val="left" w:pos="1418"/>
              </w:tabs>
              <w:spacing w:line="440" w:lineRule="exact"/>
              <w:jc w:val="center"/>
              <w:rPr>
                <w:rFonts w:cs="仿宋_GB2312" w:asciiTheme="minorEastAsia" w:hAnsiTheme="minorEastAsia"/>
                <w:b/>
                <w:bCs/>
                <w:sz w:val="24"/>
                <w:szCs w:val="32"/>
              </w:rPr>
            </w:pPr>
            <w:r>
              <w:rPr>
                <w:rFonts w:hint="eastAsia" w:cs="仿宋_GB2312" w:asciiTheme="minorEastAsia" w:hAnsiTheme="minorEastAsia"/>
                <w:b/>
                <w:bCs/>
                <w:sz w:val="24"/>
                <w:szCs w:val="32"/>
              </w:rPr>
              <w:t>备注</w:t>
            </w:r>
          </w:p>
        </w:tc>
      </w:tr>
      <w:tr w14:paraId="706C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C5DA0A4">
            <w:pPr>
              <w:tabs>
                <w:tab w:val="left" w:pos="993"/>
                <w:tab w:val="left" w:pos="1134"/>
                <w:tab w:val="left" w:pos="1418"/>
              </w:tabs>
              <w:spacing w:line="400" w:lineRule="exact"/>
              <w:rPr>
                <w:rFonts w:ascii="仿宋" w:hAnsi="仿宋" w:eastAsia="仿宋" w:cs="仿宋_GB2312"/>
                <w:sz w:val="24"/>
                <w:szCs w:val="32"/>
              </w:rPr>
            </w:pPr>
          </w:p>
        </w:tc>
        <w:tc>
          <w:tcPr>
            <w:tcW w:w="1275" w:type="dxa"/>
            <w:vAlign w:val="center"/>
          </w:tcPr>
          <w:p w14:paraId="00151077">
            <w:pPr>
              <w:tabs>
                <w:tab w:val="left" w:pos="993"/>
                <w:tab w:val="left" w:pos="1134"/>
                <w:tab w:val="left" w:pos="1418"/>
              </w:tabs>
              <w:spacing w:line="400" w:lineRule="exact"/>
              <w:rPr>
                <w:rFonts w:ascii="仿宋" w:hAnsi="仿宋" w:eastAsia="仿宋" w:cs="仿宋_GB2312"/>
                <w:sz w:val="24"/>
                <w:szCs w:val="32"/>
              </w:rPr>
            </w:pPr>
            <w:r>
              <w:rPr>
                <w:rFonts w:hint="eastAsia" w:ascii="仿宋" w:hAnsi="仿宋" w:eastAsia="仿宋" w:cs="仿宋_GB2312"/>
                <w:sz w:val="24"/>
                <w:szCs w:val="32"/>
              </w:rPr>
              <w:t>填写具体采购项目的名称</w:t>
            </w:r>
          </w:p>
        </w:tc>
        <w:tc>
          <w:tcPr>
            <w:tcW w:w="2694" w:type="dxa"/>
            <w:vAlign w:val="center"/>
          </w:tcPr>
          <w:p w14:paraId="44D1AB9F">
            <w:pPr>
              <w:tabs>
                <w:tab w:val="left" w:pos="993"/>
                <w:tab w:val="left" w:pos="1134"/>
                <w:tab w:val="left" w:pos="1418"/>
              </w:tabs>
              <w:spacing w:line="400" w:lineRule="exact"/>
              <w:rPr>
                <w:rFonts w:ascii="仿宋" w:hAnsi="仿宋" w:eastAsia="仿宋" w:cs="仿宋_GB2312"/>
                <w:sz w:val="24"/>
                <w:szCs w:val="32"/>
              </w:rPr>
            </w:pPr>
            <w:r>
              <w:rPr>
                <w:rFonts w:hint="eastAsia" w:ascii="仿宋" w:hAnsi="仿宋" w:eastAsia="仿宋" w:cs="仿宋_GB2312"/>
                <w:sz w:val="24"/>
                <w:szCs w:val="32"/>
              </w:rPr>
              <w:t>填写采购标的名称，采购标的需实现的主要功能或者目标，采购标的数量，以及采购标的需满足的质量、服务、安全、时限等要求</w:t>
            </w:r>
          </w:p>
        </w:tc>
        <w:tc>
          <w:tcPr>
            <w:tcW w:w="1559" w:type="dxa"/>
            <w:vAlign w:val="center"/>
          </w:tcPr>
          <w:p w14:paraId="05B9BE7C">
            <w:pPr>
              <w:tabs>
                <w:tab w:val="left" w:pos="993"/>
                <w:tab w:val="left" w:pos="1134"/>
                <w:tab w:val="left" w:pos="1418"/>
              </w:tabs>
              <w:spacing w:line="400" w:lineRule="exact"/>
              <w:rPr>
                <w:rFonts w:ascii="仿宋" w:hAnsi="仿宋" w:eastAsia="仿宋" w:cs="仿宋_GB2312"/>
                <w:sz w:val="24"/>
                <w:szCs w:val="32"/>
              </w:rPr>
            </w:pPr>
            <w:r>
              <w:rPr>
                <w:rFonts w:hint="eastAsia" w:ascii="仿宋" w:hAnsi="仿宋" w:eastAsia="仿宋" w:cs="仿宋_GB2312"/>
                <w:sz w:val="24"/>
                <w:szCs w:val="32"/>
              </w:rPr>
              <w:t>精确到万元</w:t>
            </w:r>
          </w:p>
        </w:tc>
        <w:tc>
          <w:tcPr>
            <w:tcW w:w="1701" w:type="dxa"/>
            <w:vAlign w:val="center"/>
          </w:tcPr>
          <w:p w14:paraId="2E32CF33">
            <w:pPr>
              <w:tabs>
                <w:tab w:val="left" w:pos="993"/>
                <w:tab w:val="left" w:pos="1134"/>
                <w:tab w:val="left" w:pos="1418"/>
              </w:tabs>
              <w:spacing w:line="400" w:lineRule="exact"/>
              <w:rPr>
                <w:rFonts w:ascii="仿宋" w:hAnsi="仿宋" w:eastAsia="仿宋" w:cs="仿宋_GB2312"/>
                <w:sz w:val="24"/>
                <w:szCs w:val="32"/>
              </w:rPr>
            </w:pPr>
            <w:r>
              <w:rPr>
                <w:rFonts w:hint="eastAsia" w:ascii="仿宋" w:hAnsi="仿宋" w:eastAsia="仿宋" w:cs="仿宋_GB2312"/>
                <w:sz w:val="24"/>
                <w:szCs w:val="32"/>
              </w:rPr>
              <w:t>填写到月</w:t>
            </w:r>
          </w:p>
        </w:tc>
        <w:tc>
          <w:tcPr>
            <w:tcW w:w="992" w:type="dxa"/>
            <w:vAlign w:val="center"/>
          </w:tcPr>
          <w:p w14:paraId="76B1632B">
            <w:pPr>
              <w:tabs>
                <w:tab w:val="left" w:pos="993"/>
                <w:tab w:val="left" w:pos="1134"/>
                <w:tab w:val="left" w:pos="1418"/>
              </w:tabs>
              <w:spacing w:line="400" w:lineRule="exact"/>
              <w:rPr>
                <w:rFonts w:ascii="仿宋" w:hAnsi="仿宋" w:eastAsia="仿宋" w:cs="仿宋_GB2312"/>
                <w:sz w:val="24"/>
                <w:szCs w:val="32"/>
              </w:rPr>
            </w:pPr>
            <w:r>
              <w:rPr>
                <w:rFonts w:hint="eastAsia" w:ascii="仿宋" w:hAnsi="仿宋" w:eastAsia="仿宋" w:cs="仿宋_GB2312"/>
                <w:sz w:val="24"/>
                <w:szCs w:val="32"/>
              </w:rPr>
              <w:t>其他需要说明的情况</w:t>
            </w:r>
          </w:p>
        </w:tc>
      </w:tr>
      <w:tr w14:paraId="50F3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534" w:type="dxa"/>
            <w:vAlign w:val="center"/>
          </w:tcPr>
          <w:p w14:paraId="17688F34">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1</w:t>
            </w:r>
          </w:p>
        </w:tc>
        <w:tc>
          <w:tcPr>
            <w:tcW w:w="1275" w:type="dxa"/>
            <w:vAlign w:val="center"/>
          </w:tcPr>
          <w:p w14:paraId="231E8248">
            <w:pPr>
              <w:tabs>
                <w:tab w:val="left" w:pos="993"/>
                <w:tab w:val="left" w:pos="1134"/>
                <w:tab w:val="left" w:pos="1418"/>
              </w:tabs>
              <w:spacing w:line="400" w:lineRule="exact"/>
              <w:jc w:val="center"/>
              <w:rPr>
                <w:rFonts w:ascii="仿宋" w:hAnsi="仿宋" w:eastAsia="仿宋" w:cs="楷体"/>
                <w:bCs/>
                <w:color w:val="000000" w:themeColor="text1"/>
                <w:kern w:val="0"/>
                <w:sz w:val="24"/>
              </w:rPr>
            </w:pPr>
            <w:r>
              <w:rPr>
                <w:rFonts w:hint="eastAsia" w:ascii="仿宋" w:hAnsi="仿宋" w:eastAsia="仿宋" w:cs="楷体"/>
                <w:bCs/>
                <w:color w:val="000000" w:themeColor="text1"/>
                <w:kern w:val="0"/>
                <w:sz w:val="24"/>
              </w:rPr>
              <w:t>集美院区整体医疗配套设施项目-医用隔帘</w:t>
            </w:r>
          </w:p>
        </w:tc>
        <w:tc>
          <w:tcPr>
            <w:tcW w:w="2694" w:type="dxa"/>
          </w:tcPr>
          <w:p w14:paraId="5DBDBF0C">
            <w:pPr>
              <w:widowControl/>
              <w:shd w:val="clear" w:color="auto" w:fill="FFFFFF"/>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采购内容：集美院区整体医疗配套设施项目-医用隔帘</w:t>
            </w:r>
          </w:p>
          <w:p w14:paraId="42210FFC">
            <w:pPr>
              <w:widowControl/>
              <w:shd w:val="clear" w:color="auto" w:fill="FFFFFF"/>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采购数量：1批</w:t>
            </w:r>
          </w:p>
          <w:p w14:paraId="774BF4D3">
            <w:pPr>
              <w:tabs>
                <w:tab w:val="left" w:pos="993"/>
                <w:tab w:val="left" w:pos="1134"/>
                <w:tab w:val="left" w:pos="1418"/>
              </w:tabs>
              <w:spacing w:line="400" w:lineRule="exac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主要功能或目标：厦门市妇幼保健院集美院区二期拟采购整体配套医用隔帘一批。要求企业具有本次招标项目的经营范围，同时具备设计、生产、销售和售后服务能力。</w:t>
            </w:r>
          </w:p>
          <w:p w14:paraId="7AF33956">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s="宋体"/>
                <w:color w:val="000000" w:themeColor="text1"/>
                <w:kern w:val="0"/>
                <w:sz w:val="24"/>
              </w:rPr>
              <w:t>需满足的要求：生产产品满足国家、行业标准。</w:t>
            </w:r>
          </w:p>
        </w:tc>
        <w:tc>
          <w:tcPr>
            <w:tcW w:w="1559" w:type="dxa"/>
            <w:vAlign w:val="center"/>
          </w:tcPr>
          <w:p w14:paraId="2ECA0D95">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130.00</w:t>
            </w:r>
          </w:p>
        </w:tc>
        <w:tc>
          <w:tcPr>
            <w:tcW w:w="1701" w:type="dxa"/>
            <w:vAlign w:val="center"/>
          </w:tcPr>
          <w:p w14:paraId="55AD43CF">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2025年5月</w:t>
            </w:r>
          </w:p>
        </w:tc>
        <w:tc>
          <w:tcPr>
            <w:tcW w:w="992" w:type="dxa"/>
            <w:vAlign w:val="center"/>
          </w:tcPr>
          <w:p w14:paraId="128BDCEA">
            <w:pPr>
              <w:tabs>
                <w:tab w:val="left" w:pos="993"/>
                <w:tab w:val="left" w:pos="1134"/>
                <w:tab w:val="left" w:pos="1418"/>
              </w:tabs>
              <w:spacing w:line="400" w:lineRule="exact"/>
              <w:jc w:val="center"/>
              <w:rPr>
                <w:rFonts w:ascii="仿宋" w:hAnsi="仿宋" w:eastAsia="仿宋"/>
                <w:color w:val="000000" w:themeColor="text1"/>
                <w:sz w:val="24"/>
              </w:rPr>
            </w:pPr>
            <w:r>
              <w:rPr>
                <w:rFonts w:hint="eastAsia" w:ascii="仿宋" w:hAnsi="仿宋" w:eastAsia="仿宋"/>
                <w:color w:val="000000" w:themeColor="text1"/>
                <w:sz w:val="24"/>
              </w:rPr>
              <w:t>招标金额不高于我院最高控制价，价格解释权归我院。</w:t>
            </w:r>
          </w:p>
        </w:tc>
      </w:tr>
      <w:tr w14:paraId="0D77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534" w:type="dxa"/>
            <w:vAlign w:val="center"/>
          </w:tcPr>
          <w:p w14:paraId="6329E916">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2</w:t>
            </w:r>
          </w:p>
        </w:tc>
        <w:tc>
          <w:tcPr>
            <w:tcW w:w="1275" w:type="dxa"/>
            <w:vAlign w:val="center"/>
          </w:tcPr>
          <w:p w14:paraId="07E9C5CF">
            <w:pPr>
              <w:tabs>
                <w:tab w:val="left" w:pos="993"/>
                <w:tab w:val="left" w:pos="1134"/>
                <w:tab w:val="left" w:pos="1418"/>
              </w:tabs>
              <w:spacing w:line="400" w:lineRule="exact"/>
              <w:jc w:val="center"/>
              <w:rPr>
                <w:rFonts w:ascii="仿宋" w:hAnsi="仿宋" w:eastAsia="仿宋" w:cs="楷体"/>
                <w:bCs/>
                <w:color w:val="000000" w:themeColor="text1"/>
                <w:kern w:val="0"/>
                <w:sz w:val="24"/>
              </w:rPr>
            </w:pPr>
            <w:r>
              <w:rPr>
                <w:rFonts w:hint="eastAsia" w:ascii="仿宋" w:hAnsi="仿宋" w:eastAsia="仿宋" w:cs="楷体"/>
                <w:bCs/>
                <w:color w:val="000000" w:themeColor="text1"/>
                <w:kern w:val="0"/>
                <w:sz w:val="24"/>
              </w:rPr>
              <w:t>零星修缮服务</w:t>
            </w:r>
          </w:p>
        </w:tc>
        <w:tc>
          <w:tcPr>
            <w:tcW w:w="2694" w:type="dxa"/>
          </w:tcPr>
          <w:p w14:paraId="7CF935D5">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采购内容：</w:t>
            </w:r>
            <w:r>
              <w:rPr>
                <w:rFonts w:hint="eastAsia" w:ascii="仿宋" w:hAnsi="仿宋" w:eastAsia="仿宋" w:cs="楷体"/>
                <w:bCs/>
                <w:color w:val="000000" w:themeColor="text1"/>
                <w:kern w:val="0"/>
                <w:sz w:val="24"/>
              </w:rPr>
              <w:t>零星修缮服务</w:t>
            </w:r>
          </w:p>
          <w:p w14:paraId="43246DC2">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采购数量：1年</w:t>
            </w:r>
          </w:p>
          <w:p w14:paraId="6B4DF172">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主要功能或目标：采购人拟确定三名中标人，负责厦门市妇幼保健院</w:t>
            </w:r>
            <w:r>
              <w:rPr>
                <w:rFonts w:hint="eastAsia" w:ascii="仿宋" w:hAnsi="仿宋" w:eastAsia="仿宋" w:cs="宋体"/>
                <w:color w:val="000000" w:themeColor="text1"/>
                <w:kern w:val="0"/>
                <w:sz w:val="24"/>
              </w:rPr>
              <w:t>镇海院区和集美院区</w:t>
            </w:r>
            <w:r>
              <w:rPr>
                <w:rFonts w:hint="eastAsia" w:ascii="仿宋" w:hAnsi="仿宋" w:eastAsia="仿宋"/>
                <w:color w:val="000000" w:themeColor="text1"/>
                <w:sz w:val="24"/>
              </w:rPr>
              <w:t>所有建筑设施的零星工程修缮服务（单次费用在1万元以上的项目除外），</w:t>
            </w:r>
            <w:r>
              <w:rPr>
                <w:rFonts w:hint="eastAsia" w:ascii="仿宋" w:hAnsi="仿宋" w:eastAsia="仿宋" w:cs="Times New Roman"/>
                <w:color w:val="000000"/>
                <w:sz w:val="24"/>
              </w:rPr>
              <w:t>中标人包工包料</w:t>
            </w:r>
            <w:r>
              <w:rPr>
                <w:rFonts w:hint="eastAsia" w:ascii="仿宋" w:hAnsi="仿宋" w:eastAsia="仿宋"/>
                <w:color w:val="000000" w:themeColor="text1"/>
                <w:sz w:val="24"/>
              </w:rPr>
              <w:t>。</w:t>
            </w:r>
          </w:p>
          <w:p w14:paraId="4A255731">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需满足的要求：</w:t>
            </w:r>
            <w:r>
              <w:rPr>
                <w:rFonts w:hint="eastAsia" w:ascii="仿宋" w:hAnsi="仿宋" w:eastAsia="仿宋" w:cs="Times New Roman"/>
                <w:color w:val="000000"/>
                <w:sz w:val="24"/>
              </w:rPr>
              <w:t>按采购人要求，进行具体房屋设施及零星修缮工程施工、竣工结算、质保服务等。</w:t>
            </w:r>
          </w:p>
        </w:tc>
        <w:tc>
          <w:tcPr>
            <w:tcW w:w="1559" w:type="dxa"/>
            <w:vAlign w:val="center"/>
          </w:tcPr>
          <w:p w14:paraId="05FDE560">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300.00</w:t>
            </w:r>
          </w:p>
        </w:tc>
        <w:tc>
          <w:tcPr>
            <w:tcW w:w="1701" w:type="dxa"/>
            <w:vAlign w:val="center"/>
          </w:tcPr>
          <w:p w14:paraId="576B2912">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2025年5月</w:t>
            </w:r>
          </w:p>
        </w:tc>
        <w:tc>
          <w:tcPr>
            <w:tcW w:w="992" w:type="dxa"/>
            <w:vAlign w:val="center"/>
          </w:tcPr>
          <w:p w14:paraId="160C67F0">
            <w:pPr>
              <w:tabs>
                <w:tab w:val="left" w:pos="993"/>
                <w:tab w:val="left" w:pos="1134"/>
                <w:tab w:val="left" w:pos="1418"/>
              </w:tabs>
              <w:spacing w:line="400" w:lineRule="exact"/>
              <w:jc w:val="center"/>
              <w:rPr>
                <w:rFonts w:ascii="仿宋" w:hAnsi="仿宋" w:eastAsia="仿宋"/>
                <w:color w:val="000000" w:themeColor="text1"/>
                <w:sz w:val="24"/>
              </w:rPr>
            </w:pPr>
            <w:r>
              <w:rPr>
                <w:rFonts w:hint="eastAsia" w:ascii="仿宋" w:hAnsi="仿宋" w:eastAsia="仿宋"/>
                <w:color w:val="000000" w:themeColor="text1"/>
                <w:sz w:val="24"/>
              </w:rPr>
              <w:t>招标金额不高于我院最高控制价，价格解释权归我院。</w:t>
            </w:r>
          </w:p>
        </w:tc>
      </w:tr>
      <w:tr w14:paraId="372F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534" w:type="dxa"/>
            <w:vAlign w:val="center"/>
          </w:tcPr>
          <w:p w14:paraId="271E1625">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3</w:t>
            </w:r>
          </w:p>
        </w:tc>
        <w:tc>
          <w:tcPr>
            <w:tcW w:w="1275" w:type="dxa"/>
            <w:vAlign w:val="center"/>
          </w:tcPr>
          <w:p w14:paraId="38D6E912">
            <w:pPr>
              <w:tabs>
                <w:tab w:val="left" w:pos="993"/>
                <w:tab w:val="left" w:pos="1134"/>
                <w:tab w:val="left" w:pos="1418"/>
              </w:tabs>
              <w:spacing w:line="400" w:lineRule="exact"/>
              <w:jc w:val="center"/>
              <w:rPr>
                <w:rFonts w:ascii="仿宋" w:hAnsi="仿宋" w:eastAsia="仿宋" w:cs="楷体"/>
                <w:bCs/>
                <w:color w:val="000000" w:themeColor="text1"/>
                <w:kern w:val="0"/>
                <w:sz w:val="24"/>
              </w:rPr>
            </w:pPr>
            <w:r>
              <w:rPr>
                <w:rFonts w:hint="eastAsia" w:ascii="仿宋" w:hAnsi="仿宋" w:eastAsia="仿宋" w:cs="楷体"/>
                <w:bCs/>
                <w:color w:val="000000" w:themeColor="text1"/>
                <w:kern w:val="0"/>
                <w:sz w:val="24"/>
              </w:rPr>
              <w:t>医疗废物处置服务</w:t>
            </w:r>
          </w:p>
        </w:tc>
        <w:tc>
          <w:tcPr>
            <w:tcW w:w="2694" w:type="dxa"/>
          </w:tcPr>
          <w:p w14:paraId="199C4149">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采购内容：</w:t>
            </w:r>
            <w:r>
              <w:rPr>
                <w:rFonts w:hint="eastAsia" w:ascii="仿宋" w:hAnsi="仿宋" w:eastAsia="仿宋" w:cs="楷体"/>
                <w:bCs/>
                <w:color w:val="000000" w:themeColor="text1"/>
                <w:kern w:val="0"/>
                <w:sz w:val="24"/>
              </w:rPr>
              <w:t>医疗废物处置服务</w:t>
            </w:r>
          </w:p>
          <w:p w14:paraId="2D67DC67">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采购数量：1年</w:t>
            </w:r>
          </w:p>
          <w:p w14:paraId="3B42F565">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主要功能或目标：中标人</w:t>
            </w:r>
            <w:r>
              <w:rPr>
                <w:rFonts w:hint="eastAsia" w:ascii="仿宋" w:hAnsi="仿宋" w:eastAsia="仿宋" w:cs="Times New Roman"/>
                <w:color w:val="000000"/>
                <w:sz w:val="24"/>
              </w:rPr>
              <w:t>必须严格按照国家法律</w:t>
            </w:r>
            <w:r>
              <w:rPr>
                <w:rFonts w:hint="eastAsia" w:ascii="仿宋" w:hAnsi="仿宋" w:eastAsia="仿宋"/>
                <w:color w:val="000000" w:themeColor="text1"/>
                <w:sz w:val="24"/>
              </w:rPr>
              <w:t>法规</w:t>
            </w:r>
            <w:r>
              <w:rPr>
                <w:rFonts w:hint="eastAsia" w:ascii="仿宋" w:hAnsi="仿宋" w:eastAsia="仿宋" w:cs="Times New Roman"/>
                <w:color w:val="000000"/>
                <w:sz w:val="24"/>
              </w:rPr>
              <w:t>以及</w:t>
            </w:r>
            <w:r>
              <w:rPr>
                <w:rFonts w:hint="eastAsia" w:ascii="仿宋" w:hAnsi="仿宋" w:eastAsia="仿宋"/>
                <w:color w:val="000000" w:themeColor="text1"/>
                <w:sz w:val="24"/>
              </w:rPr>
              <w:t>主管部门</w:t>
            </w:r>
            <w:r>
              <w:rPr>
                <w:rFonts w:hint="eastAsia" w:ascii="仿宋" w:hAnsi="仿宋" w:eastAsia="仿宋" w:cs="Times New Roman"/>
                <w:color w:val="000000"/>
                <w:sz w:val="24"/>
              </w:rPr>
              <w:t>的规定，</w:t>
            </w:r>
            <w:r>
              <w:rPr>
                <w:rFonts w:hint="eastAsia" w:ascii="仿宋" w:hAnsi="仿宋" w:eastAsia="仿宋"/>
                <w:color w:val="000000" w:themeColor="text1"/>
                <w:sz w:val="24"/>
              </w:rPr>
              <w:t>及时</w:t>
            </w:r>
            <w:r>
              <w:rPr>
                <w:rFonts w:hint="eastAsia" w:ascii="仿宋" w:hAnsi="仿宋" w:eastAsia="仿宋" w:cs="Times New Roman"/>
                <w:color w:val="000000"/>
                <w:sz w:val="24"/>
              </w:rPr>
              <w:t>做好</w:t>
            </w:r>
            <w:r>
              <w:rPr>
                <w:rFonts w:hint="eastAsia" w:ascii="仿宋" w:hAnsi="仿宋" w:eastAsia="仿宋"/>
                <w:color w:val="000000" w:themeColor="text1"/>
                <w:sz w:val="24"/>
              </w:rPr>
              <w:t>厦门市妇幼保健院</w:t>
            </w:r>
            <w:r>
              <w:rPr>
                <w:rFonts w:hint="eastAsia" w:ascii="仿宋" w:hAnsi="仿宋" w:eastAsia="仿宋" w:cs="宋体"/>
                <w:color w:val="000000" w:themeColor="text1"/>
                <w:kern w:val="0"/>
                <w:sz w:val="24"/>
              </w:rPr>
              <w:t>镇海院区和集美院区</w:t>
            </w:r>
            <w:r>
              <w:rPr>
                <w:rFonts w:hint="eastAsia" w:ascii="仿宋" w:hAnsi="仿宋" w:eastAsia="仿宋" w:cs="Times New Roman"/>
                <w:color w:val="000000"/>
                <w:sz w:val="24"/>
              </w:rPr>
              <w:t>医疗废物的回收清运处置工作，配合采购人做好医疗废物电子联单的申报工作。</w:t>
            </w:r>
          </w:p>
          <w:p w14:paraId="7666F9EC">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需满足的要求：</w:t>
            </w:r>
            <w:r>
              <w:rPr>
                <w:rFonts w:hint="eastAsia" w:ascii="仿宋" w:hAnsi="仿宋" w:eastAsia="仿宋" w:cs="Times New Roman"/>
                <w:color w:val="000000"/>
                <w:sz w:val="24"/>
              </w:rPr>
              <w:t>确保</w:t>
            </w:r>
            <w:r>
              <w:rPr>
                <w:rFonts w:hint="eastAsia" w:ascii="仿宋" w:hAnsi="仿宋" w:eastAsia="仿宋"/>
                <w:color w:val="000000" w:themeColor="text1"/>
                <w:sz w:val="24"/>
              </w:rPr>
              <w:t>医疗废物</w:t>
            </w:r>
            <w:r>
              <w:rPr>
                <w:rFonts w:hint="eastAsia" w:ascii="仿宋" w:hAnsi="仿宋" w:eastAsia="仿宋" w:cs="Times New Roman"/>
                <w:color w:val="000000"/>
                <w:sz w:val="24"/>
              </w:rPr>
              <w:t>清运处置合法合规，高效安全，</w:t>
            </w:r>
            <w:r>
              <w:rPr>
                <w:rFonts w:hint="eastAsia" w:ascii="仿宋" w:hAnsi="仿宋" w:eastAsia="仿宋"/>
                <w:color w:val="000000" w:themeColor="text1"/>
                <w:sz w:val="24"/>
              </w:rPr>
              <w:t>避免</w:t>
            </w:r>
            <w:r>
              <w:rPr>
                <w:rFonts w:hint="eastAsia" w:ascii="仿宋" w:hAnsi="仿宋" w:eastAsia="仿宋" w:cs="Times New Roman"/>
                <w:color w:val="000000"/>
                <w:sz w:val="24"/>
              </w:rPr>
              <w:t>出现遗漏、泄漏事故</w:t>
            </w:r>
            <w:r>
              <w:rPr>
                <w:rFonts w:hint="eastAsia" w:ascii="仿宋" w:hAnsi="仿宋" w:eastAsia="仿宋"/>
                <w:color w:val="000000" w:themeColor="text1"/>
                <w:sz w:val="24"/>
              </w:rPr>
              <w:t>。</w:t>
            </w:r>
          </w:p>
        </w:tc>
        <w:tc>
          <w:tcPr>
            <w:tcW w:w="1559" w:type="dxa"/>
            <w:vAlign w:val="center"/>
          </w:tcPr>
          <w:p w14:paraId="21D2995F">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146.00</w:t>
            </w:r>
          </w:p>
        </w:tc>
        <w:tc>
          <w:tcPr>
            <w:tcW w:w="1701" w:type="dxa"/>
            <w:vAlign w:val="center"/>
          </w:tcPr>
          <w:p w14:paraId="78EAC85A">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2025年5月</w:t>
            </w:r>
          </w:p>
        </w:tc>
        <w:tc>
          <w:tcPr>
            <w:tcW w:w="992" w:type="dxa"/>
            <w:vAlign w:val="center"/>
          </w:tcPr>
          <w:p w14:paraId="5214036F">
            <w:pPr>
              <w:tabs>
                <w:tab w:val="left" w:pos="993"/>
                <w:tab w:val="left" w:pos="1134"/>
                <w:tab w:val="left" w:pos="1418"/>
              </w:tabs>
              <w:spacing w:line="400" w:lineRule="exact"/>
              <w:jc w:val="center"/>
              <w:rPr>
                <w:rFonts w:ascii="仿宋" w:hAnsi="仿宋" w:eastAsia="仿宋"/>
                <w:color w:val="000000" w:themeColor="text1"/>
                <w:sz w:val="24"/>
              </w:rPr>
            </w:pPr>
            <w:r>
              <w:rPr>
                <w:rFonts w:hint="eastAsia" w:ascii="仿宋" w:hAnsi="仿宋" w:eastAsia="仿宋"/>
                <w:color w:val="000000" w:themeColor="text1"/>
                <w:sz w:val="24"/>
              </w:rPr>
              <w:t>招标金额不高于我院最高控制价，价格解释权归我院。</w:t>
            </w:r>
          </w:p>
        </w:tc>
      </w:tr>
      <w:tr w14:paraId="0079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534" w:type="dxa"/>
            <w:vAlign w:val="center"/>
          </w:tcPr>
          <w:p w14:paraId="48E1435C">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4</w:t>
            </w:r>
          </w:p>
        </w:tc>
        <w:tc>
          <w:tcPr>
            <w:tcW w:w="1275" w:type="dxa"/>
            <w:vAlign w:val="center"/>
          </w:tcPr>
          <w:p w14:paraId="6A9B7219">
            <w:pPr>
              <w:tabs>
                <w:tab w:val="left" w:pos="993"/>
                <w:tab w:val="left" w:pos="1134"/>
                <w:tab w:val="left" w:pos="1418"/>
              </w:tabs>
              <w:spacing w:line="400" w:lineRule="exact"/>
              <w:jc w:val="center"/>
              <w:rPr>
                <w:rFonts w:ascii="仿宋" w:hAnsi="仿宋" w:eastAsia="仿宋" w:cs="楷体"/>
                <w:bCs/>
                <w:color w:val="000000" w:themeColor="text1"/>
                <w:kern w:val="0"/>
                <w:sz w:val="24"/>
              </w:rPr>
            </w:pPr>
            <w:r>
              <w:rPr>
                <w:rFonts w:hint="eastAsia" w:ascii="仿宋" w:hAnsi="仿宋" w:eastAsia="仿宋" w:cs="楷体"/>
                <w:bCs/>
                <w:color w:val="000000" w:themeColor="text1"/>
                <w:kern w:val="0"/>
                <w:sz w:val="24"/>
              </w:rPr>
              <w:t>医用液氧及医用瓶装气体（含运输）采购</w:t>
            </w:r>
          </w:p>
        </w:tc>
        <w:tc>
          <w:tcPr>
            <w:tcW w:w="2694" w:type="dxa"/>
          </w:tcPr>
          <w:p w14:paraId="25E0560C">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采购内容：</w:t>
            </w:r>
            <w:r>
              <w:rPr>
                <w:rFonts w:hint="eastAsia" w:ascii="仿宋" w:hAnsi="仿宋" w:eastAsia="仿宋" w:cs="楷体"/>
                <w:bCs/>
                <w:color w:val="000000" w:themeColor="text1"/>
                <w:kern w:val="0"/>
                <w:sz w:val="24"/>
              </w:rPr>
              <w:t>医用液氧及医用瓶装气体（含运输）采购</w:t>
            </w:r>
          </w:p>
          <w:p w14:paraId="311672F0">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采购数量：3年</w:t>
            </w:r>
          </w:p>
          <w:p w14:paraId="29AB559C">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主要功能或目标：本项目为厦门市妇幼保健院镇海院区和集美院区储罐式液态医用氧和医用瓶装气体采购。中标人负责供货并提供项目所需要的储存、运输设备。液氧站设备（含储罐、气化器、监控报警系统及其他配套设施）均由中标人提供，并且液氧站配套设施的安全、维护、检查工作也均由中标人负责。</w:t>
            </w:r>
          </w:p>
          <w:p w14:paraId="2BDB0B27">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需满足的要求：</w:t>
            </w:r>
          </w:p>
          <w:p w14:paraId="75A48548">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确保供货及时安全，</w:t>
            </w:r>
            <w:r>
              <w:rPr>
                <w:rFonts w:hint="eastAsia" w:ascii="仿宋" w:hAnsi="仿宋" w:eastAsia="仿宋" w:cs="Times New Roman"/>
                <w:color w:val="000000"/>
                <w:sz w:val="24"/>
              </w:rPr>
              <w:t>所供气体在纯度、质量、含量等方面均符合国家有关标准、制造厂标准及合同技术标准要求。</w:t>
            </w:r>
          </w:p>
        </w:tc>
        <w:tc>
          <w:tcPr>
            <w:tcW w:w="1559" w:type="dxa"/>
            <w:vAlign w:val="center"/>
          </w:tcPr>
          <w:p w14:paraId="163E3A5A">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675.00</w:t>
            </w:r>
          </w:p>
        </w:tc>
        <w:tc>
          <w:tcPr>
            <w:tcW w:w="1701" w:type="dxa"/>
            <w:vAlign w:val="center"/>
          </w:tcPr>
          <w:p w14:paraId="17ADF754">
            <w:pPr>
              <w:tabs>
                <w:tab w:val="left" w:pos="993"/>
                <w:tab w:val="left" w:pos="1134"/>
                <w:tab w:val="left" w:pos="1418"/>
              </w:tabs>
              <w:spacing w:line="400" w:lineRule="exact"/>
              <w:jc w:val="center"/>
              <w:rPr>
                <w:rFonts w:ascii="仿宋" w:hAnsi="仿宋" w:eastAsia="仿宋" w:cs="仿宋_GB2312"/>
                <w:sz w:val="24"/>
                <w:szCs w:val="32"/>
              </w:rPr>
            </w:pPr>
            <w:r>
              <w:rPr>
                <w:rFonts w:ascii="仿宋" w:hAnsi="仿宋" w:eastAsia="仿宋" w:cs="仿宋_GB2312"/>
                <w:sz w:val="24"/>
                <w:szCs w:val="32"/>
              </w:rPr>
              <w:t>20</w:t>
            </w:r>
            <w:r>
              <w:rPr>
                <w:rFonts w:hint="eastAsia" w:ascii="仿宋" w:hAnsi="仿宋" w:eastAsia="仿宋" w:cs="仿宋_GB2312"/>
                <w:sz w:val="24"/>
                <w:szCs w:val="32"/>
              </w:rPr>
              <w:t>25</w:t>
            </w:r>
            <w:r>
              <w:rPr>
                <w:rFonts w:ascii="仿宋" w:hAnsi="仿宋" w:eastAsia="仿宋" w:cs="仿宋_GB2312"/>
                <w:sz w:val="24"/>
                <w:szCs w:val="32"/>
              </w:rPr>
              <w:t>年</w:t>
            </w:r>
            <w:r>
              <w:rPr>
                <w:rFonts w:hint="eastAsia" w:ascii="仿宋" w:hAnsi="仿宋" w:eastAsia="仿宋" w:cs="仿宋_GB2312"/>
                <w:sz w:val="24"/>
                <w:szCs w:val="32"/>
              </w:rPr>
              <w:t>6</w:t>
            </w:r>
            <w:r>
              <w:rPr>
                <w:rFonts w:ascii="仿宋" w:hAnsi="仿宋" w:eastAsia="仿宋" w:cs="仿宋_GB2312"/>
                <w:sz w:val="24"/>
                <w:szCs w:val="32"/>
              </w:rPr>
              <w:t>月</w:t>
            </w:r>
          </w:p>
        </w:tc>
        <w:tc>
          <w:tcPr>
            <w:tcW w:w="992" w:type="dxa"/>
            <w:vAlign w:val="center"/>
          </w:tcPr>
          <w:p w14:paraId="14CD535C">
            <w:pPr>
              <w:jc w:val="center"/>
            </w:pPr>
            <w:r>
              <w:rPr>
                <w:rFonts w:hint="eastAsia" w:ascii="仿宋" w:hAnsi="仿宋" w:eastAsia="仿宋"/>
                <w:color w:val="000000" w:themeColor="text1"/>
                <w:sz w:val="24"/>
              </w:rPr>
              <w:t>招标金额不高于我院最高控制价，价格解释权归我院。</w:t>
            </w:r>
          </w:p>
        </w:tc>
      </w:tr>
      <w:tr w14:paraId="20E7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34" w:type="dxa"/>
            <w:vAlign w:val="center"/>
          </w:tcPr>
          <w:p w14:paraId="4A92BDD7">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5</w:t>
            </w:r>
          </w:p>
        </w:tc>
        <w:tc>
          <w:tcPr>
            <w:tcW w:w="1275" w:type="dxa"/>
            <w:vAlign w:val="center"/>
          </w:tcPr>
          <w:p w14:paraId="3B5C287C">
            <w:pPr>
              <w:tabs>
                <w:tab w:val="left" w:pos="993"/>
                <w:tab w:val="left" w:pos="1134"/>
                <w:tab w:val="left" w:pos="1418"/>
              </w:tabs>
              <w:spacing w:line="400" w:lineRule="exact"/>
              <w:jc w:val="center"/>
              <w:rPr>
                <w:rFonts w:ascii="仿宋" w:hAnsi="仿宋" w:eastAsia="仿宋" w:cs="楷体"/>
                <w:bCs/>
                <w:color w:val="000000" w:themeColor="text1"/>
                <w:kern w:val="0"/>
                <w:sz w:val="24"/>
              </w:rPr>
            </w:pPr>
            <w:r>
              <w:rPr>
                <w:rFonts w:hint="eastAsia" w:ascii="仿宋" w:hAnsi="仿宋" w:eastAsia="仿宋" w:cs="楷体"/>
                <w:bCs/>
                <w:color w:val="000000" w:themeColor="text1"/>
                <w:kern w:val="0"/>
                <w:sz w:val="24"/>
              </w:rPr>
              <w:t>业务用房外租服务</w:t>
            </w:r>
          </w:p>
        </w:tc>
        <w:tc>
          <w:tcPr>
            <w:tcW w:w="2694" w:type="dxa"/>
          </w:tcPr>
          <w:p w14:paraId="39468B6A">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采购内容：</w:t>
            </w:r>
            <w:r>
              <w:rPr>
                <w:rFonts w:hint="eastAsia" w:ascii="仿宋" w:hAnsi="仿宋" w:eastAsia="仿宋" w:cs="楷体"/>
                <w:bCs/>
                <w:color w:val="000000" w:themeColor="text1"/>
                <w:kern w:val="0"/>
                <w:sz w:val="24"/>
              </w:rPr>
              <w:t>业务用房外租服务</w:t>
            </w:r>
          </w:p>
          <w:p w14:paraId="61D4A76B">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采购数量：1年</w:t>
            </w:r>
          </w:p>
          <w:p w14:paraId="6BF16BEA">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主要功能或目标：</w:t>
            </w:r>
            <w:r>
              <w:rPr>
                <w:rFonts w:hint="eastAsia" w:ascii="仿宋" w:hAnsi="仿宋" w:eastAsia="仿宋" w:cs="宋体"/>
                <w:color w:val="000000" w:themeColor="text1"/>
                <w:kern w:val="0"/>
                <w:sz w:val="24"/>
                <w:shd w:val="clear" w:color="auto" w:fill="FFFFFF"/>
              </w:rPr>
              <w:t>厦门市妇幼保健院拟将部分非医疗业务用房外迁。</w:t>
            </w:r>
            <w:r>
              <w:rPr>
                <w:rFonts w:hint="eastAsia" w:ascii="仿宋" w:hAnsi="仿宋" w:eastAsia="仿宋" w:cs="宋体"/>
                <w:color w:val="000000" w:themeColor="text1"/>
                <w:sz w:val="24"/>
              </w:rPr>
              <w:t>采购人拟租赁面积为800平方米或以上的场所作为院外办公场所。要求场所需位于厦门市思明区行政辖区范围内，距离采购人院区（思明区镇海路10号）直线距离应在6000米以内，场所所在建筑楼层不宜过高。</w:t>
            </w:r>
          </w:p>
          <w:p w14:paraId="33E82D08">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需满足的要求：</w:t>
            </w:r>
            <w:r>
              <w:rPr>
                <w:rFonts w:hint="eastAsia" w:ascii="仿宋" w:hAnsi="仿宋" w:eastAsia="仿宋" w:cs="宋体"/>
                <w:color w:val="000000" w:themeColor="text1"/>
                <w:sz w:val="24"/>
              </w:rPr>
              <w:t>保证建筑场所选址安全、交通方便，远离污染区、灾害易发区和有毒有害、易燃易爆物品的生产经营和贮存地。</w:t>
            </w:r>
          </w:p>
        </w:tc>
        <w:tc>
          <w:tcPr>
            <w:tcW w:w="1559" w:type="dxa"/>
            <w:vAlign w:val="center"/>
          </w:tcPr>
          <w:p w14:paraId="7F1FF5FB">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170.00</w:t>
            </w:r>
          </w:p>
        </w:tc>
        <w:tc>
          <w:tcPr>
            <w:tcW w:w="1701" w:type="dxa"/>
            <w:vAlign w:val="center"/>
          </w:tcPr>
          <w:p w14:paraId="6D17EDD1">
            <w:pPr>
              <w:tabs>
                <w:tab w:val="left" w:pos="993"/>
                <w:tab w:val="left" w:pos="1134"/>
                <w:tab w:val="left" w:pos="1418"/>
              </w:tabs>
              <w:spacing w:line="400" w:lineRule="exact"/>
              <w:jc w:val="center"/>
              <w:rPr>
                <w:rFonts w:ascii="仿宋" w:hAnsi="仿宋" w:eastAsia="仿宋" w:cs="仿宋_GB2312"/>
                <w:sz w:val="24"/>
                <w:szCs w:val="32"/>
              </w:rPr>
            </w:pPr>
            <w:r>
              <w:rPr>
                <w:rFonts w:ascii="仿宋" w:hAnsi="仿宋" w:eastAsia="仿宋" w:cs="仿宋_GB2312"/>
                <w:sz w:val="24"/>
                <w:szCs w:val="32"/>
              </w:rPr>
              <w:t>20</w:t>
            </w:r>
            <w:r>
              <w:rPr>
                <w:rFonts w:hint="eastAsia" w:ascii="仿宋" w:hAnsi="仿宋" w:eastAsia="仿宋" w:cs="仿宋_GB2312"/>
                <w:sz w:val="24"/>
                <w:szCs w:val="32"/>
              </w:rPr>
              <w:t>25</w:t>
            </w:r>
            <w:r>
              <w:rPr>
                <w:rFonts w:ascii="仿宋" w:hAnsi="仿宋" w:eastAsia="仿宋" w:cs="仿宋_GB2312"/>
                <w:sz w:val="24"/>
                <w:szCs w:val="32"/>
              </w:rPr>
              <w:t>年</w:t>
            </w:r>
            <w:r>
              <w:rPr>
                <w:rFonts w:hint="eastAsia" w:ascii="仿宋" w:hAnsi="仿宋" w:eastAsia="仿宋" w:cs="仿宋_GB2312"/>
                <w:sz w:val="24"/>
                <w:szCs w:val="32"/>
              </w:rPr>
              <w:t>7</w:t>
            </w:r>
            <w:r>
              <w:rPr>
                <w:rFonts w:ascii="仿宋" w:hAnsi="仿宋" w:eastAsia="仿宋" w:cs="仿宋_GB2312"/>
                <w:sz w:val="24"/>
                <w:szCs w:val="32"/>
              </w:rPr>
              <w:t>月</w:t>
            </w:r>
          </w:p>
        </w:tc>
        <w:tc>
          <w:tcPr>
            <w:tcW w:w="992" w:type="dxa"/>
            <w:vAlign w:val="center"/>
          </w:tcPr>
          <w:p w14:paraId="2F0741F0">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olor w:val="000000" w:themeColor="text1"/>
                <w:sz w:val="24"/>
              </w:rPr>
              <w:t>招标金额不高于我院最高控制价，价格解释权归我院。</w:t>
            </w:r>
          </w:p>
        </w:tc>
      </w:tr>
      <w:tr w14:paraId="6A0A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534" w:type="dxa"/>
            <w:vAlign w:val="center"/>
          </w:tcPr>
          <w:p w14:paraId="3F4C27A2">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6</w:t>
            </w:r>
          </w:p>
        </w:tc>
        <w:tc>
          <w:tcPr>
            <w:tcW w:w="1275" w:type="dxa"/>
            <w:vAlign w:val="center"/>
          </w:tcPr>
          <w:p w14:paraId="6DDC9989">
            <w:pPr>
              <w:tabs>
                <w:tab w:val="left" w:pos="993"/>
                <w:tab w:val="left" w:pos="1134"/>
                <w:tab w:val="left" w:pos="1418"/>
              </w:tabs>
              <w:spacing w:line="400" w:lineRule="exact"/>
              <w:jc w:val="center"/>
              <w:rPr>
                <w:rFonts w:ascii="仿宋" w:hAnsi="仿宋" w:eastAsia="仿宋" w:cs="楷体"/>
                <w:bCs/>
                <w:color w:val="000000" w:themeColor="text1"/>
                <w:kern w:val="0"/>
                <w:sz w:val="24"/>
              </w:rPr>
            </w:pPr>
            <w:r>
              <w:rPr>
                <w:rFonts w:hint="eastAsia" w:ascii="仿宋" w:hAnsi="仿宋" w:eastAsia="仿宋" w:cs="楷体"/>
                <w:bCs/>
                <w:color w:val="000000" w:themeColor="text1"/>
                <w:kern w:val="0"/>
                <w:sz w:val="24"/>
              </w:rPr>
              <w:t>空调更新改造</w:t>
            </w:r>
          </w:p>
        </w:tc>
        <w:tc>
          <w:tcPr>
            <w:tcW w:w="2694" w:type="dxa"/>
          </w:tcPr>
          <w:p w14:paraId="0A9B5916">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采购内容：</w:t>
            </w:r>
            <w:r>
              <w:rPr>
                <w:rFonts w:hint="eastAsia" w:ascii="仿宋" w:hAnsi="仿宋" w:eastAsia="仿宋" w:cs="楷体"/>
                <w:bCs/>
                <w:color w:val="000000" w:themeColor="text1"/>
                <w:kern w:val="0"/>
                <w:sz w:val="24"/>
              </w:rPr>
              <w:t>空调更新改造</w:t>
            </w:r>
          </w:p>
          <w:p w14:paraId="0188C851">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采购数量：1批</w:t>
            </w:r>
          </w:p>
          <w:p w14:paraId="6B36E8D4">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主要功能或目标：</w:t>
            </w:r>
          </w:p>
          <w:p w14:paraId="6FD0FEA7">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s="Times New Roman"/>
                <w:color w:val="000000" w:themeColor="text1"/>
                <w:sz w:val="24"/>
              </w:rPr>
              <w:t>按采购人要求，对厦门市妇幼保健院镇海院区空调进行更新改造。要求所提供的产品符合国家相关标准及节能要求。中标人须负责拆除原有空调系统及管路，安装新空调系统，施工过程拆卸的装饰吊顶在完工后必须负责恢复原样。</w:t>
            </w:r>
          </w:p>
          <w:p w14:paraId="6EDE26E6">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需满足的要求：</w:t>
            </w:r>
          </w:p>
          <w:p w14:paraId="2E18E38B">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通过楼层空调更新改造，提升空调运行的稳定性及制冷制热效果。</w:t>
            </w:r>
          </w:p>
        </w:tc>
        <w:tc>
          <w:tcPr>
            <w:tcW w:w="1559" w:type="dxa"/>
            <w:vAlign w:val="center"/>
          </w:tcPr>
          <w:p w14:paraId="0AFE2922">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570.00</w:t>
            </w:r>
          </w:p>
        </w:tc>
        <w:tc>
          <w:tcPr>
            <w:tcW w:w="1701" w:type="dxa"/>
            <w:vAlign w:val="center"/>
          </w:tcPr>
          <w:p w14:paraId="5FFE51CB">
            <w:pPr>
              <w:tabs>
                <w:tab w:val="left" w:pos="993"/>
                <w:tab w:val="left" w:pos="1134"/>
                <w:tab w:val="left" w:pos="1418"/>
              </w:tabs>
              <w:spacing w:line="400" w:lineRule="exact"/>
              <w:jc w:val="center"/>
              <w:rPr>
                <w:rFonts w:ascii="仿宋" w:hAnsi="仿宋" w:eastAsia="仿宋" w:cs="仿宋_GB2312"/>
                <w:sz w:val="24"/>
                <w:szCs w:val="32"/>
              </w:rPr>
            </w:pPr>
            <w:r>
              <w:rPr>
                <w:rFonts w:ascii="仿宋" w:hAnsi="仿宋" w:eastAsia="仿宋" w:cs="仿宋_GB2312"/>
                <w:sz w:val="24"/>
                <w:szCs w:val="32"/>
              </w:rPr>
              <w:t>20</w:t>
            </w:r>
            <w:r>
              <w:rPr>
                <w:rFonts w:hint="eastAsia" w:ascii="仿宋" w:hAnsi="仿宋" w:eastAsia="仿宋" w:cs="仿宋_GB2312"/>
                <w:sz w:val="24"/>
                <w:szCs w:val="32"/>
              </w:rPr>
              <w:t>25</w:t>
            </w:r>
            <w:r>
              <w:rPr>
                <w:rFonts w:ascii="仿宋" w:hAnsi="仿宋" w:eastAsia="仿宋" w:cs="仿宋_GB2312"/>
                <w:sz w:val="24"/>
                <w:szCs w:val="32"/>
              </w:rPr>
              <w:t>年</w:t>
            </w:r>
            <w:r>
              <w:rPr>
                <w:rFonts w:hint="eastAsia" w:ascii="仿宋" w:hAnsi="仿宋" w:eastAsia="仿宋" w:cs="仿宋_GB2312"/>
                <w:sz w:val="24"/>
                <w:szCs w:val="32"/>
              </w:rPr>
              <w:t>9</w:t>
            </w:r>
            <w:r>
              <w:rPr>
                <w:rFonts w:ascii="仿宋" w:hAnsi="仿宋" w:eastAsia="仿宋" w:cs="仿宋_GB2312"/>
                <w:sz w:val="24"/>
                <w:szCs w:val="32"/>
              </w:rPr>
              <w:t>月</w:t>
            </w:r>
          </w:p>
        </w:tc>
        <w:tc>
          <w:tcPr>
            <w:tcW w:w="992" w:type="dxa"/>
            <w:vAlign w:val="center"/>
          </w:tcPr>
          <w:p w14:paraId="4BFDA016">
            <w:pPr>
              <w:jc w:val="center"/>
            </w:pPr>
            <w:r>
              <w:rPr>
                <w:rFonts w:hint="eastAsia" w:ascii="仿宋" w:hAnsi="仿宋" w:eastAsia="仿宋"/>
                <w:color w:val="000000" w:themeColor="text1"/>
                <w:sz w:val="24"/>
              </w:rPr>
              <w:t>招标金额不高于我院最高控制价，价格解释权归我院。</w:t>
            </w:r>
          </w:p>
        </w:tc>
      </w:tr>
      <w:tr w14:paraId="6C0C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534" w:type="dxa"/>
            <w:vAlign w:val="center"/>
          </w:tcPr>
          <w:p w14:paraId="5DABE84B">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7</w:t>
            </w:r>
          </w:p>
        </w:tc>
        <w:tc>
          <w:tcPr>
            <w:tcW w:w="1275" w:type="dxa"/>
            <w:vAlign w:val="center"/>
          </w:tcPr>
          <w:p w14:paraId="3900B327">
            <w:pPr>
              <w:tabs>
                <w:tab w:val="left" w:pos="993"/>
                <w:tab w:val="left" w:pos="1134"/>
                <w:tab w:val="left" w:pos="1418"/>
              </w:tabs>
              <w:spacing w:line="400" w:lineRule="exact"/>
              <w:jc w:val="center"/>
              <w:rPr>
                <w:rFonts w:ascii="仿宋" w:hAnsi="仿宋" w:eastAsia="仿宋" w:cs="楷体"/>
                <w:bCs/>
                <w:color w:val="000000" w:themeColor="text1"/>
                <w:kern w:val="0"/>
                <w:sz w:val="24"/>
              </w:rPr>
            </w:pPr>
            <w:r>
              <w:rPr>
                <w:rFonts w:hint="eastAsia" w:ascii="仿宋" w:hAnsi="仿宋" w:eastAsia="仿宋" w:cs="楷体"/>
                <w:bCs/>
                <w:color w:val="000000" w:themeColor="text1"/>
                <w:kern w:val="0"/>
                <w:sz w:val="24"/>
              </w:rPr>
              <w:t>后勤设施设备运维服务</w:t>
            </w:r>
          </w:p>
        </w:tc>
        <w:tc>
          <w:tcPr>
            <w:tcW w:w="2694" w:type="dxa"/>
          </w:tcPr>
          <w:p w14:paraId="5C823A2F">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采购内容：</w:t>
            </w:r>
            <w:r>
              <w:rPr>
                <w:rFonts w:hint="eastAsia" w:ascii="仿宋" w:hAnsi="仿宋" w:eastAsia="仿宋" w:cs="楷体"/>
                <w:bCs/>
                <w:color w:val="000000" w:themeColor="text1"/>
                <w:kern w:val="0"/>
                <w:sz w:val="24"/>
              </w:rPr>
              <w:t>后勤设施设备运维服务</w:t>
            </w:r>
          </w:p>
          <w:p w14:paraId="7B99AA96">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采购数量：1年</w:t>
            </w:r>
          </w:p>
          <w:p w14:paraId="2B9435E8">
            <w:pPr>
              <w:widowControl/>
              <w:shd w:val="clear" w:color="auto" w:fill="FFFFFF"/>
              <w:jc w:val="left"/>
              <w:rPr>
                <w:rFonts w:ascii="仿宋" w:hAnsi="仿宋" w:eastAsia="仿宋" w:cs="宋体"/>
                <w:color w:val="000000" w:themeColor="text1"/>
                <w:kern w:val="0"/>
                <w:sz w:val="24"/>
              </w:rPr>
            </w:pPr>
            <w:r>
              <w:rPr>
                <w:rFonts w:hint="eastAsia" w:ascii="仿宋" w:hAnsi="仿宋" w:eastAsia="仿宋"/>
                <w:color w:val="000000" w:themeColor="text1"/>
                <w:sz w:val="24"/>
              </w:rPr>
              <w:t>主要功能或目标：</w:t>
            </w:r>
            <w:r>
              <w:rPr>
                <w:rFonts w:hint="eastAsia" w:ascii="仿宋" w:hAnsi="仿宋" w:eastAsia="仿宋" w:cs="宋体"/>
                <w:color w:val="000000" w:themeColor="text1"/>
                <w:kern w:val="0"/>
                <w:sz w:val="24"/>
              </w:rPr>
              <w:t>本采购项目为厦门市妇幼保健院镇海院区和集美院区的后勤设施设备运维服务。服务内容包括全院配电系统</w:t>
            </w:r>
            <w:r>
              <w:rPr>
                <w:rFonts w:hint="eastAsia" w:ascii="仿宋" w:hAnsi="仿宋" w:eastAsia="仿宋" w:cs="Times New Roman"/>
                <w:color w:val="000000"/>
                <w:sz w:val="24"/>
              </w:rPr>
              <w:t>（含24小时值班）</w:t>
            </w:r>
            <w:r>
              <w:rPr>
                <w:rFonts w:hint="eastAsia" w:ascii="仿宋" w:hAnsi="仿宋" w:eastAsia="仿宋" w:cs="宋体"/>
                <w:color w:val="000000" w:themeColor="text1"/>
                <w:kern w:val="0"/>
                <w:sz w:val="24"/>
              </w:rPr>
              <w:t>、二次供水系统、医用气体系统、热水系统、暖通系统、电梯系统、给排水系统、污水系统、能源管理系统、楼宇自控系统等后勤设施设备的运行、巡查、维保、监督管理，以及和水电、</w:t>
            </w:r>
            <w:r>
              <w:rPr>
                <w:rFonts w:hint="eastAsia" w:ascii="仿宋" w:hAnsi="仿宋" w:eastAsia="仿宋" w:cs="Times New Roman"/>
                <w:color w:val="000000"/>
                <w:sz w:val="24"/>
              </w:rPr>
              <w:t>机电</w:t>
            </w:r>
            <w:r>
              <w:rPr>
                <w:rFonts w:hint="eastAsia" w:ascii="仿宋" w:hAnsi="仿宋" w:eastAsia="仿宋" w:cs="宋体"/>
                <w:color w:val="000000" w:themeColor="text1"/>
                <w:kern w:val="0"/>
                <w:sz w:val="24"/>
              </w:rPr>
              <w:t>设施设备、门窗、家具等相关的小型安装及维修服务。</w:t>
            </w:r>
          </w:p>
          <w:p w14:paraId="28135993">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s="宋体"/>
                <w:color w:val="000000" w:themeColor="text1"/>
                <w:kern w:val="0"/>
                <w:sz w:val="24"/>
              </w:rPr>
              <w:t>需满足的要求：保证医院水电气运行安全，保证全院后勤设施设备安全高效运行。</w:t>
            </w:r>
          </w:p>
        </w:tc>
        <w:tc>
          <w:tcPr>
            <w:tcW w:w="1559" w:type="dxa"/>
            <w:vAlign w:val="center"/>
          </w:tcPr>
          <w:p w14:paraId="604468F5">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300.00</w:t>
            </w:r>
          </w:p>
        </w:tc>
        <w:tc>
          <w:tcPr>
            <w:tcW w:w="1701" w:type="dxa"/>
            <w:vAlign w:val="center"/>
          </w:tcPr>
          <w:p w14:paraId="1F7720DA">
            <w:pPr>
              <w:tabs>
                <w:tab w:val="left" w:pos="993"/>
                <w:tab w:val="left" w:pos="1134"/>
                <w:tab w:val="left" w:pos="1418"/>
              </w:tabs>
              <w:spacing w:line="400" w:lineRule="exact"/>
              <w:jc w:val="center"/>
              <w:rPr>
                <w:rFonts w:ascii="仿宋" w:hAnsi="仿宋" w:eastAsia="仿宋" w:cs="仿宋_GB2312"/>
                <w:sz w:val="24"/>
                <w:szCs w:val="32"/>
              </w:rPr>
            </w:pPr>
            <w:r>
              <w:rPr>
                <w:rFonts w:ascii="仿宋" w:hAnsi="仿宋" w:eastAsia="仿宋" w:cs="仿宋_GB2312"/>
                <w:sz w:val="24"/>
                <w:szCs w:val="32"/>
              </w:rPr>
              <w:t>20</w:t>
            </w:r>
            <w:r>
              <w:rPr>
                <w:rFonts w:hint="eastAsia" w:ascii="仿宋" w:hAnsi="仿宋" w:eastAsia="仿宋" w:cs="仿宋_GB2312"/>
                <w:sz w:val="24"/>
                <w:szCs w:val="32"/>
              </w:rPr>
              <w:t>25</w:t>
            </w:r>
            <w:r>
              <w:rPr>
                <w:rFonts w:ascii="仿宋" w:hAnsi="仿宋" w:eastAsia="仿宋" w:cs="仿宋_GB2312"/>
                <w:sz w:val="24"/>
                <w:szCs w:val="32"/>
              </w:rPr>
              <w:t>年</w:t>
            </w:r>
            <w:r>
              <w:rPr>
                <w:rFonts w:hint="eastAsia" w:ascii="仿宋" w:hAnsi="仿宋" w:eastAsia="仿宋" w:cs="仿宋_GB2312"/>
                <w:sz w:val="24"/>
                <w:szCs w:val="32"/>
              </w:rPr>
              <w:t>10</w:t>
            </w:r>
            <w:r>
              <w:rPr>
                <w:rFonts w:ascii="仿宋" w:hAnsi="仿宋" w:eastAsia="仿宋" w:cs="仿宋_GB2312"/>
                <w:sz w:val="24"/>
                <w:szCs w:val="32"/>
              </w:rPr>
              <w:t>月</w:t>
            </w:r>
          </w:p>
        </w:tc>
        <w:tc>
          <w:tcPr>
            <w:tcW w:w="992" w:type="dxa"/>
            <w:vAlign w:val="center"/>
          </w:tcPr>
          <w:p w14:paraId="721D40EC">
            <w:pPr>
              <w:tabs>
                <w:tab w:val="left" w:pos="993"/>
                <w:tab w:val="left" w:pos="1134"/>
                <w:tab w:val="left" w:pos="1418"/>
              </w:tabs>
              <w:spacing w:line="400" w:lineRule="exact"/>
              <w:jc w:val="center"/>
              <w:rPr>
                <w:rFonts w:ascii="仿宋" w:hAnsi="仿宋" w:eastAsia="仿宋"/>
                <w:color w:val="000000" w:themeColor="text1"/>
                <w:sz w:val="24"/>
              </w:rPr>
            </w:pPr>
            <w:r>
              <w:rPr>
                <w:rFonts w:hint="eastAsia" w:ascii="仿宋" w:hAnsi="仿宋" w:eastAsia="仿宋"/>
                <w:color w:val="000000" w:themeColor="text1"/>
                <w:sz w:val="24"/>
              </w:rPr>
              <w:t>招标金额不高于我院最高控制价，价格解释权归我院。</w:t>
            </w:r>
          </w:p>
        </w:tc>
      </w:tr>
      <w:tr w14:paraId="31DA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34" w:type="dxa"/>
            <w:vAlign w:val="center"/>
          </w:tcPr>
          <w:p w14:paraId="3BCBB103">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8</w:t>
            </w:r>
          </w:p>
        </w:tc>
        <w:tc>
          <w:tcPr>
            <w:tcW w:w="1275" w:type="dxa"/>
            <w:vAlign w:val="center"/>
          </w:tcPr>
          <w:p w14:paraId="18984741">
            <w:pPr>
              <w:tabs>
                <w:tab w:val="left" w:pos="993"/>
                <w:tab w:val="left" w:pos="1134"/>
                <w:tab w:val="left" w:pos="1418"/>
              </w:tabs>
              <w:spacing w:line="400" w:lineRule="exact"/>
              <w:jc w:val="center"/>
              <w:rPr>
                <w:rFonts w:ascii="仿宋" w:hAnsi="仿宋" w:eastAsia="仿宋" w:cs="楷体"/>
                <w:bCs/>
                <w:color w:val="000000" w:themeColor="text1"/>
                <w:kern w:val="0"/>
                <w:sz w:val="24"/>
              </w:rPr>
            </w:pPr>
            <w:r>
              <w:rPr>
                <w:rFonts w:hint="eastAsia" w:ascii="仿宋" w:hAnsi="仿宋" w:eastAsia="仿宋" w:cs="楷体"/>
                <w:bCs/>
                <w:color w:val="000000" w:themeColor="text1"/>
                <w:kern w:val="0"/>
                <w:sz w:val="24"/>
              </w:rPr>
              <w:t>保安外包服务</w:t>
            </w:r>
          </w:p>
        </w:tc>
        <w:tc>
          <w:tcPr>
            <w:tcW w:w="2694" w:type="dxa"/>
          </w:tcPr>
          <w:p w14:paraId="36879A55">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采购内容：</w:t>
            </w:r>
            <w:r>
              <w:rPr>
                <w:rFonts w:hint="eastAsia" w:ascii="仿宋" w:hAnsi="仿宋" w:eastAsia="仿宋" w:cs="楷体"/>
                <w:bCs/>
                <w:color w:val="000000" w:themeColor="text1"/>
                <w:kern w:val="0"/>
                <w:sz w:val="24"/>
              </w:rPr>
              <w:t>保安外包服务</w:t>
            </w:r>
          </w:p>
          <w:p w14:paraId="7168988E">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采购数量：1年</w:t>
            </w:r>
          </w:p>
          <w:p w14:paraId="69BA68AC">
            <w:pPr>
              <w:tabs>
                <w:tab w:val="left" w:pos="993"/>
                <w:tab w:val="left" w:pos="1134"/>
                <w:tab w:val="left" w:pos="1418"/>
              </w:tabs>
              <w:spacing w:line="400" w:lineRule="exact"/>
              <w:jc w:val="left"/>
              <w:rPr>
                <w:rFonts w:ascii="仿宋" w:hAnsi="仿宋" w:eastAsia="仿宋" w:cs="楷体"/>
                <w:bCs/>
                <w:color w:val="000000" w:themeColor="text1"/>
                <w:kern w:val="0"/>
                <w:sz w:val="24"/>
              </w:rPr>
            </w:pPr>
            <w:r>
              <w:rPr>
                <w:rFonts w:hint="eastAsia" w:ascii="仿宋" w:hAnsi="仿宋" w:eastAsia="仿宋"/>
                <w:color w:val="000000" w:themeColor="text1"/>
                <w:sz w:val="24"/>
              </w:rPr>
              <w:t>主要功能或目标：</w:t>
            </w:r>
            <w:r>
              <w:rPr>
                <w:rFonts w:hint="eastAsia" w:ascii="仿宋" w:hAnsi="仿宋" w:eastAsia="仿宋" w:cs="楷体"/>
                <w:bCs/>
                <w:color w:val="000000" w:themeColor="text1"/>
                <w:kern w:val="0"/>
                <w:sz w:val="24"/>
              </w:rPr>
              <w:t>本采购项目为厦门市妇幼保健院镇海院区和集美院区的保安外包服务。服务内容包括全院的安全巡查、门岗执勤、治安维序、反恐防暴、防火、防汛、防灾害、防盗、车辆维序及收费、消防巡查及演练、禁烟劝烟等有关安全保障的工作。</w:t>
            </w:r>
          </w:p>
          <w:p w14:paraId="6CB32ADE">
            <w:pPr>
              <w:tabs>
                <w:tab w:val="left" w:pos="993"/>
                <w:tab w:val="left" w:pos="1134"/>
                <w:tab w:val="left" w:pos="1418"/>
              </w:tabs>
              <w:spacing w:line="400" w:lineRule="exact"/>
              <w:rPr>
                <w:rFonts w:ascii="仿宋" w:hAnsi="仿宋" w:eastAsia="仿宋"/>
                <w:color w:val="000000" w:themeColor="text1"/>
                <w:sz w:val="24"/>
              </w:rPr>
            </w:pPr>
            <w:r>
              <w:rPr>
                <w:rFonts w:hint="eastAsia" w:ascii="仿宋" w:hAnsi="仿宋" w:eastAsia="仿宋"/>
                <w:color w:val="000000" w:themeColor="text1"/>
                <w:sz w:val="24"/>
              </w:rPr>
              <w:t>需满足的要求：</w:t>
            </w:r>
            <w:r>
              <w:rPr>
                <w:rFonts w:hint="eastAsia" w:ascii="仿宋" w:hAnsi="仿宋" w:eastAsia="仿宋" w:cs="楷体"/>
                <w:bCs/>
                <w:color w:val="000000" w:themeColor="text1"/>
                <w:kern w:val="0"/>
                <w:sz w:val="24"/>
              </w:rPr>
              <w:t>保障医院财产和人员生命安全，维护正常医疗秩序。</w:t>
            </w:r>
          </w:p>
        </w:tc>
        <w:tc>
          <w:tcPr>
            <w:tcW w:w="1559" w:type="dxa"/>
            <w:vAlign w:val="center"/>
          </w:tcPr>
          <w:p w14:paraId="67572F93">
            <w:pPr>
              <w:tabs>
                <w:tab w:val="left" w:pos="993"/>
                <w:tab w:val="left" w:pos="1134"/>
                <w:tab w:val="left" w:pos="1418"/>
              </w:tabs>
              <w:spacing w:line="400" w:lineRule="exact"/>
              <w:jc w:val="center"/>
              <w:rPr>
                <w:rFonts w:ascii="仿宋" w:hAnsi="仿宋" w:eastAsia="仿宋" w:cs="仿宋_GB2312"/>
                <w:sz w:val="24"/>
                <w:szCs w:val="32"/>
              </w:rPr>
            </w:pPr>
            <w:r>
              <w:rPr>
                <w:rFonts w:hint="eastAsia" w:ascii="仿宋" w:hAnsi="仿宋" w:eastAsia="仿宋" w:cs="仿宋_GB2312"/>
                <w:sz w:val="24"/>
                <w:szCs w:val="32"/>
              </w:rPr>
              <w:t>228.30</w:t>
            </w:r>
          </w:p>
        </w:tc>
        <w:tc>
          <w:tcPr>
            <w:tcW w:w="1701" w:type="dxa"/>
            <w:vAlign w:val="center"/>
          </w:tcPr>
          <w:p w14:paraId="44BCF99A">
            <w:pPr>
              <w:tabs>
                <w:tab w:val="left" w:pos="993"/>
                <w:tab w:val="left" w:pos="1134"/>
                <w:tab w:val="left" w:pos="1418"/>
              </w:tabs>
              <w:spacing w:line="400" w:lineRule="exact"/>
              <w:jc w:val="center"/>
              <w:rPr>
                <w:rFonts w:ascii="仿宋" w:hAnsi="仿宋" w:eastAsia="仿宋" w:cs="仿宋_GB2312"/>
                <w:sz w:val="24"/>
                <w:szCs w:val="32"/>
              </w:rPr>
            </w:pPr>
            <w:r>
              <w:rPr>
                <w:rFonts w:ascii="仿宋" w:hAnsi="仿宋" w:eastAsia="仿宋" w:cs="仿宋_GB2312"/>
                <w:sz w:val="24"/>
                <w:szCs w:val="32"/>
              </w:rPr>
              <w:t>20</w:t>
            </w:r>
            <w:r>
              <w:rPr>
                <w:rFonts w:hint="eastAsia" w:ascii="仿宋" w:hAnsi="仿宋" w:eastAsia="仿宋" w:cs="仿宋_GB2312"/>
                <w:sz w:val="24"/>
                <w:szCs w:val="32"/>
              </w:rPr>
              <w:t>25</w:t>
            </w:r>
            <w:r>
              <w:rPr>
                <w:rFonts w:ascii="仿宋" w:hAnsi="仿宋" w:eastAsia="仿宋" w:cs="仿宋_GB2312"/>
                <w:sz w:val="24"/>
                <w:szCs w:val="32"/>
              </w:rPr>
              <w:t>年</w:t>
            </w:r>
            <w:r>
              <w:rPr>
                <w:rFonts w:hint="eastAsia" w:ascii="仿宋" w:hAnsi="仿宋" w:eastAsia="仿宋" w:cs="仿宋_GB2312"/>
                <w:sz w:val="24"/>
                <w:szCs w:val="32"/>
              </w:rPr>
              <w:t>10</w:t>
            </w:r>
            <w:r>
              <w:rPr>
                <w:rFonts w:ascii="仿宋" w:hAnsi="仿宋" w:eastAsia="仿宋" w:cs="仿宋_GB2312"/>
                <w:sz w:val="24"/>
                <w:szCs w:val="32"/>
              </w:rPr>
              <w:t>月</w:t>
            </w:r>
          </w:p>
        </w:tc>
        <w:tc>
          <w:tcPr>
            <w:tcW w:w="992" w:type="dxa"/>
            <w:vAlign w:val="center"/>
          </w:tcPr>
          <w:p w14:paraId="2F7D7413">
            <w:pPr>
              <w:tabs>
                <w:tab w:val="left" w:pos="993"/>
                <w:tab w:val="left" w:pos="1134"/>
                <w:tab w:val="left" w:pos="1418"/>
              </w:tabs>
              <w:spacing w:line="400" w:lineRule="exact"/>
              <w:jc w:val="center"/>
              <w:rPr>
                <w:rFonts w:ascii="仿宋" w:hAnsi="仿宋" w:eastAsia="仿宋"/>
                <w:color w:val="000000" w:themeColor="text1"/>
                <w:sz w:val="24"/>
              </w:rPr>
            </w:pPr>
            <w:r>
              <w:rPr>
                <w:rFonts w:hint="eastAsia" w:ascii="仿宋" w:hAnsi="仿宋" w:eastAsia="仿宋"/>
                <w:color w:val="000000" w:themeColor="text1"/>
                <w:sz w:val="24"/>
              </w:rPr>
              <w:t>招标金额不高于我院最高控制价，价格解释权归我院。</w:t>
            </w:r>
          </w:p>
        </w:tc>
      </w:tr>
    </w:tbl>
    <w:p w14:paraId="101341D9">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14:paraId="63A60763">
      <w:pPr>
        <w:tabs>
          <w:tab w:val="left" w:pos="993"/>
          <w:tab w:val="left" w:pos="1134"/>
          <w:tab w:val="left" w:pos="1418"/>
        </w:tabs>
        <w:spacing w:line="60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厦门市妇幼保健院</w:t>
      </w:r>
    </w:p>
    <w:p w14:paraId="5CD5392C">
      <w:pPr>
        <w:tabs>
          <w:tab w:val="left" w:pos="993"/>
          <w:tab w:val="left" w:pos="1134"/>
          <w:tab w:val="left" w:pos="1418"/>
        </w:tabs>
        <w:spacing w:line="600" w:lineRule="exact"/>
        <w:ind w:firstLine="960" w:firstLineChars="300"/>
        <w:jc w:val="righ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2025年3月1</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日</w:t>
      </w:r>
    </w:p>
    <w:p w14:paraId="5C7C2BF7">
      <w:pPr>
        <w:tabs>
          <w:tab w:val="left" w:pos="993"/>
          <w:tab w:val="left" w:pos="1134"/>
          <w:tab w:val="left" w:pos="1418"/>
        </w:tabs>
        <w:spacing w:line="600" w:lineRule="exact"/>
        <w:ind w:right="160"/>
        <w:jc w:val="left"/>
        <w:rPr>
          <w:rFonts w:ascii="宋体" w:hAnsi="宋体" w:cs="宋体"/>
          <w:sz w:val="24"/>
        </w:rPr>
      </w:pPr>
    </w:p>
    <w:p w14:paraId="1624000C">
      <w:pPr>
        <w:tabs>
          <w:tab w:val="left" w:pos="993"/>
          <w:tab w:val="left" w:pos="1134"/>
          <w:tab w:val="left" w:pos="1418"/>
        </w:tabs>
        <w:spacing w:line="600" w:lineRule="exact"/>
        <w:ind w:right="160"/>
        <w:jc w:val="left"/>
        <w:rPr>
          <w:rFonts w:ascii="仿宋_GB2312" w:hAnsi="仿宋_GB2312" w:eastAsia="仿宋_GB2312" w:cs="仿宋_GB2312"/>
          <w:color w:val="000000" w:themeColor="text1"/>
          <w:sz w:val="28"/>
          <w:szCs w:val="28"/>
        </w:rPr>
      </w:pPr>
      <w:bookmarkStart w:id="0" w:name="_GoBack"/>
      <w:bookmarkEnd w:id="0"/>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F61DF42-0DBB-46C1-B070-AE7459B190E1}"/>
  </w:font>
  <w:font w:name="仿宋_GB2312">
    <w:panose1 w:val="02010609030101010101"/>
    <w:charset w:val="86"/>
    <w:family w:val="auto"/>
    <w:pitch w:val="default"/>
    <w:sig w:usb0="00000001" w:usb1="080E0000" w:usb2="00000000" w:usb3="00000000" w:csb0="00040000" w:csb1="00000000"/>
    <w:embedRegular r:id="rId2" w:fontKey="{2639403E-1E3F-488F-BA8D-68D73C47FF3E}"/>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3" w:fontKey="{351213D8-6682-4A26-B70A-4508C3AF5EAD}"/>
  </w:font>
  <w:font w:name="仿宋">
    <w:panose1 w:val="02010609060101010101"/>
    <w:charset w:val="86"/>
    <w:family w:val="modern"/>
    <w:pitch w:val="default"/>
    <w:sig w:usb0="800002BF" w:usb1="38CF7CFA" w:usb2="00000016" w:usb3="00000000" w:csb0="00040001" w:csb1="00000000"/>
    <w:embedRegular r:id="rId4" w:fontKey="{B0E76A68-5B02-40B2-81A5-5C1929569A7B}"/>
  </w:font>
  <w:font w:name="楷体">
    <w:panose1 w:val="02010609060101010101"/>
    <w:charset w:val="86"/>
    <w:family w:val="modern"/>
    <w:pitch w:val="default"/>
    <w:sig w:usb0="800002BF" w:usb1="38CF7CFA" w:usb2="00000016" w:usb3="00000000" w:csb0="00040001" w:csb1="00000000"/>
    <w:embedRegular r:id="rId5" w:fontKey="{178EF180-3638-4DFF-9392-6364165E7E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5CBF"/>
    <w:rsid w:val="00017445"/>
    <w:rsid w:val="00026EA9"/>
    <w:rsid w:val="00036A6A"/>
    <w:rsid w:val="000413AD"/>
    <w:rsid w:val="000554EB"/>
    <w:rsid w:val="0005585B"/>
    <w:rsid w:val="00063754"/>
    <w:rsid w:val="00066106"/>
    <w:rsid w:val="00084F58"/>
    <w:rsid w:val="00085A53"/>
    <w:rsid w:val="00087F6B"/>
    <w:rsid w:val="00095779"/>
    <w:rsid w:val="00096C32"/>
    <w:rsid w:val="000A2093"/>
    <w:rsid w:val="000A5E47"/>
    <w:rsid w:val="000B64BF"/>
    <w:rsid w:val="000B6A59"/>
    <w:rsid w:val="000C320E"/>
    <w:rsid w:val="000C61EA"/>
    <w:rsid w:val="000E49E8"/>
    <w:rsid w:val="000E617D"/>
    <w:rsid w:val="001010CC"/>
    <w:rsid w:val="00106BF3"/>
    <w:rsid w:val="00122B76"/>
    <w:rsid w:val="00125423"/>
    <w:rsid w:val="00126A86"/>
    <w:rsid w:val="00130460"/>
    <w:rsid w:val="00142E10"/>
    <w:rsid w:val="001447C1"/>
    <w:rsid w:val="00144CF4"/>
    <w:rsid w:val="00156ED8"/>
    <w:rsid w:val="00175C0C"/>
    <w:rsid w:val="0017698E"/>
    <w:rsid w:val="00197D85"/>
    <w:rsid w:val="001A229F"/>
    <w:rsid w:val="001B6C08"/>
    <w:rsid w:val="001B78E1"/>
    <w:rsid w:val="001C0DB6"/>
    <w:rsid w:val="001C2DB0"/>
    <w:rsid w:val="001C3A9F"/>
    <w:rsid w:val="001D3283"/>
    <w:rsid w:val="001D4ABB"/>
    <w:rsid w:val="001D734A"/>
    <w:rsid w:val="001F0DFB"/>
    <w:rsid w:val="001F1388"/>
    <w:rsid w:val="00202DD2"/>
    <w:rsid w:val="0020529A"/>
    <w:rsid w:val="00205B01"/>
    <w:rsid w:val="00205B2C"/>
    <w:rsid w:val="00210FB3"/>
    <w:rsid w:val="0021683A"/>
    <w:rsid w:val="00217506"/>
    <w:rsid w:val="00221750"/>
    <w:rsid w:val="00224B2B"/>
    <w:rsid w:val="0022565D"/>
    <w:rsid w:val="00227CB2"/>
    <w:rsid w:val="00230DD7"/>
    <w:rsid w:val="0023146B"/>
    <w:rsid w:val="00232CBA"/>
    <w:rsid w:val="00234479"/>
    <w:rsid w:val="002635BF"/>
    <w:rsid w:val="002638CC"/>
    <w:rsid w:val="00267FBD"/>
    <w:rsid w:val="00285D72"/>
    <w:rsid w:val="002861FC"/>
    <w:rsid w:val="002871C7"/>
    <w:rsid w:val="00287769"/>
    <w:rsid w:val="00290EC7"/>
    <w:rsid w:val="002C4300"/>
    <w:rsid w:val="002D7C66"/>
    <w:rsid w:val="002E272C"/>
    <w:rsid w:val="002E58D4"/>
    <w:rsid w:val="00302B5D"/>
    <w:rsid w:val="0031319D"/>
    <w:rsid w:val="003170DE"/>
    <w:rsid w:val="00331B3C"/>
    <w:rsid w:val="00333138"/>
    <w:rsid w:val="00335340"/>
    <w:rsid w:val="0033642D"/>
    <w:rsid w:val="003373FE"/>
    <w:rsid w:val="00354B6D"/>
    <w:rsid w:val="00370456"/>
    <w:rsid w:val="00376886"/>
    <w:rsid w:val="0038491E"/>
    <w:rsid w:val="00387822"/>
    <w:rsid w:val="003A23AE"/>
    <w:rsid w:val="003B40EB"/>
    <w:rsid w:val="003B55D1"/>
    <w:rsid w:val="003C2735"/>
    <w:rsid w:val="003C75F2"/>
    <w:rsid w:val="003D1DF0"/>
    <w:rsid w:val="003D4E33"/>
    <w:rsid w:val="003E3598"/>
    <w:rsid w:val="003F0110"/>
    <w:rsid w:val="003F602D"/>
    <w:rsid w:val="004031CB"/>
    <w:rsid w:val="0040778E"/>
    <w:rsid w:val="00417E1A"/>
    <w:rsid w:val="00422E5B"/>
    <w:rsid w:val="00423D26"/>
    <w:rsid w:val="00432B79"/>
    <w:rsid w:val="004345DF"/>
    <w:rsid w:val="00462D22"/>
    <w:rsid w:val="00471CF2"/>
    <w:rsid w:val="00491FBB"/>
    <w:rsid w:val="004A30F0"/>
    <w:rsid w:val="004A345B"/>
    <w:rsid w:val="004A4278"/>
    <w:rsid w:val="004B14E6"/>
    <w:rsid w:val="004C3120"/>
    <w:rsid w:val="004C64DD"/>
    <w:rsid w:val="004D3E72"/>
    <w:rsid w:val="004D4F0A"/>
    <w:rsid w:val="004E091B"/>
    <w:rsid w:val="004E18C0"/>
    <w:rsid w:val="004E241D"/>
    <w:rsid w:val="004E76D5"/>
    <w:rsid w:val="00503E20"/>
    <w:rsid w:val="00504D6E"/>
    <w:rsid w:val="005069D3"/>
    <w:rsid w:val="00513572"/>
    <w:rsid w:val="00524482"/>
    <w:rsid w:val="00533873"/>
    <w:rsid w:val="00535977"/>
    <w:rsid w:val="00536C0F"/>
    <w:rsid w:val="00543908"/>
    <w:rsid w:val="00544C7E"/>
    <w:rsid w:val="00544CEC"/>
    <w:rsid w:val="005479AE"/>
    <w:rsid w:val="00551754"/>
    <w:rsid w:val="00583DC8"/>
    <w:rsid w:val="00585D7C"/>
    <w:rsid w:val="0059516B"/>
    <w:rsid w:val="005B3394"/>
    <w:rsid w:val="005B52FA"/>
    <w:rsid w:val="005B65E4"/>
    <w:rsid w:val="005C0670"/>
    <w:rsid w:val="005C1379"/>
    <w:rsid w:val="005D31D1"/>
    <w:rsid w:val="005E3744"/>
    <w:rsid w:val="005F6073"/>
    <w:rsid w:val="00600493"/>
    <w:rsid w:val="00604DD2"/>
    <w:rsid w:val="00604DDF"/>
    <w:rsid w:val="00607C72"/>
    <w:rsid w:val="00613735"/>
    <w:rsid w:val="00624C9D"/>
    <w:rsid w:val="00626171"/>
    <w:rsid w:val="0063082F"/>
    <w:rsid w:val="00632DFB"/>
    <w:rsid w:val="006433EE"/>
    <w:rsid w:val="00654E51"/>
    <w:rsid w:val="006614B7"/>
    <w:rsid w:val="00665924"/>
    <w:rsid w:val="006673B8"/>
    <w:rsid w:val="0067279B"/>
    <w:rsid w:val="006779B8"/>
    <w:rsid w:val="0069420B"/>
    <w:rsid w:val="006A61FD"/>
    <w:rsid w:val="006A7676"/>
    <w:rsid w:val="006B67F4"/>
    <w:rsid w:val="006F07B3"/>
    <w:rsid w:val="006F1C8C"/>
    <w:rsid w:val="006F3E29"/>
    <w:rsid w:val="006F44E4"/>
    <w:rsid w:val="007005AD"/>
    <w:rsid w:val="00716773"/>
    <w:rsid w:val="00741481"/>
    <w:rsid w:val="00743428"/>
    <w:rsid w:val="007444E0"/>
    <w:rsid w:val="00755E5B"/>
    <w:rsid w:val="00767D63"/>
    <w:rsid w:val="0077741F"/>
    <w:rsid w:val="0078000B"/>
    <w:rsid w:val="007805DC"/>
    <w:rsid w:val="00784529"/>
    <w:rsid w:val="00787B67"/>
    <w:rsid w:val="00791466"/>
    <w:rsid w:val="00797DA6"/>
    <w:rsid w:val="007A0ACA"/>
    <w:rsid w:val="007A1652"/>
    <w:rsid w:val="007A606D"/>
    <w:rsid w:val="007B0778"/>
    <w:rsid w:val="007B54FB"/>
    <w:rsid w:val="007B5886"/>
    <w:rsid w:val="007B5BA8"/>
    <w:rsid w:val="007C4FFF"/>
    <w:rsid w:val="007D3B95"/>
    <w:rsid w:val="007E1662"/>
    <w:rsid w:val="007E4AE9"/>
    <w:rsid w:val="007F6D4B"/>
    <w:rsid w:val="007F7B4E"/>
    <w:rsid w:val="00803BCB"/>
    <w:rsid w:val="008115DC"/>
    <w:rsid w:val="00821A20"/>
    <w:rsid w:val="008236E1"/>
    <w:rsid w:val="00832F42"/>
    <w:rsid w:val="00836471"/>
    <w:rsid w:val="00836A70"/>
    <w:rsid w:val="008418D2"/>
    <w:rsid w:val="00842EC8"/>
    <w:rsid w:val="00852939"/>
    <w:rsid w:val="008529C7"/>
    <w:rsid w:val="008614E3"/>
    <w:rsid w:val="00863B99"/>
    <w:rsid w:val="008643B5"/>
    <w:rsid w:val="00864977"/>
    <w:rsid w:val="00865BA0"/>
    <w:rsid w:val="008742EB"/>
    <w:rsid w:val="00877AB2"/>
    <w:rsid w:val="00892127"/>
    <w:rsid w:val="00893801"/>
    <w:rsid w:val="00893B25"/>
    <w:rsid w:val="008946EB"/>
    <w:rsid w:val="008A26E7"/>
    <w:rsid w:val="008C0133"/>
    <w:rsid w:val="008C2046"/>
    <w:rsid w:val="008C6265"/>
    <w:rsid w:val="008D18F7"/>
    <w:rsid w:val="008E6CA2"/>
    <w:rsid w:val="008F4B84"/>
    <w:rsid w:val="008F7518"/>
    <w:rsid w:val="009025EB"/>
    <w:rsid w:val="00904973"/>
    <w:rsid w:val="00906335"/>
    <w:rsid w:val="00906FE9"/>
    <w:rsid w:val="00911D76"/>
    <w:rsid w:val="00915861"/>
    <w:rsid w:val="009221E9"/>
    <w:rsid w:val="00933973"/>
    <w:rsid w:val="009344F0"/>
    <w:rsid w:val="0094278E"/>
    <w:rsid w:val="00950164"/>
    <w:rsid w:val="00956030"/>
    <w:rsid w:val="00962560"/>
    <w:rsid w:val="009767D0"/>
    <w:rsid w:val="009859A5"/>
    <w:rsid w:val="00985F05"/>
    <w:rsid w:val="00987009"/>
    <w:rsid w:val="009915B2"/>
    <w:rsid w:val="00997634"/>
    <w:rsid w:val="009A15E7"/>
    <w:rsid w:val="009A414A"/>
    <w:rsid w:val="009A62E0"/>
    <w:rsid w:val="009B4370"/>
    <w:rsid w:val="009B48B2"/>
    <w:rsid w:val="009B5CBF"/>
    <w:rsid w:val="009B6791"/>
    <w:rsid w:val="009C1E9A"/>
    <w:rsid w:val="009C48FC"/>
    <w:rsid w:val="009C6BC8"/>
    <w:rsid w:val="009C73ED"/>
    <w:rsid w:val="009D0F19"/>
    <w:rsid w:val="009D47C2"/>
    <w:rsid w:val="009D7A97"/>
    <w:rsid w:val="009E2A72"/>
    <w:rsid w:val="009E67CA"/>
    <w:rsid w:val="009F07E3"/>
    <w:rsid w:val="009F0E7E"/>
    <w:rsid w:val="009F1701"/>
    <w:rsid w:val="009F4B1E"/>
    <w:rsid w:val="00A02D7A"/>
    <w:rsid w:val="00A02FCC"/>
    <w:rsid w:val="00A031D7"/>
    <w:rsid w:val="00A05CC8"/>
    <w:rsid w:val="00A1143A"/>
    <w:rsid w:val="00A11AC3"/>
    <w:rsid w:val="00A24E17"/>
    <w:rsid w:val="00A34ABE"/>
    <w:rsid w:val="00A519E3"/>
    <w:rsid w:val="00A52AC0"/>
    <w:rsid w:val="00A641FE"/>
    <w:rsid w:val="00A86422"/>
    <w:rsid w:val="00A90A9D"/>
    <w:rsid w:val="00A930FD"/>
    <w:rsid w:val="00A95174"/>
    <w:rsid w:val="00A96E5E"/>
    <w:rsid w:val="00AA254D"/>
    <w:rsid w:val="00AA47A5"/>
    <w:rsid w:val="00AA7BCC"/>
    <w:rsid w:val="00AB01CA"/>
    <w:rsid w:val="00AB1EBD"/>
    <w:rsid w:val="00AB3FD2"/>
    <w:rsid w:val="00AC08DD"/>
    <w:rsid w:val="00AC2D2C"/>
    <w:rsid w:val="00AC36AE"/>
    <w:rsid w:val="00AD53B1"/>
    <w:rsid w:val="00AF4CD5"/>
    <w:rsid w:val="00AF7E74"/>
    <w:rsid w:val="00B33A02"/>
    <w:rsid w:val="00B42B8E"/>
    <w:rsid w:val="00B620EA"/>
    <w:rsid w:val="00B66940"/>
    <w:rsid w:val="00B72623"/>
    <w:rsid w:val="00B81CDD"/>
    <w:rsid w:val="00B95538"/>
    <w:rsid w:val="00BA2171"/>
    <w:rsid w:val="00BA242A"/>
    <w:rsid w:val="00BA772F"/>
    <w:rsid w:val="00BB162B"/>
    <w:rsid w:val="00BB4138"/>
    <w:rsid w:val="00BB50AD"/>
    <w:rsid w:val="00BC0F41"/>
    <w:rsid w:val="00BD01D5"/>
    <w:rsid w:val="00BD4CF6"/>
    <w:rsid w:val="00BD7187"/>
    <w:rsid w:val="00BE6524"/>
    <w:rsid w:val="00C01D8E"/>
    <w:rsid w:val="00C10D68"/>
    <w:rsid w:val="00C11DBD"/>
    <w:rsid w:val="00C15EEC"/>
    <w:rsid w:val="00C33B7C"/>
    <w:rsid w:val="00C436EE"/>
    <w:rsid w:val="00C46E05"/>
    <w:rsid w:val="00C5544C"/>
    <w:rsid w:val="00C563E6"/>
    <w:rsid w:val="00C71450"/>
    <w:rsid w:val="00C86755"/>
    <w:rsid w:val="00C961D8"/>
    <w:rsid w:val="00C97261"/>
    <w:rsid w:val="00CA7391"/>
    <w:rsid w:val="00CC099C"/>
    <w:rsid w:val="00CC1002"/>
    <w:rsid w:val="00CD79D7"/>
    <w:rsid w:val="00CD7DDF"/>
    <w:rsid w:val="00CE12A5"/>
    <w:rsid w:val="00CE210B"/>
    <w:rsid w:val="00CF1218"/>
    <w:rsid w:val="00D028D8"/>
    <w:rsid w:val="00D1122E"/>
    <w:rsid w:val="00D129AE"/>
    <w:rsid w:val="00D1793B"/>
    <w:rsid w:val="00D20543"/>
    <w:rsid w:val="00D25CB1"/>
    <w:rsid w:val="00D2648C"/>
    <w:rsid w:val="00D35001"/>
    <w:rsid w:val="00D42B7F"/>
    <w:rsid w:val="00D44558"/>
    <w:rsid w:val="00D45BF3"/>
    <w:rsid w:val="00D5379F"/>
    <w:rsid w:val="00D67B26"/>
    <w:rsid w:val="00D75D4F"/>
    <w:rsid w:val="00D82C06"/>
    <w:rsid w:val="00D84FF9"/>
    <w:rsid w:val="00D95F33"/>
    <w:rsid w:val="00DA0276"/>
    <w:rsid w:val="00DA6048"/>
    <w:rsid w:val="00DB3505"/>
    <w:rsid w:val="00DD0465"/>
    <w:rsid w:val="00DD0E6B"/>
    <w:rsid w:val="00DF122A"/>
    <w:rsid w:val="00DF19FF"/>
    <w:rsid w:val="00DF27BE"/>
    <w:rsid w:val="00DF2A9C"/>
    <w:rsid w:val="00DF3196"/>
    <w:rsid w:val="00DF34A0"/>
    <w:rsid w:val="00DF3F66"/>
    <w:rsid w:val="00E01F4B"/>
    <w:rsid w:val="00E0398B"/>
    <w:rsid w:val="00E07F85"/>
    <w:rsid w:val="00E11673"/>
    <w:rsid w:val="00E12A74"/>
    <w:rsid w:val="00E216D5"/>
    <w:rsid w:val="00E320B4"/>
    <w:rsid w:val="00E35407"/>
    <w:rsid w:val="00E61AA3"/>
    <w:rsid w:val="00E644B8"/>
    <w:rsid w:val="00E65D8A"/>
    <w:rsid w:val="00E6669D"/>
    <w:rsid w:val="00E6683E"/>
    <w:rsid w:val="00E740D2"/>
    <w:rsid w:val="00E8379E"/>
    <w:rsid w:val="00E949AF"/>
    <w:rsid w:val="00E96AF5"/>
    <w:rsid w:val="00EA39B3"/>
    <w:rsid w:val="00EB4E6A"/>
    <w:rsid w:val="00EC073F"/>
    <w:rsid w:val="00EC5355"/>
    <w:rsid w:val="00EC75A5"/>
    <w:rsid w:val="00ED2772"/>
    <w:rsid w:val="00ED2F4D"/>
    <w:rsid w:val="00EE26CF"/>
    <w:rsid w:val="00F02DE6"/>
    <w:rsid w:val="00F06B58"/>
    <w:rsid w:val="00F25645"/>
    <w:rsid w:val="00F3130B"/>
    <w:rsid w:val="00F33F72"/>
    <w:rsid w:val="00F35FF7"/>
    <w:rsid w:val="00F375FF"/>
    <w:rsid w:val="00F40EFC"/>
    <w:rsid w:val="00F422B4"/>
    <w:rsid w:val="00F4773D"/>
    <w:rsid w:val="00F504B0"/>
    <w:rsid w:val="00F5087C"/>
    <w:rsid w:val="00F5358E"/>
    <w:rsid w:val="00F653FD"/>
    <w:rsid w:val="00F67066"/>
    <w:rsid w:val="00F81DE5"/>
    <w:rsid w:val="00F96C40"/>
    <w:rsid w:val="00FA3114"/>
    <w:rsid w:val="00FD14E3"/>
    <w:rsid w:val="00FE1486"/>
    <w:rsid w:val="00FE4780"/>
    <w:rsid w:val="00FF1BB3"/>
    <w:rsid w:val="00FF77BF"/>
    <w:rsid w:val="08AA3C21"/>
    <w:rsid w:val="0C6B5737"/>
    <w:rsid w:val="0EAF02B5"/>
    <w:rsid w:val="30523320"/>
    <w:rsid w:val="45A83A9B"/>
    <w:rsid w:val="487937D5"/>
    <w:rsid w:val="4E9F5965"/>
    <w:rsid w:val="5B4B1C53"/>
    <w:rsid w:val="6CE45697"/>
    <w:rsid w:val="70FC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标题 2 字符"/>
    <w:qFormat/>
    <w:uiPriority w:val="0"/>
    <w:rPr>
      <w:rFonts w:ascii="Arial" w:hAnsi="Arial" w:eastAsia="黑体"/>
      <w:b/>
      <w:bCs/>
      <w:kern w:val="2"/>
      <w:sz w:val="30"/>
      <w:szCs w:val="32"/>
      <w:lang w:val="en-US" w:eastAsia="zh-CN" w:bidi="ar-SA"/>
    </w:rPr>
  </w:style>
  <w:style w:type="character" w:customStyle="1" w:styleId="13">
    <w:name w:val="日期 Char"/>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1988</Words>
  <Characters>2075</Characters>
  <Lines>15</Lines>
  <Paragraphs>4</Paragraphs>
  <TotalTime>1056</TotalTime>
  <ScaleCrop>false</ScaleCrop>
  <LinksUpToDate>false</LinksUpToDate>
  <CharactersWithSpaces>2140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2021-02-04T02:00:00Z</dcterms:created>
  <dc:creator>may</dc:creator>
  <cp:lastModifiedBy>李天赐</cp:lastModifiedBy>
  <dcterms:modified xsi:type="dcterms:W3CDTF">2025-03-17T08:45:07Z</dcterms:modified>
  <dc:title>附：政府采购意向公开参考文本</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eyJoZGlkIjoiYTA1Y2UxZjQxMTE2NWI4ODc3YjRhMWU5NTMwNjNiNGIiLCJ1c2VySWQiOiI0OTk2NDMzNTEifQ==</vt:lpwstr>
  </property>
  <property fmtid="{D5CDD505-2E9C-101B-9397-08002B2CF9AE}" pid="4" name="ICV">
    <vt:lpwstr>F0312857FB7248B398F605E54A18451B_12</vt:lpwstr>
  </property>
</Properties>
</file>